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Cholesterol is a steroid alcohol with a characteristic structure. What is the fundamental ring structure present in all steroids including cholesterol?</w:t>
      </w:r>
    </w:p>
    <w:p>
      <w:r>
        <w:t xml:space="preserve">(a) Three benzene rings and one pentagonal ring</w:t>
      </w:r>
    </w:p>
    <w:p>
      <w:r>
        <w:t xml:space="preserve">(b) Four fused cyclopentanophenanthrene rings</w:t>
      </w:r>
    </w:p>
    <w:p>
      <w:r>
        <w:t xml:space="preserve">(c) Two hexagonal rings and two pentagonal rings</w:t>
      </w:r>
    </w:p>
    <w:p>
      <w:r>
        <w:t xml:space="preserve">(d) Five aromatic rings joined together</w:t>
      </w:r>
    </w:p>
    <w:p>
      <w:r>
        <w:t xml:space="preserve">Answer: b</w:t>
      </w:r>
    </w:p>
    <w:p>
      <w:r>
        <w:t xml:space="preserve">Solution: Cholesterol has a four-ring structure consisting of three cyclohexane rings (A, B, C) and one cyclopentane ring (D), known as the cyclopentanophenanthrene nucleus. This is the characteristic steroid structure. Option A refers to naphthalene, not steroids. Option C and D describe incorrect ring arrangements. This fundamental structure is essential for cholesterol's biological functions and is a foundational concept in lipid biochemistry.</w:t>
      </w:r>
    </w:p>
    <w:p>
      <w:r>
        <w:t xml:space="preserve">Positive Marks: 1</w:t>
      </w:r>
    </w:p>
    <w:p>
      <w:r>
        <w:t xml:space="preserve">Negative Marks: 0.33</w:t>
      </w:r>
    </w:p>
    <w:p/>
    <w:p>
      <w:r>
        <w:rPr>
          <w:b/>
        </w:rPr>
        <w:t xml:space="preserve">Question: What is the normal fasting serum cholesterol level in a healthy adult according to standard clinical guidelines?</w:t>
      </w:r>
    </w:p>
    <w:p>
      <w:r>
        <w:t xml:space="preserve">(a) Less than 100 mg/dL</w:t>
      </w:r>
    </w:p>
    <w:p>
      <w:r>
        <w:t xml:space="preserve">(b) Less than 200 mg/dL</w:t>
      </w:r>
    </w:p>
    <w:p>
      <w:r>
        <w:t xml:space="preserve">(c) 200-250 mg/dL</w:t>
      </w:r>
    </w:p>
    <w:p>
      <w:r>
        <w:t xml:space="preserve">(d) Greater than 300 mg/dL</w:t>
      </w:r>
    </w:p>
    <w:p>
      <w:r>
        <w:t xml:space="preserve">Answer: b</w:t>
      </w:r>
    </w:p>
    <w:p>
      <w:r>
        <w:t xml:space="preserve">Solution: The desirable total serum cholesterol level is less than 200 mg/dL in adults. Levels 200-239 mg/dL are borderline high, and ≥240 mg/dL is high risk for cardiovascular disease. Option A is too low and would indicate abnormal metabolism. Options C and D represent elevated levels requiring intervention. This classification helps guide clinical management of hypercholesterolemia and cardiovascular risk.</w:t>
      </w:r>
    </w:p>
    <w:p>
      <w:r>
        <w:t xml:space="preserve">Positive Marks: 1</w:t>
      </w:r>
    </w:p>
    <w:p>
      <w:r>
        <w:t xml:space="preserve">Negative Marks: 0.33</w:t>
      </w:r>
    </w:p>
    <w:p/>
    <w:p>
      <w:r>
        <w:rPr>
          <w:b/>
        </w:rPr>
        <w:t xml:space="preserve">Question: Cholesterol serves several critical functions in the human body. Which of the following is NOT a major function of cholesterol?</w:t>
      </w:r>
    </w:p>
    <w:p>
      <w:r>
        <w:t xml:space="preserve">(a) Synthesis of steroid hormones</w:t>
      </w:r>
    </w:p>
    <w:p>
      <w:r>
        <w:t xml:space="preserve">(b) Synthesis of vitamin D</w:t>
      </w:r>
    </w:p>
    <w:p>
      <w:r>
        <w:t xml:space="preserve">(c) Component of myelin sheath</w:t>
      </w:r>
    </w:p>
    <w:p>
      <w:r>
        <w:t xml:space="preserve">(d) Synthesis of bile acids and salts</w:t>
      </w:r>
    </w:p>
    <w:p>
      <w:r>
        <w:t xml:space="preserve">Answer: c</w:t>
      </w:r>
    </w:p>
    <w:p>
      <w:r>
        <w:t xml:space="preserve">Solution: While cholesterol is indeed a component of cell membranes (not myelin sheath specifically, though myelin does contain cholesterol), the major functions of cholesterol are: production of steroid hormones, vitamin D synthesis, and bile acid synthesis. Myelin is composed of phospholipids and proteins primarily, though cholesterol is present. Options A, B, and D are all established functions of cholesterol. Cholesterol is essential for membrane fluidity rather than being the structural basis of myelin.</w:t>
      </w:r>
    </w:p>
    <w:p>
      <w:r>
        <w:t xml:space="preserve">Positive Marks: 1</w:t>
      </w:r>
    </w:p>
    <w:p>
      <w:r>
        <w:t xml:space="preserve">Negative Marks: 0.33</w:t>
      </w:r>
    </w:p>
    <w:p/>
    <w:p>
      <w:r>
        <w:rPr>
          <w:b/>
        </w:rPr>
        <w:t xml:space="preserve">Question: Lipoproteins are classified primarily based on their density. Which of the following represents the correct order from lowest to highest density?</w:t>
      </w:r>
    </w:p>
    <w:p>
      <w:r>
        <w:t xml:space="preserve">(a) HDL &gt; LDL &gt; VLDL &gt; Chylomicron</w:t>
      </w:r>
    </w:p>
    <w:p>
      <w:r>
        <w:t xml:space="preserve">(b) Chylomicron &gt; VLDL &gt; LDL &gt; HDL</w:t>
      </w:r>
    </w:p>
    <w:p>
      <w:r>
        <w:t xml:space="preserve">(c) HDL &gt; VLDL &gt; LDL &gt; Chylomicron</w:t>
      </w:r>
    </w:p>
    <w:p>
      <w:r>
        <w:t xml:space="preserve">(d) LDL &gt; HDL &gt; VLDL &gt; Chylomicron</w:t>
      </w:r>
    </w:p>
    <w:p>
      <w:r>
        <w:t xml:space="preserve">Answer: b</w:t>
      </w:r>
    </w:p>
    <w:p>
      <w:r>
        <w:t xml:space="preserve">Solution: Density order from lowest to highest is: Chylomicron (0.95) &lt; VLDL (0.95-1.006) &lt; LDL (1.006-1.063) &lt; HDL (1.063-1.210). Remember: as particle size decreases and protein content increases, density increases. Chylomicrons have the highest triglyceride:protein ratio (lowest density), while HDL has the highest protein:lipid ratio (highest density). This principle is fundamental to lipoprotein classification and understanding their metabolic roles.</w:t>
      </w:r>
    </w:p>
    <w:p>
      <w:r>
        <w:t xml:space="preserve">Positive Marks: 1</w:t>
      </w:r>
    </w:p>
    <w:p>
      <w:r>
        <w:t xml:space="preserve">Negative Marks: 0.33</w:t>
      </w:r>
    </w:p>
    <w:p/>
    <w:p>
      <w:r>
        <w:rPr>
          <w:b/>
        </w:rPr>
        <w:t xml:space="preserve">Question: HDL and LDL differ significantly in their composition and function. Which statement accurately describes the difference between HDL and LDL?</w:t>
      </w:r>
    </w:p>
    <w:p>
      <w:r>
        <w:t xml:space="preserve">(a) HDL contains more cholesterol but less protein than LDL</w:t>
      </w:r>
    </w:p>
    <w:p>
      <w:r>
        <w:t xml:space="preserve">(b) LDL transports cholesterol from liver to tissues; HDL returns it to liver</w:t>
      </w:r>
    </w:p>
    <w:p>
      <w:r>
        <w:t xml:space="preserve">(c) HDL has a larger particle size and lower density than LDL</w:t>
      </w:r>
    </w:p>
    <w:p>
      <w:r>
        <w:t xml:space="preserve">(d) LDL particles are cardioprotective while HDL particles are atherogenic</w:t>
      </w:r>
    </w:p>
    <w:p>
      <w:r>
        <w:t xml:space="preserve">Answer: b</w:t>
      </w:r>
    </w:p>
    <w:p>
      <w:r>
        <w:t xml:space="preserve">Solution: LDL is the primary cholesterol carrier from the liver to peripheral tissues (atherogenic), while HDL removes cholesterol from tissues and returns it to the liver for excretion (anti-atherogenic). Option A is incorrect: HDL has higher protein content. Option C is reversed: LDL is larger than HDL. Option D is opposite: LDL is atherogenic, HDL is cardioprotective. This distinction is crucial for understanding cholesterol transport and cardiovascular disease risk management.</w:t>
      </w:r>
    </w:p>
    <w:p>
      <w:r>
        <w:t xml:space="preserve">Positive Marks: 1</w:t>
      </w:r>
    </w:p>
    <w:p>
      <w:r>
        <w:t xml:space="preserve">Negative Marks: 0.33</w:t>
      </w:r>
    </w:p>
    <w:p/>
    <w:p>
      <w:r>
        <w:rPr>
          <w:b/>
        </w:rPr>
        <w:t xml:space="preserve">Question: VLDL (Very Low-Density Lipoprotein) is synthesized primarily in which organ and contains which percentage of triglycerides?</w:t>
      </w:r>
    </w:p>
    <w:p>
      <w:r>
        <w:t xml:space="preserve">(a) Adipose tissue; 50-60% triglycerides</w:t>
      </w:r>
    </w:p>
    <w:p>
      <w:r>
        <w:t xml:space="preserve">(b) Liver; 55-65% triglycerides</w:t>
      </w:r>
    </w:p>
    <w:p>
      <w:r>
        <w:t xml:space="preserve">(c) Small intestine; 70-80% triglycerides</w:t>
      </w:r>
    </w:p>
    <w:p>
      <w:r>
        <w:t xml:space="preserve">(d) Heart; 40-50% triglycerides</w:t>
      </w:r>
    </w:p>
    <w:p>
      <w:r>
        <w:t xml:space="preserve">Answer: b</w:t>
      </w:r>
    </w:p>
    <w:p>
      <w:r>
        <w:t xml:space="preserve">Solution: VLDL is synthesized in the liver and contains approximately 55-65% triglycerides, 10-15% protein, and 20-30% cholesterol. The small intestine produces chylomicrons (which have 85-95% triglycerides), not VLDL. Adipose tissue and heart do not synthesize lipoproteins. VLDL is the endogenous pathway of lipid transport, carrying triglycerides from liver to tissues. This distinction between VLDL and chylomicrons is essential for understanding exogenous vs. endogenous lipid transport pathways.</w:t>
      </w:r>
    </w:p>
    <w:p>
      <w:r>
        <w:t xml:space="preserve">Positive Marks: 1</w:t>
      </w:r>
    </w:p>
    <w:p>
      <w:r>
        <w:t xml:space="preserve">Negative Marks: 0.33</w:t>
      </w:r>
    </w:p>
    <w:p/>
    <w:p>
      <w:r>
        <w:rPr>
          <w:b/>
        </w:rPr>
        <w:t xml:space="preserve">Question: Cholesterol esters are formed through esterification of free cholesterol. Which enzyme catalyzes the formation of cholesterol esters and is found primarily in plasma?</w:t>
      </w:r>
    </w:p>
    <w:p>
      <w:r>
        <w:t xml:space="preserve">(a) Lipoprotein lipase</w:t>
      </w:r>
    </w:p>
    <w:p>
      <w:r>
        <w:t xml:space="preserve">(b) Lecithin-cholesterol acyltransferase (LCAT)</w:t>
      </w:r>
    </w:p>
    <w:p>
      <w:r>
        <w:t xml:space="preserve">(c) Hepatic lipase</w:t>
      </w:r>
    </w:p>
    <w:p>
      <w:r>
        <w:t xml:space="preserve">(d) Pancreatic lipase</w:t>
      </w:r>
    </w:p>
    <w:p>
      <w:r>
        <w:t xml:space="preserve">Answer: b</w:t>
      </w:r>
    </w:p>
    <w:p>
      <w:r>
        <w:t xml:space="preserve">Solution: LCAT (Lecithin-cholesterol acyltransferase) catalyzes the esterification of free cholesterol to cholesterol esters in HDL particles. This enzyme is found in plasma and is essential for reverse cholesterol transport. Lipoprotein lipase hydrolyzes triglycerides, not cholesterol. Hepatic lipase and pancreatic lipase have different substrates and locations. LCAT activity is particularly important in HDL maturation and cholesterol esterification for transport.</w:t>
      </w:r>
    </w:p>
    <w:p>
      <w:r>
        <w:t xml:space="preserve">Positive Marks: 1</w:t>
      </w:r>
    </w:p>
    <w:p>
      <w:r>
        <w:t xml:space="preserve">Negative Marks: 0.33</w:t>
      </w:r>
    </w:p>
    <w:p/>
    <w:p>
      <w:r>
        <w:rPr>
          <w:b/>
        </w:rPr>
        <w:t xml:space="preserve">Question: A 55-year-old male presents with serum cholesterol of 320 mg/dL. Which of the following is a major risk factor for primary hypercholesterolemia in this patient?</w:t>
      </w:r>
    </w:p>
    <w:p>
      <w:r>
        <w:t xml:space="preserve">(a) Decreased dietary intake of saturated fats</w:t>
      </w:r>
    </w:p>
    <w:p>
      <w:r>
        <w:t xml:space="preserve">(b) Increased physical exercise</w:t>
      </w:r>
    </w:p>
    <w:p>
      <w:r>
        <w:t xml:space="preserve">(c) Genetic predisposition affecting LDL receptor function</w:t>
      </w:r>
    </w:p>
    <w:p>
      <w:r>
        <w:t xml:space="preserve">(d) Strict vegetarian diet</w:t>
      </w:r>
    </w:p>
    <w:p>
      <w:r>
        <w:t xml:space="preserve">Answer: c</w:t>
      </w:r>
    </w:p>
    <w:p>
      <w:r>
        <w:t xml:space="preserve">Solution: Familial hypercholesterolemia results from genetic mutations affecting LDL receptor function, leading to elevated LDL cholesterol (300-500 mg/dL in heterozygotes). Options A and D would decrease cholesterol. Option B increases HDL and decreases cholesterol. Genetic factors (LDL receptor mutations, apoB mutations, or PCSK9 mutations) account for primary hypercholesterolemia. This distinction between primary (genetic) and secondary (dietary, lifestyle) causes is critical for clinical management.</w:t>
      </w:r>
    </w:p>
    <w:p>
      <w:r>
        <w:t xml:space="preserve">Positive Marks: 1</w:t>
      </w:r>
    </w:p>
    <w:p>
      <w:r>
        <w:t xml:space="preserve">Negative Marks: 0.33</w:t>
      </w:r>
    </w:p>
    <w:p/>
    <w:p>
      <w:r>
        <w:rPr>
          <w:b/>
        </w:rPr>
        <w:t xml:space="preserve">Question: Apoprotein B-100 (ApoB-100) is a critical structural and functional component of certain lipoproteins. Which lipoproteins contain ApoB-100?</w:t>
      </w:r>
    </w:p>
    <w:p>
      <w:r>
        <w:t xml:space="preserve">(a) VLDL, LDL, and HDL only</w:t>
      </w:r>
    </w:p>
    <w:p>
      <w:r>
        <w:t xml:space="preserve">(b) Chylomicrons and HDL only</w:t>
      </w:r>
    </w:p>
    <w:p>
      <w:r>
        <w:t xml:space="preserve">(c) VLDL, LDL, and remnant particles</w:t>
      </w:r>
    </w:p>
    <w:p>
      <w:r>
        <w:t xml:space="preserve">(d) LDL and chylomicrons only</w:t>
      </w:r>
    </w:p>
    <w:p>
      <w:r>
        <w:t xml:space="preserve">Answer: c</w:t>
      </w:r>
    </w:p>
    <w:p>
      <w:r>
        <w:t xml:space="preserve">Solution: ApoB-100 is present in VLDL, LDL, and cholesterol remnant particles (the entire VLDL-LDL pathway). It is not present in HDL (which contains ApoA-I, II, III) or chylomicrons (which contain ApoB-48, not B-100). ApoB-100 is the structural apoprotein that remains with the lipoprotein throughout its metabolic journey and serves as the ligand for LDL receptors. Understanding apoprotein composition is essential for lipoprotein classification.</w:t>
      </w:r>
    </w:p>
    <w:p>
      <w:r>
        <w:t xml:space="preserve">Positive Marks: 1</w:t>
      </w:r>
    </w:p>
    <w:p>
      <w:r>
        <w:t xml:space="preserve">Negative Marks: 0.33</w:t>
      </w:r>
    </w:p>
    <w:p/>
    <w:p>
      <w:r>
        <w:rPr>
          <w:b/>
        </w:rPr>
        <w:t xml:space="preserve">Question: Lipoproteins are classified into categories based on density. Which of the following correctly lists the lipoprotein classes in order of increasing protein content?</w:t>
      </w:r>
    </w:p>
    <w:p>
      <w:r>
        <w:t xml:space="preserve">(a) VLDL (5-10%), LDL (20-25%), IDL (15-20%), HDL (45-55%)</w:t>
      </w:r>
    </w:p>
    <w:p>
      <w:r>
        <w:t xml:space="preserve">(b) VLDL (10-15%), Chylomicron (1-2%), LDL (25%), HDL (50%)</w:t>
      </w:r>
    </w:p>
    <w:p>
      <w:r>
        <w:t xml:space="preserve">(c) LDL (25%), VLDL (10%), IDL (18%), HDL (50%)</w:t>
      </w:r>
    </w:p>
    <w:p>
      <w:r>
        <w:t xml:space="preserve">(d) Chylomicron (2%), VLDL (10%), LDL (25%), HDL (50%)</w:t>
      </w:r>
    </w:p>
    <w:p>
      <w:r>
        <w:t xml:space="preserve">Answer: d</w:t>
      </w:r>
    </w:p>
    <w:p>
      <w:r>
        <w:t xml:space="preserve">Solution: Protein content increases with density: Chylomicron (~2%), VLDL (~10%), LDL (~25%), HDL (~50%). This inverse relationship between triglyceride content and protein content defines the density-based classification. Option A has wrong percentages for VLDL and HDL. Option B lists chylomicron but with wrong grouping. Option C doesn't list chylomicron. The protein percentage is directly proportional to density and inversely proportional to triglyceride percentage.</w:t>
      </w:r>
    </w:p>
    <w:p>
      <w:r>
        <w:t xml:space="preserve">Positive Marks: 1</w:t>
      </w:r>
    </w:p>
    <w:p>
      <w:r>
        <w:t xml:space="preserve">Negative Marks: 0.33</w:t>
      </w:r>
    </w:p>
    <w:p/>
    <w:p>
      <w:r>
        <w:rPr>
          <w:b/>
        </w:rPr>
        <w:t xml:space="preserve">Question: Cholesterol can be obtained from two sources: synthesis and dietary intake. What percentage of total body cholesterol is typically derived from endogenous synthesis in a person consuming a normal diet?</w:t>
      </w:r>
    </w:p>
    <w:p>
      <w:r>
        <w:t xml:space="preserve">(a) 30-40% endogenous, 60-70% dietary</w:t>
      </w:r>
    </w:p>
    <w:p>
      <w:r>
        <w:t xml:space="preserve">(b) 50-60% endogenous, 40-50% dietary</w:t>
      </w:r>
    </w:p>
    <w:p>
      <w:r>
        <w:t xml:space="preserve">(c) 70-80% endogenous, 20-30% dietary</w:t>
      </w:r>
    </w:p>
    <w:p>
      <w:r>
        <w:t xml:space="preserve">(d) 90-95% endogenous, 5-10% dietary</w:t>
      </w:r>
    </w:p>
    <w:p>
      <w:r>
        <w:t xml:space="preserve">Answer: c</w:t>
      </w:r>
    </w:p>
    <w:p>
      <w:r>
        <w:t xml:space="preserve">Solution: Approximately 70-80% of total body cholesterol is synthesized endogenously (mainly in the liver), while only 20-30% comes from dietary sources. The body maintains cholesterol homeostasis through negative feedback: high dietary intake suppresses hepatic synthesis, and vice versa. Option A overestimates dietary contribution. Options B and D are incorrect. This principle explains why dietary restrictions alone cannot lower cholesterol levels dramatically in some individuals, requiring pharmacological intervention.</w:t>
      </w:r>
    </w:p>
    <w:p>
      <w:r>
        <w:t xml:space="preserve">Positive Marks: 1</w:t>
      </w:r>
    </w:p>
    <w:p>
      <w:r>
        <w:t xml:space="preserve">Negative Marks: 0.33</w:t>
      </w:r>
    </w:p>
    <w:p/>
    <w:p>
      <w:r>
        <w:rPr>
          <w:b/>
        </w:rPr>
        <w:t xml:space="preserve">Question: The LDL receptor pathway is fundamental to cellular cholesterol uptake. Which statement correctly describes LDL receptor-mediated endocytosis?</w:t>
      </w:r>
    </w:p>
    <w:p>
      <w:r>
        <w:t xml:space="preserve">(a) LDL binds to apoB-48 on receptor, followed by clathrin-mediated endocytosis</w:t>
      </w:r>
    </w:p>
    <w:p>
      <w:r>
        <w:t xml:space="preserve">(b) VLDL binds to LDL receptor, which is recycled after ligand release</w:t>
      </w:r>
    </w:p>
    <w:p>
      <w:r>
        <w:t xml:space="preserve">(c) ApoB-100 binds to LDL receptor; the complex enters cells via clathrin-coated pits</w:t>
      </w:r>
    </w:p>
    <w:p>
      <w:r>
        <w:t xml:space="preserve">(d) HDL directly competes with LDL for the same receptor binding site</w:t>
      </w:r>
    </w:p>
    <w:p>
      <w:r>
        <w:t xml:space="preserve">Answer: c</w:t>
      </w:r>
    </w:p>
    <w:p>
      <w:r>
        <w:t xml:space="preserve">Solution: ApoB-100 on LDL particles binds to the LDL receptor, and the receptor-ligand complex is internalized via clathrin-coated pits. The receptor is recycled back to the cell surface, while LDL is degraded in lysosomes. Option A mentions ApoB-48 (incorrect—that's in chylomicrons). Option B incorrectly implies VLDL binds LDL receptors. Option D is false: HDL uses different receptors (SR-B1). This pathway is essential for cellular cholesterol homeostasis.</w:t>
      </w:r>
    </w:p>
    <w:p>
      <w:r>
        <w:t xml:space="preserve">Positive Marks: 1</w:t>
      </w:r>
    </w:p>
    <w:p>
      <w:r>
        <w:t xml:space="preserve">Negative Marks: 0.33</w:t>
      </w:r>
    </w:p>
    <w:p/>
    <w:p>
      <w:r>
        <w:rPr>
          <w:b/>
        </w:rPr>
        <w:t xml:space="preserve">Question: The relationship between serum triglycerides and cholesterol levels is clinically significant. In a patient with elevated triglycerides, what is the usual consequence regarding lipoprotein metabolism?</w:t>
      </w:r>
    </w:p>
    <w:p>
      <w:r>
        <w:t xml:space="preserve">(a) Decreased VLDL production and increased HDL cholesterol</w:t>
      </w:r>
    </w:p>
    <w:p>
      <w:r>
        <w:t xml:space="preserve">(b) Increased VLDL production and decreased HDL cholesterol</w:t>
      </w:r>
    </w:p>
    <w:p>
      <w:r>
        <w:t xml:space="preserve">(c) Decreased LDL cholesterol and increased chylomicron production</w:t>
      </w:r>
    </w:p>
    <w:p>
      <w:r>
        <w:t xml:space="preserve">(d) Unchanged cholesterol levels despite elevated triglycerides</w:t>
      </w:r>
    </w:p>
    <w:p>
      <w:r>
        <w:t xml:space="preserve">Answer: b</w:t>
      </w:r>
    </w:p>
    <w:p>
      <w:r>
        <w:t xml:space="preserve">Solution: Elevated triglycerides typically indicate increased VLDL production (endogenous pathway). Increased VLDL leads to VLDL remnants being converted to LDL, and HDL cholesterol is decreased due to consumption of HDL by LCAT. This inverse relationship between triglycerides and HDL is a well-established clinical finding. Option A is opposite. Option C is incorrect. Option D ignores the interconnected pathways. Understanding this triglyceride-cholesterol-HDL triangle is crucial for cardiovascular risk assessment.</w:t>
      </w:r>
    </w:p>
    <w:p>
      <w:r>
        <w:t xml:space="preserve">Positive Marks: 1</w:t>
      </w:r>
    </w:p>
    <w:p>
      <w:r>
        <w:t xml:space="preserve">Negative Marks: 0.33</w:t>
      </w:r>
    </w:p>
    <w:p/>
    <w:p>
      <w:r>
        <w:rPr>
          <w:b/>
        </w:rPr>
        <w:t xml:space="preserve">Question: Cholesterol metabolism in the liver is highly regulated. Which of the following represents the PRIMARY mechanism of hepatic cholesterol homeostasis?</w:t>
      </w:r>
    </w:p>
    <w:p>
      <w:r>
        <w:t xml:space="preserve">(a) Increased LDL receptor expression when cellular cholesterol is high</w:t>
      </w:r>
    </w:p>
    <w:p>
      <w:r>
        <w:t xml:space="preserve">(b) Decreased HMG-CoA reductase activity when cellular cholesterol is low</w:t>
      </w:r>
    </w:p>
    <w:p>
      <w:r>
        <w:t xml:space="preserve">(c) Feedback inhibition of HMG-CoA reductase by cholesterol and its derivatives</w:t>
      </w:r>
    </w:p>
    <w:p>
      <w:r>
        <w:t xml:space="preserve">(d) Increased fecal excretion of cholesterol when dietary intake increases</w:t>
      </w:r>
    </w:p>
    <w:p>
      <w:r>
        <w:t xml:space="preserve">Answer: c</w:t>
      </w:r>
    </w:p>
    <w:p>
      <w:r>
        <w:t xml:space="preserve">Solution: The primary regulatory mechanism is feedback inhibition of HMG-CoA reductase (the rate-limiting enzyme of cholesterol synthesis) by cholesterol and its derivatives. This prevents excessive cholesterol production when cellular levels are adequate. Option A is opposite (increased receptors occur with LOW cellular cholesterol). Option B is reversed. Option D is a consequence, not the primary mechanism. This feedback inhibition is the major control point for endogenous cholesterol synthesis and is the target for statin drugs.</w:t>
      </w:r>
    </w:p>
    <w:p>
      <w:r>
        <w:t xml:space="preserve">Positive Marks: 1</w:t>
      </w:r>
    </w:p>
    <w:p>
      <w:r>
        <w:t xml:space="preserve">Negative Marks: 0.33</w:t>
      </w:r>
    </w:p>
    <w:p/>
    <w:p>
      <w:r>
        <w:rPr>
          <w:b/>
        </w:rPr>
        <w:t xml:space="preserve">Question: Reverse cholesterol transport is the process by which excess cholesterol is removed from peripheral tissues. Which pathway correctly describes this process?</w:t>
      </w:r>
    </w:p>
    <w:p>
      <w:r>
        <w:t xml:space="preserve">(a) VLDL picks up cholesterol from tissues and returns it to liver</w:t>
      </w:r>
    </w:p>
    <w:p>
      <w:r>
        <w:t xml:space="preserve">(b) HDL accepts cholesterol from tissues, cholesterol is esterified by LCAT, and cholesterol esters are transferred to VLDL/LDL</w:t>
      </w:r>
    </w:p>
    <w:p>
      <w:r>
        <w:t xml:space="preserve">(c) LDL directly returns cholesterol to liver via receptor-mediated endocytosis</w:t>
      </w:r>
    </w:p>
    <w:p>
      <w:r>
        <w:t xml:space="preserve">(d) Chylomicrons transport cholesterol from tissues back to intestine</w:t>
      </w:r>
    </w:p>
    <w:p>
      <w:r>
        <w:t xml:space="preserve">Answer: b</w:t>
      </w:r>
    </w:p>
    <w:p>
      <w:r>
        <w:t xml:space="preserve">Solution: Reverse cholesterol transport pathway: HDL accepts free cholesterol from tissues → LCAT esterifies cholesterol on HDL → cholesterol esters are transferred to VLDL/LDL/chylomicron remnants via CETP (cholesteryl ester transfer protein) → remnant particles deliver cholesterol to liver. Option A is incorrect; VLDL goes to tissues, not from them. Option C misrepresents LDL function. Option D is incorrect; chylomicrons transport dietary cholesterol TO tissues, not FROM. This pathway is critical for lipid homeostasis.</w:t>
      </w:r>
    </w:p>
    <w:p>
      <w:r>
        <w:t xml:space="preserve">Positive Marks: 1</w:t>
      </w:r>
    </w:p>
    <w:p>
      <w:r>
        <w:t xml:space="preserve">Negative Marks: 0.33</w:t>
      </w:r>
    </w:p>
    <w:p/>
    <w:p>
      <w:r>
        <w:rPr>
          <w:b/>
        </w:rPr>
        <w:t xml:space="preserve">Question: ApolipoproteinE (ApoE) exists in three isoforms with different amino acid sequences. Which ApoE isoform is associated with the highest risk for Alzheimer's disease and dyslipidemia?</w:t>
      </w:r>
    </w:p>
    <w:p>
      <w:r>
        <w:t xml:space="preserve">(a) ApoE2 (cys112, cys158)</w:t>
      </w:r>
    </w:p>
    <w:p>
      <w:r>
        <w:t xml:space="preserve">(b) ApoE3 (cys112, arg158)</w:t>
      </w:r>
    </w:p>
    <w:p>
      <w:r>
        <w:t xml:space="preserve">(c) ApoE4 (arg112, arg158)</w:t>
      </w:r>
    </w:p>
    <w:p>
      <w:r>
        <w:t xml:space="preserve">(d) All isoforms carry equal risk</w:t>
      </w:r>
    </w:p>
    <w:p>
      <w:r>
        <w:t xml:space="preserve">Answer: c</w:t>
      </w:r>
    </w:p>
    <w:p>
      <w:r>
        <w:t xml:space="preserve">Solution: ApoE4 (arginine at positions 112 and 158) is associated with increased risk of Alzheimer's disease and dyslipidemia. ApoE3 is the most common isoform (~60% in population) and considered the reference. ApoE2 is associated with lower cholesterol but increased risk of type III hyperlipoproteinemia. The structural differences in ApoE isoforms affect lipoprotein binding, receptor recognition, and brain cholesterol metabolism. This genetic polymorphism significantly impacts lipid profiles and neurological outcomes.</w:t>
      </w:r>
    </w:p>
    <w:p>
      <w:r>
        <w:t xml:space="preserve">Positive Marks: 1</w:t>
      </w:r>
    </w:p>
    <w:p>
      <w:r>
        <w:t xml:space="preserve">Negative Marks: 0.33</w:t>
      </w:r>
    </w:p>
    <w:p/>
    <w:p>
      <w:r>
        <w:rPr>
          <w:b/>
        </w:rPr>
        <w:t xml:space="preserve">Question: Oxidized LDL (ox-LDL) is a critical factor in atherosclerosis pathogenesis. What is the primary mechanism by which oxidized LDL contributes to atherosclerosis?</w:t>
      </w:r>
    </w:p>
    <w:p>
      <w:r>
        <w:t xml:space="preserve">(a) It decreases LDL receptor expression on macrophages</w:t>
      </w:r>
    </w:p>
    <w:p>
      <w:r>
        <w:t xml:space="preserve">(b) It is recognized by scavenger receptors on macrophages, leading to foam cell formation and arterial wall inflammation</w:t>
      </w:r>
    </w:p>
    <w:p>
      <w:r>
        <w:t xml:space="preserve">(c) It increases HDL synthesis in the liver</w:t>
      </w:r>
    </w:p>
    <w:p>
      <w:r>
        <w:t xml:space="preserve">(d) It inhibits the formation of atherosclerotic plaques</w:t>
      </w:r>
    </w:p>
    <w:p>
      <w:r>
        <w:t xml:space="preserve">Answer: b</w:t>
      </w:r>
    </w:p>
    <w:p>
      <w:r>
        <w:t xml:space="preserve">Solution: Oxidized LDL is taken up by macrophages via scavenger receptors (not LDL receptors) in an unregulated manner, forming lipid-laden foam cells. These foam cells accumulate in arterial walls, triggering inflammation and atherosclerosis development. Option A is opposite (oxidation bypasses receptor regulation). Option C is false. Option D is opposite. Oxidized LDL is also pro-inflammatory and endothelial-toxic. Understanding ox-LDL's role explains why antioxidants and statins may have therapeutic benefits beyond cholesterol lowering.</w:t>
      </w:r>
    </w:p>
    <w:p>
      <w:r>
        <w:t xml:space="preserve">Positive Marks: 1</w:t>
      </w:r>
    </w:p>
    <w:p>
      <w:r>
        <w:t xml:space="preserve">Negative Marks: 0.33</w:t>
      </w:r>
    </w:p>
    <w:p/>
    <w:p>
      <w:r>
        <w:rPr>
          <w:b/>
        </w:rPr>
        <w:t xml:space="preserve">Question: LCAT (Lecithin-cholesterol acyltransferase) catalyzes cholesterol esterification in HDL. A genetic deficiency of LCAT results in which clinical abnormality?</w:t>
      </w:r>
    </w:p>
    <w:p>
      <w:r>
        <w:t xml:space="preserve">(a) Increased cholesterol ester formation and elevated HDL</w:t>
      </w:r>
    </w:p>
    <w:p>
      <w:r>
        <w:t xml:space="preserve">(b) Fish eye disease with reduced cholesterol ester transfer and modified HDL structure</w:t>
      </w:r>
    </w:p>
    <w:p>
      <w:r>
        <w:t xml:space="preserve">(c) Increased LDL cholesterol and early coronary artery disease</w:t>
      </w:r>
    </w:p>
    <w:p>
      <w:r>
        <w:t xml:space="preserve">(d) Decreased triglycerides and improved lipid profile</w:t>
      </w:r>
    </w:p>
    <w:p>
      <w:r>
        <w:t xml:space="preserve">Answer: b</w:t>
      </w:r>
    </w:p>
    <w:p>
      <w:r>
        <w:t xml:space="preserve">Solution: LCAT deficiency (Fish eye disease) results in impaired cholesterol esterification, accumulation of free cholesterol in HDL, and defective reverse cholesterol transport. HDL particles become abnormal and lipid transfer is compromised. Option A is opposite. Option C describes a secondary consequence indirectly. Option D is false. Fish eye disease demonstrates LCAT's critical role in HDL maturation and cholesterol homeostasis. This rare genetic disorder illustrates the importance of cholesterol esterification in lipoprotein metabolism.</w:t>
      </w:r>
    </w:p>
    <w:p>
      <w:r>
        <w:t xml:space="preserve">Positive Marks: 1</w:t>
      </w:r>
    </w:p>
    <w:p>
      <w:r>
        <w:t xml:space="preserve">Negative Marks: 0.33</w:t>
      </w:r>
    </w:p>
    <w:p/>
    <w:p>
      <w:r>
        <w:rPr>
          <w:b/>
        </w:rPr>
        <w:t xml:space="preserve">Question: LDL receptor regulation is controlled by the SREBP (Sterol Regulatory Element Binding Protein) pathway. When cellular cholesterol levels are HIGH, what occurs in this regulatory system?</w:t>
      </w:r>
    </w:p>
    <w:p>
      <w:r>
        <w:t xml:space="preserve">(a) SREBP is activated and LDL receptor expression increases</w:t>
      </w:r>
    </w:p>
    <w:p>
      <w:r>
        <w:t xml:space="preserve">(b) SREBP remains inactive in endoplasmic reticulum; LDL receptor expression decreases</w:t>
      </w:r>
    </w:p>
    <w:p>
      <w:r>
        <w:t xml:space="preserve">(c) SREBP is degraded and LDL receptor genes are maximally transcribed</w:t>
      </w:r>
    </w:p>
    <w:p>
      <w:r>
        <w:t xml:space="preserve">(d) SREBP enters nucleus but cannot bind DNA</w:t>
      </w:r>
    </w:p>
    <w:p>
      <w:r>
        <w:t xml:space="preserve">Answer: b</w:t>
      </w:r>
    </w:p>
    <w:p>
      <w:r>
        <w:t xml:space="preserve">Solution: When cellular cholesterol is high, SREBP remains anchored/inactive in the endoplasmic reticulum, preventing nuclear translocation. This results in decreased transcription of LDL receptor and HMG-CoA reductase genes. When cholesterol is low, SREBP is activated, cleaved, translocates to nucleus, and increases LDL receptor and HMG-CoA reductase expression. Option A is opposite. Option C incorrectly describes SREBP degradation. Option D is false. This SREBP pathway is the master regulator of cholesterol homeostasis.</w:t>
      </w:r>
    </w:p>
    <w:p>
      <w:r>
        <w:t xml:space="preserve">Positive Marks: 1</w:t>
      </w:r>
    </w:p>
    <w:p>
      <w:r>
        <w:t xml:space="preserve">Negative Marks: 0.33</w:t>
      </w:r>
    </w:p>
    <w:p/>
    <w:p>
      <w:r>
        <w:rPr>
          <w:b/>
        </w:rPr>
        <w:t xml:space="preserve">Question: Lipoprotein lipase (LPL) and hepatic lipase (HL) have distinct roles in cholesterol and triglyceride metabolism. Which statement correctly distinguishes their functions?</w:t>
      </w:r>
    </w:p>
    <w:p>
      <w:r>
        <w:t xml:space="preserve">(a) Both enzymes are present only in liver and have identical substrate specificity</w:t>
      </w:r>
    </w:p>
    <w:p>
      <w:r>
        <w:t xml:space="preserve">(b) LPL (endothelial, capillaries) hydrolyzes triglycerides in VLDL/chylomicrons; HL (liver) hydrolyzes both triglycerides and phospholipids in HDL/remnants</w:t>
      </w:r>
    </w:p>
    <w:p>
      <w:r>
        <w:t xml:space="preserve">(c) LPL decreases VLDL particles; HL increases LDL formation</w:t>
      </w:r>
    </w:p>
    <w:p>
      <w:r>
        <w:t xml:space="preserve">(d) Both enzymes are phospholipases and do not affect triglycerides</w:t>
      </w:r>
    </w:p>
    <w:p>
      <w:r>
        <w:t xml:space="preserve">Answer: b</w:t>
      </w:r>
    </w:p>
    <w:p>
      <w:r>
        <w:t xml:space="preserve">Solution: LPL is present on capillary endothelium and hydrolyzes triglycerides in VLDL and chylomicrons, producing remnants. HL is located in liver sinusoids and acts on HDL and remnant particles, affecting both triglycerides and phospholipids. Option A is incorrect (different locations and functions). Option C partially correct but incompletely explains mechanisms. Option D is false. LPL and HL both hydrolyze triglycerides but act on different substrates. Understanding their distinct roles is essential for tracing lipid transport pathways.</w:t>
      </w:r>
    </w:p>
    <w:p>
      <w:r>
        <w:t xml:space="preserve">Positive Marks: 1</w:t>
      </w:r>
    </w:p>
    <w:p>
      <w:r>
        <w:t xml:space="preserve">Negative Marks: 0.33</w:t>
      </w:r>
    </w:p>
    <w:sectPr>
      <w:pgSz w:w="11906" w:h="16838"/>
      <w:pgMar w:top="1134" w:right="1134" w:bottom="1134" w:left="1134"/>
    </w:sectPr>
  </w:body>
</w:document>
</file>