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serum concentration of aspartate aminotransferase (AST) in adults?</w:t>
      </w:r>
    </w:p>
    <w:p>
      <w:r>
        <w:t xml:space="preserve">(a) 10-40 IU/L</w:t>
      </w:r>
    </w:p>
    <w:p>
      <w:r>
        <w:t xml:space="preserve">(b) 20-60 IU/L</w:t>
      </w:r>
    </w:p>
    <w:p>
      <w:r>
        <w:t xml:space="preserve">(c) 50-100 IU/L</w:t>
      </w:r>
    </w:p>
    <w:p>
      <w:r>
        <w:t xml:space="preserve">(d) 100-150 IU/L</w:t>
      </w:r>
    </w:p>
    <w:p>
      <w:r>
        <w:t xml:space="preserve">Answer: a</w:t>
      </w:r>
    </w:p>
    <w:p>
      <w:r>
        <w:t xml:space="preserve">Solution: Normal AST range is 10-40 IU/L (can vary 5-40 IU/L depending on laboratory). AST is present in liver mitochondria and released during hepatocyte necrosis. Option B (20-60) represents approximate ALT range, option C represents elevated levels seen in acute hepatitis, and option D represents severe liver injury. Mnemonic: AST '40' - remember 40 as upper limit for both AST and ALT normal values.</w:t>
      </w:r>
    </w:p>
    <w:p>
      <w:r>
        <w:t xml:space="preserve">Positive Marks: 1</w:t>
      </w:r>
    </w:p>
    <w:p>
      <w:r>
        <w:t xml:space="preserve">Negative Marks: 0.33</w:t>
      </w:r>
    </w:p>
    <w:p/>
    <w:p>
      <w:r>
        <w:rPr>
          <w:b/>
        </w:rPr>
        <w:t xml:space="preserve">Question: Which of the following statements about total serum bilirubin is correct?</w:t>
      </w:r>
    </w:p>
    <w:p>
      <w:r>
        <w:t xml:space="preserve">(a) It consists only of unconjugated bilirubin</w:t>
      </w:r>
    </w:p>
    <w:p>
      <w:r>
        <w:t xml:space="preserve">(b) It is composed of conjugated and unconjugated bilirubin fractions</w:t>
      </w:r>
    </w:p>
    <w:p>
      <w:r>
        <w:t xml:space="preserve">(c) Normal level is always &gt;2 mg/dL</w:t>
      </w:r>
    </w:p>
    <w:p>
      <w:r>
        <w:t xml:space="preserve">(d) It cannot be elevated in hemolytic anemia</w:t>
      </w:r>
    </w:p>
    <w:p>
      <w:r>
        <w:t xml:space="preserve">Answer: b</w:t>
      </w:r>
    </w:p>
    <w:p>
      <w:r>
        <w:t xml:space="preserve">Solution: Total serum bilirubin includes both conjugated (direct) and unconjugated (indirect) bilirubin fractions. Normal total bilirubin is 0.3-1.2 mg/dL. Option A is incomplete as total includes both fractions. Option C is incorrect as normal levels are less than 1.2 mg/dL. Option D is wrong because hemolytic anemia causes elevated unconjugated bilirubin. The total bilirubin level determines the degree of jaundice clinically apparent.</w:t>
      </w:r>
    </w:p>
    <w:p>
      <w:r>
        <w:t xml:space="preserve">Positive Marks: 1</w:t>
      </w:r>
    </w:p>
    <w:p>
      <w:r>
        <w:t xml:space="preserve">Negative Marks: 0.33</w:t>
      </w:r>
    </w:p>
    <w:p/>
    <w:p>
      <w:r>
        <w:rPr>
          <w:b/>
        </w:rPr>
        <w:t xml:space="preserve">Question: Serum albumin primarily synthesized by which liver cell type?</w:t>
      </w:r>
    </w:p>
    <w:p>
      <w:r>
        <w:t xml:space="preserve">(a) Hepatic stellate cells</w:t>
      </w:r>
    </w:p>
    <w:p>
      <w:r>
        <w:t xml:space="preserve">(b) Hepatocytes</w:t>
      </w:r>
    </w:p>
    <w:p>
      <w:r>
        <w:t xml:space="preserve">(c) Kupffer cells</w:t>
      </w:r>
    </w:p>
    <w:p>
      <w:r>
        <w:t xml:space="preserve">(d) Bile duct epithelium</w:t>
      </w:r>
    </w:p>
    <w:p>
      <w:r>
        <w:t xml:space="preserve">Answer: b</w:t>
      </w:r>
    </w:p>
    <w:p>
      <w:r>
        <w:t xml:space="preserve">Solution: Hepatocytes synthesize approximately 90% of plasma proteins including serum albumin, which has a half-life of 20 days. Stellate cells store vitamin A and produce collagen. Kupffer cells are resident macrophages involved in phagocytosis. Bile duct epithelium produces mucus and bicarbonate. Serum albumin (normal 3.5-5.5 g/dL) reflects synthetic liver function and has prognostic significance in chronic liver disease.</w:t>
      </w:r>
    </w:p>
    <w:p>
      <w:r>
        <w:t xml:space="preserve">Positive Marks: 1</w:t>
      </w:r>
    </w:p>
    <w:p>
      <w:r>
        <w:t xml:space="preserve">Negative Marks: 0.33</w:t>
      </w:r>
    </w:p>
    <w:p/>
    <w:p>
      <w:r>
        <w:rPr>
          <w:b/>
        </w:rPr>
        <w:t xml:space="preserve">Question: In a patient with suspected liver disease, which enzyme is most specific for hepatic origin when markedly elevated?</w:t>
      </w:r>
    </w:p>
    <w:p>
      <w:r>
        <w:t xml:space="preserve">(a) Alkaline phosphatase (ALP)</w:t>
      </w:r>
    </w:p>
    <w:p>
      <w:r>
        <w:t xml:space="preserve">(b) Gamma-glutamyl transferase (GGT)</w:t>
      </w:r>
    </w:p>
    <w:p>
      <w:r>
        <w:t xml:space="preserve">(c) Alanine aminotransferase (ALT)</w:t>
      </w:r>
    </w:p>
    <w:p>
      <w:r>
        <w:t xml:space="preserve">(d) Lactate dehydrogenase (LDH)</w:t>
      </w:r>
    </w:p>
    <w:p>
      <w:r>
        <w:t xml:space="preserve">Answer: c</w:t>
      </w:r>
    </w:p>
    <w:p>
      <w:r>
        <w:t xml:space="preserve">Solution: ALT is predominantly present in hepatocyte cytoplasm and is most specific for liver injury. When ALT is &gt;1000 IU/L, it indicates acute hepatocellular necrosis (viral hepatitis, acetaminophen toxicity). ALP and GGT can originate from bone and other tissues. LDH is present in many tissues. The ALT/AST ratio helps differentiate injury types: ALT &gt; AST suggests acute viral hepatitis, while AST &gt; ALT (De Ritis ratio &gt;1) suggests cirrhosis or alcoholic liver disease.</w:t>
      </w:r>
    </w:p>
    <w:p>
      <w:r>
        <w:t xml:space="preserve">Positive Marks: 1</w:t>
      </w:r>
    </w:p>
    <w:p>
      <w:r>
        <w:t xml:space="preserve">Negative Marks: 0.33</w:t>
      </w:r>
    </w:p>
    <w:p/>
    <w:p>
      <w:r>
        <w:rPr>
          <w:b/>
        </w:rPr>
        <w:t xml:space="preserve">Question: A 45-year-old patient presents with jaundice. LFTs show: ALT 1200 IU/L, AST 980 IU/L, ALP 120 IU/L, Total bilirubin 5.2 mg/dL, conjugated 3.8 mg/dL. This pattern is most consistent with:</w:t>
      </w:r>
    </w:p>
    <w:p>
      <w:r>
        <w:t xml:space="preserve">(a) Biliary obstruction (cholestasis)</w:t>
      </w:r>
    </w:p>
    <w:p>
      <w:r>
        <w:t xml:space="preserve">(b) Acute viral hepatitis</w:t>
      </w:r>
    </w:p>
    <w:p>
      <w:r>
        <w:t xml:space="preserve">(c) Cirrhosis with portal hypertension</w:t>
      </w:r>
    </w:p>
    <w:p>
      <w:r>
        <w:t xml:space="preserve">(d) Hemolytic jaundice</w:t>
      </w:r>
    </w:p>
    <w:p>
      <w:r>
        <w:t xml:space="preserve">Answer: b</w:t>
      </w:r>
    </w:p>
    <w:p>
      <w:r>
        <w:t xml:space="preserve">Solution: Acute viral hepatitis produces a hepatocellular pattern: markedly elevated transaminases (&gt;1000 IU/L), ALT &gt; AST, normal to mildly elevated ALP, and predominantly conjugated hyperbilirubinemia. Option A (cholestasis) shows ALP &gt; ALT and unconjugated hyperbilirubinemia. Option C (cirrhosis) typically has mild transaminase elevation with AST &gt; ALT. Option D (hemolysis) shows unconjugated hyperbilirubinemia with normal transaminases. The '1000 rule' helps: if transaminases exceed 1000, think acute hepatitis or drug toxicity.</w:t>
      </w:r>
    </w:p>
    <w:p>
      <w:r>
        <w:t xml:space="preserve">Positive Marks: 1</w:t>
      </w:r>
    </w:p>
    <w:p>
      <w:r>
        <w:t xml:space="preserve">Negative Marks: 0.33</w:t>
      </w:r>
    </w:p>
    <w:p/>
    <w:p>
      <w:r>
        <w:rPr>
          <w:b/>
        </w:rPr>
        <w:t xml:space="preserve">Question: Gamma-glutamyl transferase (GGT) is primarily useful in liver function assessment for detecting:</w:t>
      </w:r>
    </w:p>
    <w:p>
      <w:r>
        <w:t xml:space="preserve">(a) Hepatocellular necrosis</w:t>
      </w:r>
    </w:p>
    <w:p>
      <w:r>
        <w:t xml:space="preserve">(b) Cholestasis and biliary disease</w:t>
      </w:r>
    </w:p>
    <w:p>
      <w:r>
        <w:t xml:space="preserve">(c) Synthetic liver dysfunction</w:t>
      </w:r>
    </w:p>
    <w:p>
      <w:r>
        <w:t xml:space="preserve">(d) Portal hypertension severity</w:t>
      </w:r>
    </w:p>
    <w:p>
      <w:r>
        <w:t xml:space="preserve">Answer: b</w:t>
      </w:r>
    </w:p>
    <w:p>
      <w:r>
        <w:t xml:space="preserve">Solution: GGT is an enzyme localized in bile duct epithelium and hepatocyte membranes, making it highly sensitive for cholestatic liver disease and biliary obstruction. GGT parallels ALP elevation in cholestasis but is more specific for liver origin (ALP can originate from bone). When ALP is elevated but GGT is normal, the ALP source is likely bone, not liver. GGT lacks specificity for severity and does not reflect synthetic function. Normal GGT is 0-30 IU/L. Memory aid: GGT for bile ducts, ALT for hepatocytes.</w:t>
      </w:r>
    </w:p>
    <w:p>
      <w:r>
        <w:t xml:space="preserve">Positive Marks: 1</w:t>
      </w:r>
    </w:p>
    <w:p>
      <w:r>
        <w:t xml:space="preserve">Negative Marks: 0.33</w:t>
      </w:r>
    </w:p>
    <w:p/>
    <w:p>
      <w:r>
        <w:rPr>
          <w:b/>
        </w:rPr>
        <w:t xml:space="preserve">Question: Alkaline phosphatase (ALP) is markedly elevated (&gt;4× normal) along with normal transaminases in a patient with dark urine and pale stools. What is the likely diagnosis?</w:t>
      </w:r>
    </w:p>
    <w:p>
      <w:r>
        <w:t xml:space="preserve">(a) Acute viral hepatitis</w:t>
      </w:r>
    </w:p>
    <w:p>
      <w:r>
        <w:t xml:space="preserve">(b) Complete biliary obstruction (cholestasis)</w:t>
      </w:r>
    </w:p>
    <w:p>
      <w:r>
        <w:t xml:space="preserve">(c) Cirrhosis with decompensation</w:t>
      </w:r>
    </w:p>
    <w:p>
      <w:r>
        <w:t xml:space="preserve">(d) Fatty liver disease</w:t>
      </w:r>
    </w:p>
    <w:p>
      <w:r>
        <w:t xml:space="preserve">Answer: b</w:t>
      </w:r>
    </w:p>
    <w:p>
      <w:r>
        <w:t xml:space="preserve">Solution: This clinical and biochemical pattern (high ALP, normal ALT/AST, dark urine indicating conjugated bilirubin, pale stools indicating absent bile in intestine) is pathognomonic for complete extrahepatic biliary obstruction. Intrahepatic cholestasis causes similar patterns. Acute hepatitis would show markedly elevated transaminases. Cirrhosis causes mixed elevation with AST &gt; ALT. Fatty liver causes mild transaminase elevation. Normal ALP is 30-120 IU/L; cholestatic pattern ALP often exceeds 300 IU/L.</w:t>
      </w:r>
    </w:p>
    <w:p>
      <w:r>
        <w:t xml:space="preserve">Positive Marks: 1</w:t>
      </w:r>
    </w:p>
    <w:p>
      <w:r>
        <w:t xml:space="preserve">Negative Marks: 0.33</w:t>
      </w:r>
    </w:p>
    <w:p/>
    <w:p>
      <w:r>
        <w:rPr>
          <w:b/>
        </w:rPr>
        <w:t xml:space="preserve">Question: Serum albumin concentration of 2.5 g/dL in a cirrhotic patient indicates:</w:t>
      </w:r>
    </w:p>
    <w:p>
      <w:r>
        <w:t xml:space="preserve">(a) Mild liver dysfunction</w:t>
      </w:r>
    </w:p>
    <w:p>
      <w:r>
        <w:t xml:space="preserve">(b) Moderate hepatic synthetic impairment</w:t>
      </w:r>
    </w:p>
    <w:p>
      <w:r>
        <w:t xml:space="preserve">(c) Severe hepatic synthetic failure</w:t>
      </w:r>
    </w:p>
    <w:p>
      <w:r>
        <w:t xml:space="preserve">(d) Primary nutritional deficiency</w:t>
      </w:r>
    </w:p>
    <w:p>
      <w:r>
        <w:t xml:space="preserve">Answer: c</w:t>
      </w:r>
    </w:p>
    <w:p>
      <w:r>
        <w:t xml:space="preserve">Solution: Serum albumin &lt;2.8 g/dL indicates severe hepatic synthetic dysfunction as albumin has a 20-day half-life and is exclusively synthesized by hepatocytes. In cirrhosis, decreased albumin reflects loss of functional hepatic mass and portends poor prognosis (increased ascites risk, hepatic encephalopathy). Normal albumin is 3.5-5.5 g/dL; 3.0-3.5 g/dL suggests moderate impairment. Levels &lt;2.8 g/dL correlate with Child-Pugh class C (severe) cirrhosis. Memory: Albumin reflects 'synthetic reserve' of liver; low albumin = few working hepatocytes.</w:t>
      </w:r>
    </w:p>
    <w:p>
      <w:r>
        <w:t xml:space="preserve">Positive Marks: 1</w:t>
      </w:r>
    </w:p>
    <w:p>
      <w:r>
        <w:t xml:space="preserve">Negative Marks: 0.33</w:t>
      </w:r>
    </w:p>
    <w:p/>
    <w:p>
      <w:r>
        <w:rPr>
          <w:b/>
        </w:rPr>
        <w:t xml:space="preserve">Question: In a patient with jaundice, which finding would distinguish conjugated (obstructive) hyperbilirubinemia from unconjugated (hemolytic) hyperbilirubinemia?</w:t>
      </w:r>
    </w:p>
    <w:p>
      <w:r>
        <w:t xml:space="preserve">(a) Total bilirubin level &gt;3 mg/dL</w:t>
      </w:r>
    </w:p>
    <w:p>
      <w:r>
        <w:t xml:space="preserve">(b) Direct (conjugated) bilirubin &gt;50% of total bilirubin</w:t>
      </w:r>
    </w:p>
    <w:p>
      <w:r>
        <w:t xml:space="preserve">(c) Presence of dark urine</w:t>
      </w:r>
    </w:p>
    <w:p>
      <w:r>
        <w:t xml:space="preserve">(d) Elevated reticulocyte count</w:t>
      </w:r>
    </w:p>
    <w:p>
      <w:r>
        <w:t xml:space="preserve">Answer: b</w:t>
      </w:r>
    </w:p>
    <w:p>
      <w:r>
        <w:t xml:space="preserve">Solution: When conjugated bilirubin exceeds 50% of total bilirubin (or direct bilirubin &gt;1.5 mg/dL), it indicates impaired excretion into bile (obstructive or hepatocellular jaundice). In hemolytic jaundice, unconjugated bilirubin comprises &gt;80% of total despite elevated levels. Dark urine occurs in both (due to bilirubinuria in conjugated jaundice, urobilinuria in hemolysis). Elevated reticulocytes suggest hemolysis. The ratio is key: direct &gt;50% total = obstructive pattern; direct &lt;20% total = hemolytic pattern.</w:t>
      </w:r>
    </w:p>
    <w:p>
      <w:r>
        <w:t xml:space="preserve">Positive Marks: 1</w:t>
      </w:r>
    </w:p>
    <w:p>
      <w:r>
        <w:t xml:space="preserve">Negative Marks: 0.33</w:t>
      </w:r>
    </w:p>
    <w:p/>
    <w:p>
      <w:r>
        <w:rPr>
          <w:b/>
        </w:rPr>
        <w:t xml:space="preserve">Question: A patient with cirrhosis has a prothrombin time (PT) of 18 seconds (control 12 seconds) and INR of 1.8. What does this indicate?</w:t>
      </w:r>
    </w:p>
    <w:p>
      <w:r>
        <w:t xml:space="preserve">(a) Normal synthetic function</w:t>
      </w:r>
    </w:p>
    <w:p>
      <w:r>
        <w:t xml:space="preserve">(b) Mild hepatic synthetic impairment</w:t>
      </w:r>
    </w:p>
    <w:p>
      <w:r>
        <w:t xml:space="preserve">(c) Significant synthetic dysfunction requiring correction</w:t>
      </w:r>
    </w:p>
    <w:p>
      <w:r>
        <w:t xml:space="preserve">(d) Vitamin K deficiency only</w:t>
      </w:r>
    </w:p>
    <w:p>
      <w:r>
        <w:t xml:space="preserve">Answer: c</w:t>
      </w:r>
    </w:p>
    <w:p>
      <w:r>
        <w:t xml:space="preserve">Solution: INR &gt;1.5 in liver disease indicates significant impairment of synthesis of clotting factors (II, VII, IX, X), reflecting severe hepatic dysfunction. INR between 1.2-1.5 is mild-moderate impairment. INR &lt;1.2 is acceptable. In cirrhosis, INR correlates with prognosis and guides management (plasma transfusion if INR &gt;1.5 before invasive procedures). Vitamin K administration alone rarely corrects INR in liver disease since hepatocytes cannot synthesize factors regardless of vitamin K availability. PT/INR is included in MELD score for organ allocation.</w:t>
      </w:r>
    </w:p>
    <w:p>
      <w:r>
        <w:t xml:space="preserve">Positive Marks: 1</w:t>
      </w:r>
    </w:p>
    <w:p>
      <w:r>
        <w:t xml:space="preserve">Negative Marks: 0.33</w:t>
      </w:r>
    </w:p>
    <w:p/>
    <w:p>
      <w:r>
        <w:rPr>
          <w:b/>
        </w:rPr>
        <w:t xml:space="preserve">Question: Which pattern of liver enzyme elevation is most typical in primary biliary cholangitis (PBC)?</w:t>
      </w:r>
    </w:p>
    <w:p>
      <w:r>
        <w:t xml:space="preserve">(a) ALT and AST &gt;1000 IU/L with normal ALP</w:t>
      </w:r>
    </w:p>
    <w:p>
      <w:r>
        <w:t xml:space="preserve">(b) Marked ALP and GGT elevation with mild transaminase elevation</w:t>
      </w:r>
    </w:p>
    <w:p>
      <w:r>
        <w:t xml:space="preserve">(c) AST &gt; ALT with normal ALP and bilirubin</w:t>
      </w:r>
    </w:p>
    <w:p>
      <w:r>
        <w:t xml:space="preserve">(d) Predominantly conjugated hyperbilirubinemia with normal enzymes</w:t>
      </w:r>
    </w:p>
    <w:p>
      <w:r>
        <w:t xml:space="preserve">Answer: b</w:t>
      </w:r>
    </w:p>
    <w:p>
      <w:r>
        <w:t xml:space="preserve">Solution: Primary biliary cholangitis shows cholestatic pattern: marked elevation of ALP and GGT (often &gt;300 IU/L) with relatively mild ALT/AST elevation (2-3× normal). This reflects chronic inflammation of small bile ducts rather than hepatocellular necrosis. Anti-mitochondrial antibody (AMA) is positive in &gt;95% of PBC cases. Total bilirubin may be normal early and rises with progression. The mild transaminase elevation despite severe cholestasis distinguishes PBC from acute cholestasis or viral hepatitis.</w:t>
      </w:r>
    </w:p>
    <w:p>
      <w:r>
        <w:t xml:space="preserve">Positive Marks: 1</w:t>
      </w:r>
    </w:p>
    <w:p>
      <w:r>
        <w:t xml:space="preserve">Negative Marks: 0.33</w:t>
      </w:r>
    </w:p>
    <w:p/>
    <w:p>
      <w:r>
        <w:rPr>
          <w:b/>
        </w:rPr>
        <w:t xml:space="preserve">Question: In viral hepatitis A (acute infection), what is the typical sequence of LFT abnormalities?</w:t>
      </w:r>
    </w:p>
    <w:p>
      <w:r>
        <w:t xml:space="preserve">(a) ALP elevation precedes transaminase elevation</w:t>
      </w:r>
    </w:p>
    <w:p>
      <w:r>
        <w:t xml:space="preserve">(b) Transaminases rise first, followed by bilirubin rise</w:t>
      </w:r>
    </w:p>
    <w:p>
      <w:r>
        <w:t xml:space="preserve">(c) Bilirubin rises before transaminases</w:t>
      </w:r>
    </w:p>
    <w:p>
      <w:r>
        <w:t xml:space="preserve">(d) Albumin decreases before any enzyme elevation</w:t>
      </w:r>
    </w:p>
    <w:p>
      <w:r>
        <w:t xml:space="preserve">Answer: b</w:t>
      </w:r>
    </w:p>
    <w:p>
      <w:r>
        <w:t xml:space="preserve">Solution: In acute viral hepatitis, ALT and AST rise sharply first (often reaching 1000-3000 IU/L), followed days later by bilirubin elevation. This reflects initial hepatocellular necrosis releasing enzymes, then cholestasis from inflammation affecting bile flow. Albumin remains normal in uncomplicated acute hepatitis (20-day half-life delays its fall). ALP stays normal or mildly elevated. Peak transaminases precede peak bilirubin clinically. Complete biochemical recovery occurs in 3-6 months for HAV. Memory: enzymes first, bilirubin follows in acute hepatitis.</w:t>
      </w:r>
    </w:p>
    <w:p>
      <w:r>
        <w:t xml:space="preserve">Positive Marks: 1</w:t>
      </w:r>
    </w:p>
    <w:p>
      <w:r>
        <w:t xml:space="preserve">Negative Marks: 0.33</w:t>
      </w:r>
    </w:p>
    <w:p/>
    <w:p>
      <w:r>
        <w:rPr>
          <w:b/>
        </w:rPr>
        <w:t xml:space="preserve">Question: The De Ritis ratio (AST/ALT ratio) of 2.0 in a cirrhotic patient suggests:</w:t>
      </w:r>
    </w:p>
    <w:p>
      <w:r>
        <w:t xml:space="preserve">(a) Acute viral hepatitis</w:t>
      </w:r>
    </w:p>
    <w:p>
      <w:r>
        <w:t xml:space="preserve">(b) Alcoholic cirrhosis or advanced cirrhosis</w:t>
      </w:r>
    </w:p>
    <w:p>
      <w:r>
        <w:t xml:space="preserve">(c) Biliary obstruction</w:t>
      </w:r>
    </w:p>
    <w:p>
      <w:r>
        <w:t xml:space="preserve">(d) Hemolytic jaundice</w:t>
      </w:r>
    </w:p>
    <w:p>
      <w:r>
        <w:t xml:space="preserve">Answer: b</w:t>
      </w:r>
    </w:p>
    <w:p>
      <w:r>
        <w:t xml:space="preserve">Solution: De Ritis ratio &gt;1 (AST &gt; ALT) suggests cirrhosis or alcoholic liver disease, where mitochondrial AST increases relative to cytoplasmic ALT. In acute hepatitis, ALT &gt; AST (ratio &lt;1). Ratio &gt;2 indicates advanced cirrhosis with regenerative collapse. Normal ratio is approximately 1:1. This occurs because in cirrhosis, ongoing fibrosis and apoptosis release primarily mitochondrial AST. The ratio helps differentiate chronic alcoholic liver disease (AST &gt; ALT) from acute viral hepatitis (ALT &gt; AST).</w:t>
      </w:r>
    </w:p>
    <w:p>
      <w:r>
        <w:t xml:space="preserve">Positive Marks: 1</w:t>
      </w:r>
    </w:p>
    <w:p>
      <w:r>
        <w:t xml:space="preserve">Negative Marks: 0.33</w:t>
      </w:r>
    </w:p>
    <w:p/>
    <w:p>
      <w:r>
        <w:rPr>
          <w:b/>
        </w:rPr>
        <w:t xml:space="preserve">Question: A patient with cirrhosis presents with encephalopathy and ascites. What is the primary indicator of synthetic liver dysfunction in this case?</w:t>
      </w:r>
    </w:p>
    <w:p>
      <w:r>
        <w:t xml:space="preserve">(a) Elevated ALT &gt;100 IU/L</w:t>
      </w:r>
    </w:p>
    <w:p>
      <w:r>
        <w:t xml:space="preserve">(b) Albumin &lt;2.8 g/dL with prolonged INR</w:t>
      </w:r>
    </w:p>
    <w:p>
      <w:r>
        <w:t xml:space="preserve">(c) ALP &gt;200 IU/L</w:t>
      </w:r>
    </w:p>
    <w:p>
      <w:r>
        <w:t xml:space="preserve">(d) Bilirubin &gt;3 mg/dL</w:t>
      </w:r>
    </w:p>
    <w:p>
      <w:r>
        <w:t xml:space="preserve">Answer: b</w:t>
      </w:r>
    </w:p>
    <w:p>
      <w:r>
        <w:t xml:space="preserve">Solution: In decompensated cirrhosis, low albumin (&lt;2.8 g/dL) and prolonged INR (clotting factor deficiency) indicate severe loss of synthetic capacity and correlate with ascites and encephalopathy development. These markers define Child-Pugh class C (severe). Transaminase levels may paradoxically be lower in advanced cirrhosis due to reduced hepatocyte mass. Albumin drives oncotic pressure (preventing ascites), INR reflects factor synthesis. Both are mandatory in MELD score for organ allocation. Memory: 'Synthetic markers' (albumin, PT/INR) indicate prognosis; transaminases indicate degree of necrosis.</w:t>
      </w:r>
    </w:p>
    <w:p>
      <w:r>
        <w:t xml:space="preserve">Positive Marks: 1</w:t>
      </w:r>
    </w:p>
    <w:p>
      <w:r>
        <w:t xml:space="preserve">Negative Marks: 0.33</w:t>
      </w:r>
    </w:p>
    <w:p/>
    <w:p>
      <w:r>
        <w:rPr>
          <w:b/>
        </w:rPr>
        <w:t xml:space="preserve">Question: In a patient with hemolytic anemia causing jaundice, which liver function test would be normal?</w:t>
      </w:r>
    </w:p>
    <w:p>
      <w:r>
        <w:t xml:space="preserve">(a) Unconjugated bilirubin</w:t>
      </w:r>
    </w:p>
    <w:p>
      <w:r>
        <w:t xml:space="preserve">(b) Aspartate aminotransferase (AST)</w:t>
      </w:r>
    </w:p>
    <w:p>
      <w:r>
        <w:t xml:space="preserve">(c) Prothrombin time (PT)</w:t>
      </w:r>
    </w:p>
    <w:p>
      <w:r>
        <w:t xml:space="preserve">(d) Reticulocyte count</w:t>
      </w:r>
    </w:p>
    <w:p>
      <w:r>
        <w:t xml:space="preserve">Answer: c</w:t>
      </w:r>
    </w:p>
    <w:p>
      <w:r>
        <w:t xml:space="preserve">Solution: In hemolytic jaundice, unconjugated bilirubin rises (immature RBC breakdown exceeds hepatic conjugation capacity), but hepatic synthetic function remains intact, so albumin, prothrombin time, and conjugated bilirubin stay normal. Transaminases (AST/ALT) remain normal as there is no hepatocellular injury. The reticulocyte count is elevated (compensatory erythropoiesis). The liver handles conjugation and excretion normally; the problem is pre-hepatic (excessive RBC destruction). This distinguishes hemolytic from hepatocellular or cholestatic jaundice.</w:t>
      </w:r>
    </w:p>
    <w:p>
      <w:r>
        <w:t xml:space="preserve">Positive Marks: 1</w:t>
      </w:r>
    </w:p>
    <w:p>
      <w:r>
        <w:t xml:space="preserve">Negative Marks: 0.33</w:t>
      </w:r>
    </w:p>
    <w:p/>
    <w:p>
      <w:r>
        <w:rPr>
          <w:b/>
        </w:rPr>
        <w:t xml:space="preserve">Question: A patient receiving tuberculosis medications develops jaundice. LFTs show ALT 450 IU/L, AST 380 IU/L, ALP 150 IU/L, Bilirubin 4.5 mg/dL. Which TB drug is most likely responsible?</w:t>
      </w:r>
    </w:p>
    <w:p>
      <w:r>
        <w:t xml:space="preserve">(a) Isoniazid</w:t>
      </w:r>
    </w:p>
    <w:p>
      <w:r>
        <w:t xml:space="preserve">(b) Rifampicin</w:t>
      </w:r>
    </w:p>
    <w:p>
      <w:r>
        <w:t xml:space="preserve">(c) Ethambutol</w:t>
      </w:r>
    </w:p>
    <w:p>
      <w:r>
        <w:t xml:space="preserve">(d) Pyrazinamide</w:t>
      </w:r>
    </w:p>
    <w:p>
      <w:r>
        <w:t xml:space="preserve">Answer: d</w:t>
      </w:r>
    </w:p>
    <w:p>
      <w:r>
        <w:t xml:space="preserve">Solution: Pyrazinamide causes dose-dependent hepatotoxicity producing a hepatocellular pattern (elevated ALT/AST with mild ALP elevation) similar to viral hepatitis. Isoniazid causes idiosyncratic hepatitis more commonly but this pattern is typical for pyrazinamide. Rifampicin induces metabolism without significant hepatotoxicity. Ethambutol causes ocular toxicity, not hepatic. Pyrazinamide hepatotoxicity risk increases with higher doses (&gt;25 mg/kg/day). Drug-induced liver injury must be distinguished from TB-related hepatitis or immune reconstitution inflammatory syndrome in HIV-positive patients.</w:t>
      </w:r>
    </w:p>
    <w:p>
      <w:r>
        <w:t xml:space="preserve">Positive Marks: 1</w:t>
      </w:r>
    </w:p>
    <w:p>
      <w:r>
        <w:t xml:space="preserve">Negative Marks: 0.33</w:t>
      </w:r>
    </w:p>
    <w:p/>
    <w:p>
      <w:r>
        <w:rPr>
          <w:b/>
        </w:rPr>
        <w:t xml:space="preserve">Question: The Child-Pugh score prognostic classification for cirrhosis incorporates which parameters?</w:t>
      </w:r>
    </w:p>
    <w:p>
      <w:r>
        <w:t xml:space="preserve">(a) ALT, AST, bilirubin, albumin, INR</w:t>
      </w:r>
    </w:p>
    <w:p>
      <w:r>
        <w:t xml:space="preserve">(b) Albumin, bilirubin, INR, ascites, encephalopathy</w:t>
      </w:r>
    </w:p>
    <w:p>
      <w:r>
        <w:t xml:space="preserve">(c) ALT, ALP, GGT, bilirubin, albumin</w:t>
      </w:r>
    </w:p>
    <w:p>
      <w:r>
        <w:t xml:space="preserve">(d) Bilirubin, albumin, ALP, platelet count, INR</w:t>
      </w:r>
    </w:p>
    <w:p>
      <w:r>
        <w:t xml:space="preserve">Answer: b</w:t>
      </w:r>
    </w:p>
    <w:p>
      <w:r>
        <w:t xml:space="preserve">Solution: Child-Pugh score uses five parameters: albumin, bilirubin, INR (PT), ascites, and encephalopathy grade. Each receives 1-3 points; total 5-15. Score &lt;6 = Class A (well-compensated), 7-9 = Class B (decompensated), &gt;9 = Class C (advanced). This predicts hepatic synthetic function, hemodynamic derangement, and prognosis. Transaminases (option A) are not included as they don't reflect synthetic function. Platelet count (option D) is used in MELD score but not Child-Pugh. Memory: Child-Pugh emphasizes protein synthesis (albumin), excretion (bilirubin), clotting (INR), and clinical deterioration.</w:t>
      </w:r>
    </w:p>
    <w:p>
      <w:r>
        <w:t xml:space="preserve">Positive Marks: 1</w:t>
      </w:r>
    </w:p>
    <w:p>
      <w:r>
        <w:t xml:space="preserve">Negative Marks: 0.33</w:t>
      </w:r>
    </w:p>
    <w:p/>
    <w:p>
      <w:r>
        <w:rPr>
          <w:b/>
        </w:rPr>
        <w:t xml:space="preserve">Question: A patient with primary sclerosing cholangitis (PSC) presents with markedly elevated ALP. Which additional test would best differentiate PSC from other causes of cholestasis?</w:t>
      </w:r>
    </w:p>
    <w:p>
      <w:r>
        <w:t xml:space="preserve">(a) Serum bilirubin level</w:t>
      </w:r>
    </w:p>
    <w:p>
      <w:r>
        <w:t xml:space="preserve">(b) Abdominal ultrasound or MRCP</w:t>
      </w:r>
    </w:p>
    <w:p>
      <w:r>
        <w:t xml:space="preserve">(c) Transaminase levels</w:t>
      </w:r>
    </w:p>
    <w:p>
      <w:r>
        <w:t xml:space="preserve">(d) Albumin concentration</w:t>
      </w:r>
    </w:p>
    <w:p>
      <w:r>
        <w:t xml:space="preserve">Answer: b</w:t>
      </w:r>
    </w:p>
    <w:p>
      <w:r>
        <w:t xml:space="preserve">Solution: MRCP (magnetic resonance cholangiopancreatography) or ERCP visualizes the characteristic 'beads-on-a-string' appearance of PSC with strictures of intrahepatic and extrahepatic bile ducts. LFTs alone cannot differentiate PSC from PBC or other cholestatic diseases—both show high ALP, mild transaminase elevation. PSC is strongly associated with ulcerative colitis (75% of cases) and is male-predominant. Unlike PBC (AMA-positive), PSC is typically AMA-negative. Cholangiography is the gold standard for diagnosis. Early PSC detection via imaging prevents complications and guides immunosuppressive therapy.</w:t>
      </w:r>
    </w:p>
    <w:p>
      <w:r>
        <w:t xml:space="preserve">Positive Marks: 1</w:t>
      </w:r>
    </w:p>
    <w:p>
      <w:r>
        <w:t xml:space="preserve">Negative Marks: 0.33</w:t>
      </w:r>
    </w:p>
    <w:p/>
    <w:p>
      <w:r>
        <w:rPr>
          <w:b/>
        </w:rPr>
        <w:t xml:space="preserve">Question: In a patient with suspected acute liver failure, which combination of findings would indicate a poor prognosis requiring urgent transplant evaluation?</w:t>
      </w:r>
    </w:p>
    <w:p>
      <w:r>
        <w:t xml:space="preserve">(a) ALT 2000 IU/L, bilirubin 8 mg/dL, albumin 3.2 g/dL, INR 1.1</w:t>
      </w:r>
    </w:p>
    <w:p>
      <w:r>
        <w:t xml:space="preserve">(b) ALT 800 IU/L, bilirubin 6 mg/dL, albumin 2.1 g/dL, INR 2.2</w:t>
      </w:r>
    </w:p>
    <w:p>
      <w:r>
        <w:t xml:space="preserve">(c) ALT 1200 IU/L, bilirubin 3 mg/dL, albumin 4.0 g/dL, INR 0.9</w:t>
      </w:r>
    </w:p>
    <w:p>
      <w:r>
        <w:t xml:space="preserve">(d) ALT 600 IU/L, bilirubin 2 mg/dL, albumin 3.8 g/dL, INR 1.0</w:t>
      </w:r>
    </w:p>
    <w:p>
      <w:r>
        <w:t xml:space="preserve">Answer: b</w:t>
      </w:r>
    </w:p>
    <w:p>
      <w:r>
        <w:t xml:space="preserve">Solution: Poor prognostic indicators in acute liver failure are: INR &gt;2.2 (severe synthetic failure), albumin &lt;2.5 g/dL (hepatocellular reserve depleted), bilirubin &gt;5 mg/dL (severe cholestasis), encephalopathy, and rapid PT prolongation. Option B shows all markers of synthetic failure (low albumin, high INR) despite relatively modest transaminase elevation—indicating massive hepatocyte loss. Option A has excellent synthetic function (albumin normal, INR &lt;1.5). Options C and D have near-normal synthetic parameters. King's College Criteria use INR and bilirubin/acetaminophen type to guide transplant listing in acute failure.</w:t>
      </w:r>
    </w:p>
    <w:p>
      <w:r>
        <w:t xml:space="preserve">Positive Marks: 1</w:t>
      </w:r>
    </w:p>
    <w:p>
      <w:r>
        <w:t xml:space="preserve">Negative Marks: 0.33</w:t>
      </w:r>
    </w:p>
    <w:p/>
    <w:p>
      <w:r>
        <w:rPr>
          <w:b/>
        </w:rPr>
        <w:t xml:space="preserve">Question: A 60-year-old with chronic hepatitis C shows persistently normal transaminases but slightly elevated GGT. Liver biopsy shows significant fibrosis (F3-F4). What is the most likely explanation for normal transaminases despite advanced fibrosis?</w:t>
      </w:r>
    </w:p>
    <w:p>
      <w:r>
        <w:t xml:space="preserve">(a) The patient is in spontaneous remission</w:t>
      </w:r>
    </w:p>
    <w:p>
      <w:r>
        <w:t xml:space="preserve">(b) Chronic adaptation with minimal ongoing inflammation despite advanced fibrosis</w:t>
      </w:r>
    </w:p>
    <w:p>
      <w:r>
        <w:t xml:space="preserve">(c) Laboratory error in enzyme measurement</w:t>
      </w:r>
    </w:p>
    <w:p>
      <w:r>
        <w:t xml:space="preserve">(d) Concurrent hemolytic anemia masking transaminase elevation</w:t>
      </w:r>
    </w:p>
    <w:p>
      <w:r>
        <w:t xml:space="preserve">Answer: b</w:t>
      </w:r>
    </w:p>
    <w:p>
      <w:r>
        <w:t xml:space="preserve">Solution: In chronic hepatitis C with cirrhosis, transaminases may remain normal or only mildly elevated because fibrosis per se does not cause enzyme release—only active hepatocyte necrosis does. Many cirrhotic patients have inactive disease (minimal inflammation) with preserved hepatic function. This 'normal transaminase cirrhosis' is common in HCV with sustained viral response or after antiviral therapy. GGT elevation reflects ongoing cholestasis from cirrhosis architecture. Conversely, markedly elevated transaminases (&gt;1000 IU/L) in HCV suggest acute superinfection or flare. This pattern emphasizes that normal LFTs do not exclude advanced fibrosis; imaging or biopsy is required.</w:t>
      </w:r>
    </w:p>
    <w:p>
      <w:r>
        <w:t xml:space="preserve">Positive Marks: 1</w:t>
      </w:r>
    </w:p>
    <w:p>
      <w:r>
        <w:t xml:space="preserve">Negative Marks: 0.33</w:t>
      </w:r>
    </w:p>
    <w:sectPr>
      <w:pgSz w:w="11906" w:h="16838"/>
      <w:pgMar w:top="1134" w:right="1134" w:bottom="1134" w:left="1134"/>
    </w:sectPr>
  </w:body>
</w:document>
</file>