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richest food source of iron?</w:t>
      </w:r>
    </w:p>
    <w:p>
      <w:r>
        <w:t xml:space="preserve">(a) Spinach and fortified cereals</w:t>
      </w:r>
    </w:p>
    <w:p>
      <w:r>
        <w:t xml:space="preserve">(b) Milk and cheese</w:t>
      </w:r>
    </w:p>
    <w:p>
      <w:r>
        <w:t xml:space="preserve">(c) White bread</w:t>
      </w:r>
    </w:p>
    <w:p>
      <w:r>
        <w:t xml:space="preserve">(d) Rice</w:t>
      </w:r>
    </w:p>
    <w:p>
      <w:r>
        <w:t xml:space="preserve">Answer: a</w:t>
      </w:r>
    </w:p>
    <w:p>
      <w:r>
        <w:t xml:space="preserve">Solution: Spinach and fortified cereals are the richest dietary sources of iron, providing 2-15mg per 100g. Milk and cheese contain minimal iron as they are calcium sources. White bread and rice contain only moderate amounts. Remember: Green leafy vegetables and fortified grains provide the highest iron content in typical diets.</w:t>
      </w:r>
    </w:p>
    <w:p>
      <w:r>
        <w:t xml:space="preserve">Positive Marks: 1</w:t>
      </w:r>
    </w:p>
    <w:p>
      <w:r>
        <w:t xml:space="preserve">Negative Marks: 0.33</w:t>
      </w:r>
    </w:p>
    <w:p/>
    <w:p>
      <w:r>
        <w:rPr>
          <w:b/>
        </w:rPr>
        <w:t xml:space="preserve">Question: Which food item provides the maximum calcium per 100g?</w:t>
      </w:r>
    </w:p>
    <w:p>
      <w:r>
        <w:t xml:space="preserve">(a) Milk (100ml)</w:t>
      </w:r>
    </w:p>
    <w:p>
      <w:r>
        <w:t xml:space="preserve">(b) Cheese</w:t>
      </w:r>
    </w:p>
    <w:p>
      <w:r>
        <w:t xml:space="preserve">(c) Leafy greens</w:t>
      </w:r>
    </w:p>
    <w:p>
      <w:r>
        <w:t xml:space="preserve">(d) Eggs</w:t>
      </w:r>
    </w:p>
    <w:p>
      <w:r>
        <w:t xml:space="preserve">Answer: b</w:t>
      </w:r>
    </w:p>
    <w:p>
      <w:r>
        <w:t xml:space="preserve">Solution: Cheese contains approximately 700-1000mg calcium per 100g due to concentration during production. Milk provides only 120mg per 100ml, leafy greens contain 150-200mg per 100g, and eggs provide merely 50mg per 100g. Cheese is a concentrated dairy product making it the most calcium-dense food item available.</w:t>
      </w:r>
    </w:p>
    <w:p>
      <w:r>
        <w:t xml:space="preserve">Positive Marks: 1</w:t>
      </w:r>
    </w:p>
    <w:p>
      <w:r>
        <w:t xml:space="preserve">Negative Marks: 0.33</w:t>
      </w:r>
    </w:p>
    <w:p/>
    <w:p>
      <w:r>
        <w:rPr>
          <w:b/>
        </w:rPr>
        <w:t xml:space="preserve">Question: Which food is the most reliable dietary source of iodine?</w:t>
      </w:r>
    </w:p>
    <w:p>
      <w:r>
        <w:t xml:space="preserve">(a) Iodized salt</w:t>
      </w:r>
    </w:p>
    <w:p>
      <w:r>
        <w:t xml:space="preserve">(b) Eggs</w:t>
      </w:r>
    </w:p>
    <w:p>
      <w:r>
        <w:t xml:space="preserve">(c) Seafood</w:t>
      </w:r>
    </w:p>
    <w:p>
      <w:r>
        <w:t xml:space="preserve">(d) All of above equally</w:t>
      </w:r>
    </w:p>
    <w:p>
      <w:r>
        <w:t xml:space="preserve">Answer: a</w:t>
      </w:r>
    </w:p>
    <w:p>
      <w:r>
        <w:t xml:space="preserve">Solution: Iodized salt is the most reliable and consistent source of iodine with standardized levels (30µg/g). While seafood and eggs contain iodine, their content varies significantly based on regional soil iodine levels. Iodized salt ensures predictable iodine intake across populations regardless of geographic location, making it the gold standard public health intervention.</w:t>
      </w:r>
    </w:p>
    <w:p>
      <w:r>
        <w:t xml:space="preserve">Positive Marks: 1</w:t>
      </w:r>
    </w:p>
    <w:p>
      <w:r>
        <w:t xml:space="preserve">Negative Marks: 0.33</w:t>
      </w:r>
    </w:p>
    <w:p/>
    <w:p>
      <w:r>
        <w:rPr>
          <w:b/>
        </w:rPr>
        <w:t xml:space="preserve">Question: Which food group contributes most to dietary sodium in modern diets?</w:t>
      </w:r>
    </w:p>
    <w:p>
      <w:r>
        <w:t xml:space="preserve">(a) Fresh fruits and vegetables</w:t>
      </w:r>
    </w:p>
    <w:p>
      <w:r>
        <w:t xml:space="preserve">(b) Processed and packaged foods</w:t>
      </w:r>
    </w:p>
    <w:p>
      <w:r>
        <w:t xml:space="preserve">(c) Dairy products</w:t>
      </w:r>
    </w:p>
    <w:p>
      <w:r>
        <w:t xml:space="preserve">(d) Oils and fats</w:t>
      </w:r>
    </w:p>
    <w:p>
      <w:r>
        <w:t xml:space="preserve">Answer: b</w:t>
      </w:r>
    </w:p>
    <w:p>
      <w:r>
        <w:t xml:space="preserve">Solution: Processed and packaged foods (breads, snacks, canned items) contribute 70-80% of dietary sodium in modern diets. Fresh produce is naturally very low in sodium content. Understanding this distribution helps explain why reducing processed food intake is the most effective strategy for lowering overall dietary sodium consumption.</w:t>
      </w:r>
    </w:p>
    <w:p>
      <w:r>
        <w:t xml:space="preserve">Positive Marks: 1</w:t>
      </w:r>
    </w:p>
    <w:p>
      <w:r>
        <w:t xml:space="preserve">Negative Marks: 0.33</w:t>
      </w:r>
    </w:p>
    <w:p/>
    <w:p>
      <w:r>
        <w:rPr>
          <w:b/>
        </w:rPr>
        <w:t xml:space="preserve">Question: Which dietary component most significantly enhances the absorption of non-heme iron from plant sources?</w:t>
      </w:r>
    </w:p>
    <w:p>
      <w:r>
        <w:t xml:space="preserve">(a) Vitamin B12</w:t>
      </w:r>
    </w:p>
    <w:p>
      <w:r>
        <w:t xml:space="preserve">(b) Vitamin C</w:t>
      </w:r>
    </w:p>
    <w:p>
      <w:r>
        <w:t xml:space="preserve">(c) Vitamin E</w:t>
      </w:r>
    </w:p>
    <w:p>
      <w:r>
        <w:t xml:space="preserve">(d) Vitamin D</w:t>
      </w:r>
    </w:p>
    <w:p>
      <w:r>
        <w:t xml:space="preserve">Answer: b</w:t>
      </w:r>
    </w:p>
    <w:p>
      <w:r>
        <w:t xml:space="preserve">Solution: Vitamin C is a potent enhancer of non-heme iron absorption by reducing ferric iron (Fe³⁺) to ferrous iron (Fe²⁺), the more readily absorbed form. Vitamin B12 doesn't enhance iron absorption; Vitamin E is fat-soluble and unrelated; Vitamin D primarily aids calcium. Memory aid: citrus fruits with legumes significantly improve plant-based iron bioavailability.</w:t>
      </w:r>
    </w:p>
    <w:p>
      <w:r>
        <w:t xml:space="preserve">Positive Marks: 1</w:t>
      </w:r>
    </w:p>
    <w:p>
      <w:r>
        <w:t xml:space="preserve">Negative Marks: 0.33</w:t>
      </w:r>
    </w:p>
    <w:p/>
    <w:p>
      <w:r>
        <w:rPr>
          <w:b/>
        </w:rPr>
        <w:t xml:space="preserve">Question: Which factor most significantly reduces calcium bioavailability from plant sources?</w:t>
      </w:r>
    </w:p>
    <w:p>
      <w:r>
        <w:t xml:space="preserve">(a) High protein diet</w:t>
      </w:r>
    </w:p>
    <w:p>
      <w:r>
        <w:t xml:space="preserve">(b) Phytates and oxalates</w:t>
      </w:r>
    </w:p>
    <w:p>
      <w:r>
        <w:t xml:space="preserve">(c) High vitamin A intake</w:t>
      </w:r>
    </w:p>
    <w:p>
      <w:r>
        <w:t xml:space="preserve">(d) Consuming with carbohydrates</w:t>
      </w:r>
    </w:p>
    <w:p>
      <w:r>
        <w:t xml:space="preserve">Answer: b</w:t>
      </w:r>
    </w:p>
    <w:p>
      <w:r>
        <w:t xml:space="preserve">Solution: Phytates (in grains and legumes) and oxalates (in spinach and rhubarb) bind calcium forming insoluble complexes that prevent intestinal absorption. High protein actually improves calcium absorption; vitamin A excess may minimally affect it; carbohydrates don't inhibit calcium absorption. Mnemonic: 'Phytic acid locks calcium out.'</w:t>
      </w:r>
    </w:p>
    <w:p>
      <w:r>
        <w:t xml:space="preserve">Positive Marks: 1</w:t>
      </w:r>
    </w:p>
    <w:p>
      <w:r>
        <w:t xml:space="preserve">Negative Marks: 0.33</w:t>
      </w:r>
    </w:p>
    <w:p/>
    <w:p>
      <w:r>
        <w:rPr>
          <w:b/>
        </w:rPr>
        <w:t xml:space="preserve">Question: Which clinical feature is NOT associated with zinc deficiency?</w:t>
      </w:r>
    </w:p>
    <w:p>
      <w:r>
        <w:t xml:space="preserve">(a) Alopecia and dermatitis</w:t>
      </w:r>
    </w:p>
    <w:p>
      <w:r>
        <w:t xml:space="preserve">(b) Hypogeusia and anorexia</w:t>
      </w:r>
    </w:p>
    <w:p>
      <w:r>
        <w:t xml:space="preserve">(c) Hypercalcemia</w:t>
      </w:r>
    </w:p>
    <w:p>
      <w:r>
        <w:t xml:space="preserve">(d) Growth retardation in children</w:t>
      </w:r>
    </w:p>
    <w:p>
      <w:r>
        <w:t xml:space="preserve">Answer: c</w:t>
      </w:r>
    </w:p>
    <w:p>
      <w:r>
        <w:t xml:space="preserve">Solution: Zinc deficiency causes alopecia, dermatitis, altered taste (hypogeusia), anorexia, and growth retardation—but NOT hypercalcemia. Hypercalcemia is associated with vitamin D excess or hyperparathyroidism, not zinc deficiency. Zinc affects protein synthesis and immune function, not calcium metabolism. These are biochemically unrelated conditions.</w:t>
      </w:r>
    </w:p>
    <w:p>
      <w:r>
        <w:t xml:space="preserve">Positive Marks: 1</w:t>
      </w:r>
    </w:p>
    <w:p>
      <w:r>
        <w:t xml:space="preserve">Negative Marks: 0.33</w:t>
      </w:r>
    </w:p>
    <w:p/>
    <w:p>
      <w:r>
        <w:rPr>
          <w:b/>
        </w:rPr>
        <w:t xml:space="preserve">Question: The primary copper transport protein in plasma is:</w:t>
      </w:r>
    </w:p>
    <w:p>
      <w:r>
        <w:t xml:space="preserve">(a) Transferrin</w:t>
      </w:r>
    </w:p>
    <w:p>
      <w:r>
        <w:t xml:space="preserve">(b) Ceruloplasmin</w:t>
      </w:r>
    </w:p>
    <w:p>
      <w:r>
        <w:t xml:space="preserve">(c) Albumin</w:t>
      </w:r>
    </w:p>
    <w:p>
      <w:r>
        <w:t xml:space="preserve">(d) Hemoglobin</w:t>
      </w:r>
    </w:p>
    <w:p>
      <w:r>
        <w:t xml:space="preserve">Answer: b</w:t>
      </w:r>
    </w:p>
    <w:p>
      <w:r>
        <w:t xml:space="preserve">Solution: Ceruloplasmin carries approximately 90% of plasma copper and also functions as ferroxidase for iron metabolism. Transferrin transports iron; albumin carries fatty acids; hemoglobin is intracellular. In Wilson's disease (copper accumulation), serum ceruloplasmin levels are markedly low—a key diagnostic finding used clinically.</w:t>
      </w:r>
    </w:p>
    <w:p>
      <w:r>
        <w:t xml:space="preserve">Positive Marks: 1</w:t>
      </w:r>
    </w:p>
    <w:p>
      <w:r>
        <w:t xml:space="preserve">Negative Marks: 0.33</w:t>
      </w:r>
    </w:p>
    <w:p/>
    <w:p>
      <w:r>
        <w:rPr>
          <w:b/>
        </w:rPr>
        <w:t xml:space="preserve">Question: The optimal fluoride content in drinking water for dental health is:</w:t>
      </w:r>
    </w:p>
    <w:p>
      <w:r>
        <w:t xml:space="preserve">(a) 0.5 ppm</w:t>
      </w:r>
    </w:p>
    <w:p>
      <w:r>
        <w:t xml:space="preserve">(b) 1.0 ppm</w:t>
      </w:r>
    </w:p>
    <w:p>
      <w:r>
        <w:t xml:space="preserve">(c) 2.0 ppm</w:t>
      </w:r>
    </w:p>
    <w:p>
      <w:r>
        <w:t xml:space="preserve">(d) 4.0 ppm</w:t>
      </w:r>
    </w:p>
    <w:p>
      <w:r>
        <w:t xml:space="preserve">Answer: b</w:t>
      </w:r>
    </w:p>
    <w:p>
      <w:r>
        <w:t xml:space="preserve">Solution: 1.0 mg/L (ppm) fluoride in water provides optimal dental caries prevention. At 0.5ppm, caries prevention is suboptimal; levels above 2ppm increase dental fluorosis risk. The 1.0 ppm level is the WHO and CDC recommended standard maximizing caries prevention while minimizing fluorosis risk in entire populations.</w:t>
      </w:r>
    </w:p>
    <w:p>
      <w:r>
        <w:t xml:space="preserve">Positive Marks: 1</w:t>
      </w:r>
    </w:p>
    <w:p>
      <w:r>
        <w:t xml:space="preserve">Negative Marks: 0.33</w:t>
      </w:r>
    </w:p>
    <w:p/>
    <w:p>
      <w:r>
        <w:rPr>
          <w:b/>
        </w:rPr>
        <w:t xml:space="preserve">Question: Which is NOT a primary function of potassium in the body?</w:t>
      </w:r>
    </w:p>
    <w:p>
      <w:r>
        <w:t xml:space="preserve">(a) Maintaining intracellular osmotic pressure</w:t>
      </w:r>
    </w:p>
    <w:p>
      <w:r>
        <w:t xml:space="preserve">(b) Regulating cardiac rhythm</w:t>
      </w:r>
    </w:p>
    <w:p>
      <w:r>
        <w:t xml:space="preserve">(c) Supporting muscle contraction</w:t>
      </w:r>
    </w:p>
    <w:p>
      <w:r>
        <w:t xml:space="preserve">(d) Regulating blood calcium levels</w:t>
      </w:r>
    </w:p>
    <w:p>
      <w:r>
        <w:t xml:space="preserve">Answer: d</w:t>
      </w:r>
    </w:p>
    <w:p>
      <w:r>
        <w:t xml:space="preserve">Solution: Potassium maintains intracellular osmotic pressure, regulates cardiac rhythm (abnormal levels cause arrhythmias), and supports muscle contraction. Blood calcium regulation is controlled by parathyroid hormone and vitamin D, not potassium. Potassium-calcium interactions are physiologically minimal despite both being electrolytes necessary for neural and cardiac function.</w:t>
      </w:r>
    </w:p>
    <w:p>
      <w:r>
        <w:t xml:space="preserve">Positive Marks: 1</w:t>
      </w:r>
    </w:p>
    <w:p>
      <w:r>
        <w:t xml:space="preserve">Negative Marks: 0.33</w:t>
      </w:r>
    </w:p>
    <w:p/>
    <w:p>
      <w:r>
        <w:rPr>
          <w:b/>
        </w:rPr>
        <w:t xml:space="preserve">Question: Which food provides substantial magnesium content?</w:t>
      </w:r>
    </w:p>
    <w:p>
      <w:r>
        <w:t xml:space="preserve">(a) Refined white rice</w:t>
      </w:r>
    </w:p>
    <w:p>
      <w:r>
        <w:t xml:space="preserve">(b) Whole grains and green leafy vegetables</w:t>
      </w:r>
    </w:p>
    <w:p>
      <w:r>
        <w:t xml:space="preserve">(c) Processed meats</w:t>
      </w:r>
    </w:p>
    <w:p>
      <w:r>
        <w:t xml:space="preserve">(d) Canned fruits in syrup</w:t>
      </w:r>
    </w:p>
    <w:p>
      <w:r>
        <w:t xml:space="preserve">Answer: b</w:t>
      </w:r>
    </w:p>
    <w:p>
      <w:r>
        <w:t xml:space="preserve">Solution: Whole grains (unrefined) and green leafy vegetables are rich magnesium sources, providing 300-400mg per 100g. Magnesium is the central atom in chlorophyll molecules. Refining grains removes magnesium-rich bran and germ. Processed foods and canned fruits lose magnesium content. Memory aid: 'Green leaves = magnesium source.'</w:t>
      </w:r>
    </w:p>
    <w:p>
      <w:r>
        <w:t xml:space="preserve">Positive Marks: 1</w:t>
      </w:r>
    </w:p>
    <w:p>
      <w:r>
        <w:t xml:space="preserve">Negative Marks: 0.33</w:t>
      </w:r>
    </w:p>
    <w:p/>
    <w:p>
      <w:r>
        <w:rPr>
          <w:b/>
        </w:rPr>
        <w:t xml:space="preserve">Question: Which statement about phosphorus is correct?</w:t>
      </w:r>
    </w:p>
    <w:p>
      <w:r>
        <w:t xml:space="preserve">(a) Phosphorus absorption requires vitamin C</w:t>
      </w:r>
    </w:p>
    <w:p>
      <w:r>
        <w:t xml:space="preserve">(b) Phosphorus is primarily stored in bones as hydroxyapatite</w:t>
      </w:r>
    </w:p>
    <w:p>
      <w:r>
        <w:t xml:space="preserve">(c) Phosphorus deficit causes osteoporosis more than calcium deficit</w:t>
      </w:r>
    </w:p>
    <w:p>
      <w:r>
        <w:t xml:space="preserve">(d) Dietary phosphorus absorption decreases significantly with age</w:t>
      </w:r>
    </w:p>
    <w:p>
      <w:r>
        <w:t xml:space="preserve">Answer: b</w:t>
      </w:r>
    </w:p>
    <w:p>
      <w:r>
        <w:t xml:space="preserve">Solution: Approximately 85% of body phosphorus is stored in bones as hydroxyapatite (calcium phosphate crystals) complexed with collagen. Vitamin D (not C) enhances phosphorus absorption; calcium deficit causes osteoporosis more than isolated phosphorus deficit; phosphorus absorption doesn't significantly decline with age. Calcium is the more critical rate-limiting mineral for bone health.</w:t>
      </w:r>
    </w:p>
    <w:p>
      <w:r>
        <w:t xml:space="preserve">Positive Marks: 1</w:t>
      </w:r>
    </w:p>
    <w:p>
      <w:r>
        <w:t xml:space="preserve">Negative Marks: 0.33</w:t>
      </w:r>
    </w:p>
    <w:p/>
    <w:p>
      <w:r>
        <w:rPr>
          <w:b/>
        </w:rPr>
        <w:t xml:space="preserve">Question: Chromium's primary metabolic role involves:</w:t>
      </w:r>
    </w:p>
    <w:p>
      <w:r>
        <w:t xml:space="preserve">(a) Enhancing insulin sensitivity and glucose utilization</w:t>
      </w:r>
    </w:p>
    <w:p>
      <w:r>
        <w:t xml:space="preserve">(b) Promoting thyroid hormone synthesis</w:t>
      </w:r>
    </w:p>
    <w:p>
      <w:r>
        <w:t xml:space="preserve">(c) Facilitating vitamin K absorption</w:t>
      </w:r>
    </w:p>
    <w:p>
      <w:r>
        <w:t xml:space="preserve">(d) Stabilizing hemoglobin structure</w:t>
      </w:r>
    </w:p>
    <w:p>
      <w:r>
        <w:t xml:space="preserve">Answer: a</w:t>
      </w:r>
    </w:p>
    <w:p>
      <w:r>
        <w:t xml:space="preserve">Solution: Chromium enhances insulin sensitivity and glucose utilization by potentiating insulin receptor signaling. It is not involved in thyroid synthesis (iodine), vitamin K absorption, or hemoglobin stabilization (iron). Chromium is found in whole grains, meat, and broccoli; deficiency is rare in humans but can impair glucose tolerance and insulin action.</w:t>
      </w:r>
    </w:p>
    <w:p>
      <w:r>
        <w:t xml:space="preserve">Positive Marks: 1</w:t>
      </w:r>
    </w:p>
    <w:p>
      <w:r>
        <w:t xml:space="preserve">Negative Marks: 0.33</w:t>
      </w:r>
    </w:p>
    <w:p/>
    <w:p>
      <w:r>
        <w:rPr>
          <w:b/>
        </w:rPr>
        <w:t xml:space="preserve">Question: Selenium's antioxidant function is primarily mediated through:</w:t>
      </w:r>
    </w:p>
    <w:p>
      <w:r>
        <w:t xml:space="preserve">(a) Superoxide dismutase</w:t>
      </w:r>
    </w:p>
    <w:p>
      <w:r>
        <w:t xml:space="preserve">(b) Glutathione peroxidase</w:t>
      </w:r>
    </w:p>
    <w:p>
      <w:r>
        <w:t xml:space="preserve">(c) Vitamin C oxidase</w:t>
      </w:r>
    </w:p>
    <w:p>
      <w:r>
        <w:t xml:space="preserve">(d) Catalase</w:t>
      </w:r>
    </w:p>
    <w:p>
      <w:r>
        <w:t xml:space="preserve">Answer: b</w:t>
      </w:r>
    </w:p>
    <w:p>
      <w:r>
        <w:t xml:space="preserve">Solution: Selenium is incorporated into glutathione peroxidase (GPx), which reduces hydrogen peroxide and harmful lipid peroxides. Superoxide dismutase uses copper and zinc; catalase uses iron; 'vitamin C oxidase' is not a physiological enzyme. Selenium deficiency leads to Keshan disease (endemic cardiomyopathy) in deficiency-prone geographic regions.</w:t>
      </w:r>
    </w:p>
    <w:p>
      <w:r>
        <w:t xml:space="preserve">Positive Marks: 1</w:t>
      </w:r>
    </w:p>
    <w:p>
      <w:r>
        <w:t xml:space="preserve">Negative Marks: 0.33</w:t>
      </w:r>
    </w:p>
    <w:p/>
    <w:p>
      <w:r>
        <w:rPr>
          <w:b/>
        </w:rPr>
        <w:t xml:space="preserve">Question: Comparing heme and non-heme iron bioavailability, which statement is accurate?</w:t>
      </w:r>
    </w:p>
    <w:p>
      <w:r>
        <w:t xml:space="preserve">(a) Heme iron is absorbed poorly and requires ascorbic acid as cofactor</w:t>
      </w:r>
    </w:p>
    <w:p>
      <w:r>
        <w:t xml:space="preserve">(b) Non-heme iron absorption is 15-35%, heme iron is 15-35% equally affected by inhibitors</w:t>
      </w:r>
    </w:p>
    <w:p>
      <w:r>
        <w:t xml:space="preserve">(c) Heme iron (~23%) is largely unaffected by dietary inhibitors; non-heme iron (&lt;12%) is enhanced by vitamin C</w:t>
      </w:r>
    </w:p>
    <w:p>
      <w:r>
        <w:t xml:space="preserve">(d) Both heme and non-heme absorption is identical in vegetarians versus omnivores</w:t>
      </w:r>
    </w:p>
    <w:p>
      <w:r>
        <w:t xml:space="preserve">Answer: c</w:t>
      </w:r>
    </w:p>
    <w:p>
      <w:r>
        <w:t xml:space="preserve">Solution: Heme iron (animal sources) absorbs 20-30% and bypasses mucosal inhibitors like phytates and oxalates. Non-heme iron (plant sources) absorbs only 2-20%, is severely reduced by inhibitors, but enhanced by ascorbic acid. Vegetarians have significantly lower iron bioavailability than omnivores consuming equivalent iron amounts, explaining higher anemia prevalence in vegetarian populations despite adequate dietary iron intake.</w:t>
      </w:r>
    </w:p>
    <w:p>
      <w:r>
        <w:t xml:space="preserve">Positive Marks: 1</w:t>
      </w:r>
    </w:p>
    <w:p>
      <w:r>
        <w:t xml:space="preserve">Negative Marks: 0.33</w:t>
      </w:r>
    </w:p>
    <w:p/>
    <w:p>
      <w:r>
        <w:rPr>
          <w:b/>
        </w:rPr>
        <w:t xml:space="preserve">Question: A patient with excessive calcium supplementation may experience impaired absorption of:</w:t>
      </w:r>
    </w:p>
    <w:p>
      <w:r>
        <w:t xml:space="preserve">(a) Iron, zinc, and magnesium</w:t>
      </w:r>
    </w:p>
    <w:p>
      <w:r>
        <w:t xml:space="preserve">(b) Phosphorus, potassium, and sodium</w:t>
      </w:r>
    </w:p>
    <w:p>
      <w:r>
        <w:t xml:space="preserve">(c) Iodine, selenium, and chromium</w:t>
      </w:r>
    </w:p>
    <w:p>
      <w:r>
        <w:t xml:space="preserve">(d) Copper, manganese, and molybdenum</w:t>
      </w:r>
    </w:p>
    <w:p>
      <w:r>
        <w:t xml:space="preserve">Answer: a</w:t>
      </w:r>
    </w:p>
    <w:p>
      <w:r>
        <w:t xml:space="preserve">Solution: High calcium competes for intestinal absorption sites (divalent cation transporter DMT1) with iron, zinc, and magnesium, reducing bioavailability. Calcium doesn't compete with monovalent ions (potassium, sodium) or trace elements with specific transporters. This is why mineral supplement timing matters—spacing calcium from iron/zinc supplements by 2+ hours prevents mineral competition and improves bioavailability.</w:t>
      </w:r>
    </w:p>
    <w:p>
      <w:r>
        <w:t xml:space="preserve">Positive Marks: 1</w:t>
      </w:r>
    </w:p>
    <w:p>
      <w:r>
        <w:t xml:space="preserve">Negative Marks: 0.33</w:t>
      </w:r>
    </w:p>
    <w:p/>
    <w:p>
      <w:r>
        <w:rPr>
          <w:b/>
        </w:rPr>
        <w:t xml:space="preserve">Question: A child presents with growth retardation, alopecia, dermatitis around orifices, and diarrhea. Which mineral deficiency is most likely?</w:t>
      </w:r>
    </w:p>
    <w:p>
      <w:r>
        <w:t xml:space="preserve">(a) Iron deficiency</w:t>
      </w:r>
    </w:p>
    <w:p>
      <w:r>
        <w:t xml:space="preserve">(b) Zinc deficiency</w:t>
      </w:r>
    </w:p>
    <w:p>
      <w:r>
        <w:t xml:space="preserve">(c) Iodine deficiency</w:t>
      </w:r>
    </w:p>
    <w:p>
      <w:r>
        <w:t xml:space="preserve">(d) Calcium deficiency</w:t>
      </w:r>
    </w:p>
    <w:p>
      <w:r>
        <w:t xml:space="preserve">Answer: b</w:t>
      </w:r>
    </w:p>
    <w:p>
      <w:r>
        <w:t xml:space="preserve">Solution: This triad describes zinc deficiency (acrodermatitis-like syndrome) with growth failure, hair loss, and characteristic perioral/perianal dermatitis. Iron deficiency presents as microcytic anemia; iodine deficiency causes cretinism/goiter; calcium deficiency causes tetany/rickets. The specific orificial dermatitis distribution is pathognomonic for zinc deficiency, classically seen in total parenteral nutrition without adequate zinc supplementation.</w:t>
      </w:r>
    </w:p>
    <w:p>
      <w:r>
        <w:t xml:space="preserve">Positive Marks: 1</w:t>
      </w:r>
    </w:p>
    <w:p>
      <w:r>
        <w:t xml:space="preserve">Negative Marks: 0.33</w:t>
      </w:r>
    </w:p>
    <w:p/>
    <w:p>
      <w:r>
        <w:rPr>
          <w:b/>
        </w:rPr>
        <w:t xml:space="preserve">Question: Chronic excess intake of selenium from food sources typically manifests as:</w:t>
      </w:r>
    </w:p>
    <w:p>
      <w:r>
        <w:t xml:space="preserve">(a) Hypokalemia and tetany</w:t>
      </w:r>
    </w:p>
    <w:p>
      <w:r>
        <w:t xml:space="preserve">(b) Selenosis: brittle nails, hair loss, garlic odor breath, and neuropathy</w:t>
      </w:r>
    </w:p>
    <w:p>
      <w:r>
        <w:t xml:space="preserve">(c) Hemosiderosis with cirrhosis</w:t>
      </w:r>
    </w:p>
    <w:p>
      <w:r>
        <w:t xml:space="preserve">(d) Hypercalcemia and nephrolithiasis</w:t>
      </w:r>
    </w:p>
    <w:p>
      <w:r>
        <w:t xml:space="preserve">Answer: b</w:t>
      </w:r>
    </w:p>
    <w:p>
      <w:r>
        <w:t xml:space="preserve">Solution: Selenosis (from chronic intake exceeding 400µg/day) presents with brittle nails, alopecia, characteristic garlic-odored breath, peripheral neuropathy, and fatigue. Iron excess causes hemosiderosis/cirrhosis; potassium excess causes hyperkalemia; calcium excess causes hypercalcemia. Selenium toxicity is rare from food alone but possible from supplements; Brazil nuts contain ~100µg selenium per nut, requiring moderate consumption.</w:t>
      </w:r>
    </w:p>
    <w:p>
      <w:r>
        <w:t xml:space="preserve">Positive Marks: 1</w:t>
      </w:r>
    </w:p>
    <w:p>
      <w:r>
        <w:t xml:space="preserve">Negative Marks: 0.33</w:t>
      </w:r>
    </w:p>
    <w:p/>
    <w:p>
      <w:r>
        <w:rPr>
          <w:b/>
        </w:rPr>
        <w:t xml:space="preserve">Question: Which mineral's requirement increases MOST significantly during lactation compared to non-pregnant women?</w:t>
      </w:r>
    </w:p>
    <w:p>
      <w:r>
        <w:t xml:space="preserve">(a) Calcium (from 1000 to 1300mg/day)</w:t>
      </w:r>
    </w:p>
    <w:p>
      <w:r>
        <w:t xml:space="preserve">(b) Zinc (from 8 to 12mg/day)</w:t>
      </w:r>
    </w:p>
    <w:p>
      <w:r>
        <w:t xml:space="preserve">(c) Iron (from 18 to 25mg/day)</w:t>
      </w:r>
    </w:p>
    <w:p>
      <w:r>
        <w:t xml:space="preserve">(d) Iodine (from 150 to 250µg/day)</w:t>
      </w:r>
    </w:p>
    <w:p>
      <w:r>
        <w:t xml:space="preserve">Answer: b</w:t>
      </w:r>
    </w:p>
    <w:p>
      <w:r>
        <w:t xml:space="preserve">Solution: Zinc requirement increases approximately 50% during lactation (8 to 12mg/day) due to zinc secretion in breast milk (2-3mg/L). Calcium requirement remains ~1000mg/day (mobilized from maternal skeleton). Iron needs actually decrease postpartum. Iodine increases minimally. Zinc depletion during lactation significantly impairs infant immune function and developmental outcomes.</w:t>
      </w:r>
    </w:p>
    <w:p>
      <w:r>
        <w:t xml:space="preserve">Positive Marks: 1</w:t>
      </w:r>
    </w:p>
    <w:p>
      <w:r>
        <w:t xml:space="preserve">Negative Marks: 0.33</w:t>
      </w:r>
    </w:p>
    <w:p/>
    <w:p>
      <w:r>
        <w:rPr>
          <w:b/>
        </w:rPr>
        <w:t xml:space="preserve">Question: Per 100g edible portion, which food provides the highest amount of multiple essential minerals (Fe, Zn, Cu, Se, Mg)?</w:t>
      </w:r>
    </w:p>
    <w:p>
      <w:r>
        <w:t xml:space="preserve">(a) Whole wheat grain</w:t>
      </w:r>
    </w:p>
    <w:p>
      <w:r>
        <w:t xml:space="preserve">(b) Oysters and shellfish</w:t>
      </w:r>
    </w:p>
    <w:p>
      <w:r>
        <w:t xml:space="preserve">(c) Spinach</w:t>
      </w:r>
    </w:p>
    <w:p>
      <w:r>
        <w:t xml:space="preserve">(d) Red meat (beef)</w:t>
      </w:r>
    </w:p>
    <w:p>
      <w:r>
        <w:t xml:space="preserve">Answer: b</w:t>
      </w:r>
    </w:p>
    <w:p>
      <w:r>
        <w:t xml:space="preserve">Solution: Shellfish (oysters, clams) are mineral-dense superfoods providing ~5.3mg Fe, ~5.5mg Zn, ~2.6mg Cu, high selenium, plus magnesium per 100g. Whole grains have Fe and Mg but are low in Zn, Cu, and Se. Spinach has non-heme iron (poorly absorbed due to oxalates) and Mg but lacks Zn, Cu, and Se. Red meat provides heme iron and Zn but less selenium and magnesium than shellfish overall.</w:t>
      </w:r>
    </w:p>
    <w:p>
      <w:r>
        <w:t xml:space="preserve">Positive Marks: 1</w:t>
      </w:r>
    </w:p>
    <w:p>
      <w:r>
        <w:t xml:space="preserve">Negative Marks: 0.33</w:t>
      </w:r>
    </w:p>
    <w:sectPr>
      <w:pgSz w:w="11906" w:h="16838"/>
      <w:pgMar w:top="1134" w:right="1134" w:bottom="1134" w:left="1134"/>
    </w:sectPr>
  </w:body>
</w:document>
</file>