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the principle of diet therapy in nursing care?</w:t>
      </w:r>
    </w:p>
    <w:p>
      <w:r>
        <w:t xml:space="preserve">(a) Using food as a therapeutic agent to prevent, arrest, or reverse disease processes</w:t>
      </w:r>
    </w:p>
    <w:p>
      <w:r>
        <w:t xml:space="preserve">(b) Providing complete nutritional meals to all hospitalized patients</w:t>
      </w:r>
    </w:p>
    <w:p>
      <w:r>
        <w:t xml:space="preserve">(c) Replacing medications with dietary modifications</w:t>
      </w:r>
    </w:p>
    <w:p>
      <w:r>
        <w:t xml:space="preserve">(d) Ensuring patients receive maximum caloric intake</w:t>
      </w:r>
    </w:p>
    <w:p>
      <w:r>
        <w:t xml:space="preserve">Answer: a</w:t>
      </w:r>
    </w:p>
    <w:p>
      <w:r>
        <w:t xml:space="preserve">Solution: Diet therapy uses food and nutrients as a therapeutic tool to treat, prevent, or modify disease progression. Option B is general nutrition, not therapy. Option C is incorrect as diet therapy complements, not replaces, medications. Option D is not always the goal; therapy often requires caloric restriction. Key principle: Food becomes medicine in specific disease states.</w:t>
      </w:r>
    </w:p>
    <w:p>
      <w:r>
        <w:t xml:space="preserve">Positive Marks: 1</w:t>
      </w:r>
    </w:p>
    <w:p>
      <w:r>
        <w:t xml:space="preserve">Negative Marks: 0.33</w:t>
      </w:r>
    </w:p>
    <w:p/>
    <w:p>
      <w:r>
        <w:rPr>
          <w:b/>
        </w:rPr>
        <w:t xml:space="preserve">Question: The primary goal of implementing therapeutic diet in disease management is to:</w:t>
      </w:r>
    </w:p>
    <w:p>
      <w:r>
        <w:t xml:space="preserve">(a) Correct nutritional deficiencies and support the body's healing mechanisms</w:t>
      </w:r>
    </w:p>
    <w:p>
      <w:r>
        <w:t xml:space="preserve">(b) Restrict patient food intake completely</w:t>
      </w:r>
    </w:p>
    <w:p>
      <w:r>
        <w:t xml:space="preserve">(c) Provide only easily digestible foods</w:t>
      </w:r>
    </w:p>
    <w:p>
      <w:r>
        <w:t xml:space="preserve">(d) Increase total daily caloric consumption</w:t>
      </w:r>
    </w:p>
    <w:p>
      <w:r>
        <w:t xml:space="preserve">Answer: a</w:t>
      </w:r>
    </w:p>
    <w:p>
      <w:r>
        <w:t xml:space="preserve">Solution: Therapeutic diets aim to correct nutritional deficiencies, reduce metabolic stress, and promote recovery in disease states. Option B is too extreme; restriction is selective, not complete. Option C applies only to specific conditions like dysphagia, not all diets. Option D contradicts goals in obesity, heart disease, etc. Mnemonic: CARE - Correct deficiencies, Aid healing, Reduce strain, Enhance recovery.</w:t>
      </w:r>
    </w:p>
    <w:p>
      <w:r>
        <w:t xml:space="preserve">Positive Marks: 1</w:t>
      </w:r>
    </w:p>
    <w:p>
      <w:r>
        <w:t xml:space="preserve">Negative Marks: 0.33</w:t>
      </w:r>
    </w:p>
    <w:p/>
    <w:p>
      <w:r>
        <w:rPr>
          <w:b/>
        </w:rPr>
        <w:t xml:space="preserve">Question: When modifying protein intake in diet therapy, which principle is most important to consider?</w:t>
      </w:r>
    </w:p>
    <w:p>
      <w:r>
        <w:t xml:space="preserve">(a) Protein modification based on organ function and disease state, not universal reduction</w:t>
      </w:r>
    </w:p>
    <w:p>
      <w:r>
        <w:t xml:space="preserve">(b) Completely eliminating all protein sources from diet</w:t>
      </w:r>
    </w:p>
    <w:p>
      <w:r>
        <w:t xml:space="preserve">(c) Increasing protein in all chronic diseases</w:t>
      </w:r>
    </w:p>
    <w:p>
      <w:r>
        <w:t xml:space="preserve">(d) Maintaining protein at normal levels regardless of kidney function</w:t>
      </w:r>
    </w:p>
    <w:p>
      <w:r>
        <w:t xml:space="preserve">Answer: a</w:t>
      </w:r>
    </w:p>
    <w:p>
      <w:r>
        <w:t xml:space="preserve">Solution: Protein modification must be individualized based on the patient's organ function (kidney, liver) and disease state. In renal failure, protein is restricted; in trauma/burns, it's increased. Option B causes malnutrition. Option C is incorrect (inappropriate in kidney disease). Option D ignores pathophysiology of organ dysfunction. Principle: Tailor protein to organ capacity.</w:t>
      </w:r>
    </w:p>
    <w:p>
      <w:r>
        <w:t xml:space="preserve">Positive Marks: 1</w:t>
      </w:r>
    </w:p>
    <w:p>
      <w:r>
        <w:t xml:space="preserve">Negative Marks: 0.33</w:t>
      </w:r>
    </w:p>
    <w:p/>
    <w:p>
      <w:r>
        <w:rPr>
          <w:b/>
        </w:rPr>
        <w:t xml:space="preserve">Question: What is the fundamental principle behind sodium restriction in therapeutic diets for hypertension?</w:t>
      </w:r>
    </w:p>
    <w:p>
      <w:r>
        <w:t xml:space="preserve">(a) Sodium restriction reduces fluid retention and blood pressure through osmotic regulation</w:t>
      </w:r>
    </w:p>
    <w:p>
      <w:r>
        <w:t xml:space="preserve">(b) Sodium is toxic and should be eliminated completely</w:t>
      </w:r>
    </w:p>
    <w:p>
      <w:r>
        <w:t xml:space="preserve">(c) Sodium has no physiological role in disease management</w:t>
      </w:r>
    </w:p>
    <w:p>
      <w:r>
        <w:t xml:space="preserve">(d) Low sodium automatically cures hypertension without other interventions</w:t>
      </w:r>
    </w:p>
    <w:p>
      <w:r>
        <w:t xml:space="preserve">Answer: a</w:t>
      </w:r>
    </w:p>
    <w:p>
      <w:r>
        <w:t xml:space="preserve">Solution: Sodium restriction decreases fluid retention, reducing blood volume and intravascular pressure (osmotic principle). Option B is false; sodium is essential but excess worsens hypertension. Option C ignores sodium's critical role in fluid balance. Option D oversimplifies; diet therapy is complementary with other measures. Mechanism: High sodium → fluid retention → increased BP.</w:t>
      </w:r>
    </w:p>
    <w:p>
      <w:r>
        <w:t xml:space="preserve">Positive Marks: 1</w:t>
      </w:r>
    </w:p>
    <w:p>
      <w:r>
        <w:t xml:space="preserve">Negative Marks: 0.33</w:t>
      </w:r>
    </w:p>
    <w:p/>
    <w:p>
      <w:r>
        <w:rPr>
          <w:b/>
        </w:rPr>
        <w:t xml:space="preserve">Question: A 65-year-old with Type 2 diabetes requires 2400 calories daily. According to therapeutic diet principles, the recommended carbohydrate distribution should provide approximately:</w:t>
      </w:r>
    </w:p>
    <w:p>
      <w:r>
        <w:t xml:space="preserve">(a) 45-65% of total calories with emphasis on complex carbohydrates</w:t>
      </w:r>
    </w:p>
    <w:p>
      <w:r>
        <w:t xml:space="preserve">(b) Less than 20% of total calories to eliminate blood glucose spikes</w:t>
      </w:r>
    </w:p>
    <w:p>
      <w:r>
        <w:t xml:space="preserve">(c) More than 80% of total calories for energy</w:t>
      </w:r>
    </w:p>
    <w:p>
      <w:r>
        <w:t xml:space="preserve">(d) Zero carbohydrates to prevent hyperglycemia</w:t>
      </w:r>
    </w:p>
    <w:p>
      <w:r>
        <w:t xml:space="preserve">Answer: a</w:t>
      </w:r>
    </w:p>
    <w:p>
      <w:r>
        <w:t xml:space="preserve">Solution: The therapeutic principle for diabetic diet recommends 45-65% of calories from complex carbohydrates with low glycemic index, providing sustained energy without rapid glucose spikes. Option B is too restrictive and causes ketosis. Option C causes hyperglycemia. Option D is impossible (carbs are needed for brain function, minimum 130g/day). Principle: Quality over quantity in diabetes management.</w:t>
      </w:r>
    </w:p>
    <w:p>
      <w:r>
        <w:t xml:space="preserve">Positive Marks: 1</w:t>
      </w:r>
    </w:p>
    <w:p>
      <w:r>
        <w:t xml:space="preserve">Negative Marks: 0.33</w:t>
      </w:r>
    </w:p>
    <w:p/>
    <w:p>
      <w:r>
        <w:rPr>
          <w:b/>
        </w:rPr>
        <w:t xml:space="preserve">Question: Which of the following best exemplifies the principle of modification for consistency in therapeutic diet therapy?</w:t>
      </w:r>
    </w:p>
    <w:p>
      <w:r>
        <w:t xml:space="preserve">(a) Providing soft, pureed, or liquid diet progressively based on swallowing ability and GI recovery</w:t>
      </w:r>
    </w:p>
    <w:p>
      <w:r>
        <w:t xml:space="preserve">(b) Keeping all foods hard and crunchy to strengthen jaw muscles</w:t>
      </w:r>
    </w:p>
    <w:p>
      <w:r>
        <w:t xml:space="preserve">(c) Feeding only through nasogastric tube indefinitely</w:t>
      </w:r>
    </w:p>
    <w:p>
      <w:r>
        <w:t xml:space="preserve">(d) Avoiding all modifications and forcing normal diet immediately</w:t>
      </w:r>
    </w:p>
    <w:p>
      <w:r>
        <w:t xml:space="preserve">Answer: a</w:t>
      </w:r>
    </w:p>
    <w:p>
      <w:r>
        <w:t xml:space="preserve">Solution: Progressive diet modification (clear liquid → soft → regular) respects the patient's GI capacity and swallowing function. This principle is fundamental post-surgery or in dysphagia. Option B risks choking. Option C contradicts the principle of progressive advancement. Option D violates adaptation principles. Progression: Liquid → Soft → Regular as tolerance improves.</w:t>
      </w:r>
    </w:p>
    <w:p>
      <w:r>
        <w:t xml:space="preserve">Positive Marks: 1</w:t>
      </w:r>
    </w:p>
    <w:p>
      <w:r>
        <w:t xml:space="preserve">Negative Marks: 0.33</w:t>
      </w:r>
    </w:p>
    <w:p/>
    <w:p>
      <w:r>
        <w:rPr>
          <w:b/>
        </w:rPr>
        <w:t xml:space="preserve">Question: A patient with cardiac disease is prescribed a therapeutic diet. The principle of caloric restriction in this case serves to:</w:t>
      </w:r>
    </w:p>
    <w:p>
      <w:r>
        <w:t xml:space="preserve">(a) Reduce cardiac workload and oxygen demands by decreasing excess weight</w:t>
      </w:r>
    </w:p>
    <w:p>
      <w:r>
        <w:t xml:space="preserve">(b) Cause rapid weight loss regardless of electrolyte balance</w:t>
      </w:r>
    </w:p>
    <w:p>
      <w:r>
        <w:t xml:space="preserve">(c) Eliminate all dietary fat in one week</w:t>
      </w:r>
    </w:p>
    <w:p>
      <w:r>
        <w:t xml:space="preserve">(d) Enforce complete starvation for metabolic reset</w:t>
      </w:r>
    </w:p>
    <w:p>
      <w:r>
        <w:t xml:space="preserve">Answer: a</w:t>
      </w:r>
    </w:p>
    <w:p>
      <w:r>
        <w:t xml:space="preserve">Solution: Caloric restriction reduces obesity-induced cardiac strain and oxygen demand, improving cardiac efficiency. This principle supports heart disease management. Option B is dangerous (electrolyte imbalances). Option C is extreme and unnecessary. Option D causes acute metabolic crisis. Principle: Gradual, controlled caloric reduction protects cardiac function.</w:t>
      </w:r>
    </w:p>
    <w:p>
      <w:r>
        <w:t xml:space="preserve">Positive Marks: 1</w:t>
      </w:r>
    </w:p>
    <w:p>
      <w:r>
        <w:t xml:space="preserve">Negative Marks: 0.33</w:t>
      </w:r>
    </w:p>
    <w:p/>
    <w:p>
      <w:r>
        <w:rPr>
          <w:b/>
        </w:rPr>
        <w:t xml:space="preserve">Question: The principle of supplementation in therapeutic diet therapy is most appropriately applied when:</w:t>
      </w:r>
    </w:p>
    <w:p>
      <w:r>
        <w:t xml:space="preserve">(a) Malabsorption syndromes prevent adequate intake of specific nutrients despite oral diet</w:t>
      </w:r>
    </w:p>
    <w:p>
      <w:r>
        <w:t xml:space="preserve">(b) All patients routinely receive vitamin supplements regardless of need</w:t>
      </w:r>
    </w:p>
    <w:p>
      <w:r>
        <w:t xml:space="preserve">(c) Supplements replace whole foods completely</w:t>
      </w:r>
    </w:p>
    <w:p>
      <w:r>
        <w:t xml:space="preserve">(d) Only hospitalized patients need any nutritional intervention</w:t>
      </w:r>
    </w:p>
    <w:p>
      <w:r>
        <w:t xml:space="preserve">Answer: a</w:t>
      </w:r>
    </w:p>
    <w:p>
      <w:r>
        <w:t xml:space="preserve">Solution: Supplementation is indicated when disease (malabsorption, celiac disease, short bowel) compromises nutrient absorption despite adequate food intake. It bridges nutritional gaps oral diet cannot cover. Option B is unnecessary and expensive. Option C causes deficiency (whole foods provide fiber, other nutrients). Option D ignores community nutrition needs. Principle: Supplement when absorption is compromised, not routinely.</w:t>
      </w:r>
    </w:p>
    <w:p>
      <w:r>
        <w:t xml:space="preserve">Positive Marks: 1</w:t>
      </w:r>
    </w:p>
    <w:p>
      <w:r>
        <w:t xml:space="preserve">Negative Marks: 0.33</w:t>
      </w:r>
    </w:p>
    <w:p/>
    <w:p>
      <w:r>
        <w:rPr>
          <w:b/>
        </w:rPr>
        <w:t xml:space="preserve">Question: In planning therapeutic diet for a patient with acute pancreatitis, which principle BEST guides the nutritional approach?</w:t>
      </w:r>
    </w:p>
    <w:p>
      <w:r>
        <w:t xml:space="preserve">(a) Initially NPO (nil per os) to rest the pancreas, then gradual reintroduction of low-fat diet</w:t>
      </w:r>
    </w:p>
    <w:p>
      <w:r>
        <w:t xml:space="preserve">(b) Immediately feeding high-fat meals to stimulate pancreatic secretions</w:t>
      </w:r>
    </w:p>
    <w:p>
      <w:r>
        <w:t xml:space="preserve">(c) Providing only liquids without progressing to solid food</w:t>
      </w:r>
    </w:p>
    <w:p>
      <w:r>
        <w:t xml:space="preserve">(d) Ensuring high protein intake to repair damaged pancreatic tissue</w:t>
      </w:r>
    </w:p>
    <w:p>
      <w:r>
        <w:t xml:space="preserve">Answer: a</w:t>
      </w:r>
    </w:p>
    <w:p>
      <w:r>
        <w:t xml:space="preserve">Solution: The therapeutic principle for acute pancreatitis requires pancreatic rest (NPO phase) to prevent enzyme secretion and further inflammation, followed by gradual low-fat progression. Option B stimulates pancreatic enzyme release, worsening inflammation. Option C ignores nutritional rehabilitation. Option D may be premature; protein is added later in progression. Principle: Rest, then gradual low-fat advancement.</w:t>
      </w:r>
    </w:p>
    <w:p>
      <w:r>
        <w:t xml:space="preserve">Positive Marks: 1</w:t>
      </w:r>
    </w:p>
    <w:p>
      <w:r>
        <w:t xml:space="preserve">Negative Marks: 0.33</w:t>
      </w:r>
    </w:p>
    <w:p/>
    <w:p>
      <w:r>
        <w:rPr>
          <w:b/>
        </w:rPr>
        <w:t xml:space="preserve">Question: The principle of individualization in therapeutic diet therapy means:</w:t>
      </w:r>
    </w:p>
    <w:p>
      <w:r>
        <w:t xml:space="preserve">(a) Each patient's diet must be customized based on their specific disease, metabolic status, allergies, and preferences</w:t>
      </w:r>
    </w:p>
    <w:p>
      <w:r>
        <w:t xml:space="preserve">(b) All patients with the same diagnosis receive identical meal plans</w:t>
      </w:r>
    </w:p>
    <w:p>
      <w:r>
        <w:t xml:space="preserve">(c) One standard therapeutic diet works for all chronic diseases</w:t>
      </w:r>
    </w:p>
    <w:p>
      <w:r>
        <w:t xml:space="preserve">(d) Patients' preferences are irrelevant to diet plan effectiveness</w:t>
      </w:r>
    </w:p>
    <w:p>
      <w:r>
        <w:t xml:space="preserve">Answer: a</w:t>
      </w:r>
    </w:p>
    <w:p>
      <w:r>
        <w:t xml:space="preserve">Solution: Individualization is a core principle: two diabetic patients may have different caloric needs, activity levels, cultural preferences, and comorbidities requiring tailored plans. Option B ignores individual metabolic variation. Option C is clinically unsound. Option D decreases compliance and outcomes. Principle: Personalization is essential for diet therapy success.</w:t>
      </w:r>
    </w:p>
    <w:p>
      <w:r>
        <w:t xml:space="preserve">Positive Marks: 1</w:t>
      </w:r>
    </w:p>
    <w:p>
      <w:r>
        <w:t xml:space="preserve">Negative Marks: 0.33</w:t>
      </w:r>
    </w:p>
    <w:p/>
    <w:p>
      <w:r>
        <w:rPr>
          <w:b/>
        </w:rPr>
        <w:t xml:space="preserve">Question: A 55-year-old with chronic kidney disease (Stage 3) is on a therapeutic diet. Which principle governs the modification of this patient's dietary potassium intake?</w:t>
      </w:r>
    </w:p>
    <w:p>
      <w:r>
        <w:t xml:space="preserve">(a) Potassium restriction based on serum levels and GFR decline to prevent cardiac arrhythmias</w:t>
      </w:r>
    </w:p>
    <w:p>
      <w:r>
        <w:t xml:space="preserve">(b) Potassium should be increased to support kidney function</w:t>
      </w:r>
    </w:p>
    <w:p>
      <w:r>
        <w:t xml:space="preserve">(c) Potassium has no role in CKD management</w:t>
      </w:r>
    </w:p>
    <w:p>
      <w:r>
        <w:t xml:space="preserve">(d) All CKD patients need identical potassium restriction regardless of lab values</w:t>
      </w:r>
    </w:p>
    <w:p>
      <w:r>
        <w:t xml:space="preserve">Answer: a</w:t>
      </w:r>
    </w:p>
    <w:p>
      <w:r>
        <w:t xml:space="preserve">Solution: As GFR declines, potassium excretion decreases, requiring dietary restriction proportional to serum levels to prevent life-threatening hyperkalemia and cardiac dysrhythmias. Option B causes hyperkalemia (dangerous). Option C ignores potassium's critical cardiac effects. Option D lacks individualization (some Stage 3 patients tolerate normal potassium). Principle: Restrict potassium based on kidney function and serum concentration.</w:t>
      </w:r>
    </w:p>
    <w:p>
      <w:r>
        <w:t xml:space="preserve">Positive Marks: 1</w:t>
      </w:r>
    </w:p>
    <w:p>
      <w:r>
        <w:t xml:space="preserve">Negative Marks: 0.33</w:t>
      </w:r>
    </w:p>
    <w:p/>
    <w:p>
      <w:r>
        <w:rPr>
          <w:b/>
        </w:rPr>
        <w:t xml:space="preserve">Question: Which of the following best describes the principle of meal distribution in therapeutic diet planning?</w:t>
      </w:r>
    </w:p>
    <w:p>
      <w:r>
        <w:t xml:space="preserve">(a) Dividing daily calories into 5-6 smaller meals to maintain stable metabolic rate and prevent hunger</w:t>
      </w:r>
    </w:p>
    <w:p>
      <w:r>
        <w:t xml:space="preserve">(b) Consuming one large meal daily to simplify eating</w:t>
      </w:r>
    </w:p>
    <w:p>
      <w:r>
        <w:t xml:space="preserve">(c) Eating only when hungry, regardless of time or portion size</w:t>
      </w:r>
    </w:p>
    <w:p>
      <w:r>
        <w:t xml:space="preserve">(d) Restricting all meals to nighttime hours only</w:t>
      </w:r>
    </w:p>
    <w:p>
      <w:r>
        <w:t xml:space="preserve">Answer: a</w:t>
      </w:r>
    </w:p>
    <w:p>
      <w:r>
        <w:t xml:space="preserve">Solution: Distributing calories across 5-6 smaller meals maintains stable blood glucose, prevents hypoglycemia between meals, and improves satiety—especially important in diabetes and GI disorders. Option B causes blood glucose fluctuation and increased hunger. Option C ignores metabolic stability. Option D disrupts circadian rhythm. Principle: Frequent, small meals enhance metabolic stability.</w:t>
      </w:r>
    </w:p>
    <w:p>
      <w:r>
        <w:t xml:space="preserve">Positive Marks: 1</w:t>
      </w:r>
    </w:p>
    <w:p>
      <w:r>
        <w:t xml:space="preserve">Negative Marks: 0.33</w:t>
      </w:r>
    </w:p>
    <w:p/>
    <w:p>
      <w:r>
        <w:rPr>
          <w:b/>
        </w:rPr>
        <w:t xml:space="preserve">Question: A patient with COPD is started on a therapeutic diet. The principle of limiting refined carbohydrates in this condition serves to:</w:t>
      </w:r>
    </w:p>
    <w:p>
      <w:r>
        <w:t xml:space="preserve">(a) Reduce CO2 production from carbohydrate metabolism, decreasing respiratory burden</w:t>
      </w:r>
    </w:p>
    <w:p>
      <w:r>
        <w:t xml:space="preserve">(b) Cause weight loss that impairs respiratory muscle strength</w:t>
      </w:r>
    </w:p>
    <w:p>
      <w:r>
        <w:t xml:space="preserve">(c) Eliminate all sources of glucose for the brain</w:t>
      </w:r>
    </w:p>
    <w:p>
      <w:r>
        <w:t xml:space="preserve">(d) Prevent patients with COPD from eating any carbohydrates</w:t>
      </w:r>
    </w:p>
    <w:p>
      <w:r>
        <w:t xml:space="preserve">Answer: a</w:t>
      </w:r>
    </w:p>
    <w:p>
      <w:r>
        <w:t xml:space="preserve">Solution: Carbohydrates have the highest respiratory quotient (RQ=1.0); their metabolism produces more CO2 than fats or protein, increasing ventilatory demands in COPD patients. Limiting refined carbs reduces this burden. Option B is counterproductive (muscle wasting worsens COPD). Option C is dangerous (brain requires glucose). Option D is overly restrictive. Principle: Select macronutrients based on metabolic CO2 production.</w:t>
      </w:r>
    </w:p>
    <w:p>
      <w:r>
        <w:t xml:space="preserve">Positive Marks: 1</w:t>
      </w:r>
    </w:p>
    <w:p>
      <w:r>
        <w:t xml:space="preserve">Negative Marks: 0.33</w:t>
      </w:r>
    </w:p>
    <w:p/>
    <w:p>
      <w:r>
        <w:rPr>
          <w:b/>
        </w:rPr>
        <w:t xml:space="preserve">Question: In designing a therapeutic diet for acute myocardial infarction (AMI), which principle is MOST critical during the first 24-48 hours?</w:t>
      </w:r>
    </w:p>
    <w:p>
      <w:r>
        <w:t xml:space="preserve">(a) Providing small, frequent, easily digestible meals at appropriate temperatures to minimize cardiac workload</w:t>
      </w:r>
    </w:p>
    <w:p>
      <w:r>
        <w:t xml:space="preserve">(b) Allowing unlimited food intake to maintain energy for cardiac healing</w:t>
      </w:r>
    </w:p>
    <w:p>
      <w:r>
        <w:t xml:space="preserve">(c) Feeding only cold foods to reduce digestive activity</w:t>
      </w:r>
    </w:p>
    <w:p>
      <w:r>
        <w:t xml:space="preserve">(d) Consuming large meals to prevent weight loss post-MI</w:t>
      </w:r>
    </w:p>
    <w:p>
      <w:r>
        <w:t xml:space="preserve">Answer: a</w:t>
      </w:r>
    </w:p>
    <w:p>
      <w:r>
        <w:t xml:space="preserve">Solution: Small, frequent, easily digestible meals minimize gastric distension and associated vagal stimulation, preventing increased cardiac demand post-MI. Temperature should be moderate (neither very hot nor very cold) to avoid reflex tachycardia. Option B increases cardiac strain. Option C is unnecessary and uncomfortable. Option D risks aspiration and overflow. Principle: Minimize cardiac workload in acute phase.</w:t>
      </w:r>
    </w:p>
    <w:p>
      <w:r>
        <w:t xml:space="preserve">Positive Marks: 1</w:t>
      </w:r>
    </w:p>
    <w:p>
      <w:r>
        <w:t xml:space="preserve">Negative Marks: 0.33</w:t>
      </w:r>
    </w:p>
    <w:p/>
    <w:p>
      <w:r>
        <w:rPr>
          <w:b/>
        </w:rPr>
        <w:t xml:space="preserve">Question: A patient with cirrhosis of the liver develops hepatic encephalopathy. The therapeutic diet principle for protein modification in this case is based on:</w:t>
      </w:r>
    </w:p>
    <w:p>
      <w:r>
        <w:t xml:space="preserve">(a) Reducing protein intake to decrease ammonia production, but ensuring adequate amino acid balance (BCAA) to prevent malnutrition</w:t>
      </w:r>
    </w:p>
    <w:p>
      <w:r>
        <w:t xml:space="preserve">(b) Completely eliminating all protein to cure encephalopathy</w:t>
      </w:r>
    </w:p>
    <w:p>
      <w:r>
        <w:t xml:space="preserve">(c) Increasing protein to support liver regeneration immediately</w:t>
      </w:r>
    </w:p>
    <w:p>
      <w:r>
        <w:t xml:space="preserve">(d) Maintaining normal protein intake despite elevated serum ammonia levels</w:t>
      </w:r>
    </w:p>
    <w:p>
      <w:r>
        <w:t xml:space="preserve">Answer: a</w:t>
      </w:r>
    </w:p>
    <w:p>
      <w:r>
        <w:t xml:space="preserve">Solution: Cirrhotic patients with encephalopathy cannot metabolize protein effectively, leading to ammonia accumulation and CNS toxicity. Protein restriction (0.5-1.0g/kg) reduces ammonia, but BCAA supplementation maintains essential amino acids and prevents further muscle loss. Option B causes protein-energy malnutrition. Option C worsens encephalopathy. Option D ignores pathophysiology. Principle: Selective protein restriction with BCAA supplementation.</w:t>
      </w:r>
    </w:p>
    <w:p>
      <w:r>
        <w:t xml:space="preserve">Positive Marks: 1</w:t>
      </w:r>
    </w:p>
    <w:p>
      <w:r>
        <w:t xml:space="preserve">Negative Marks: 0.33</w:t>
      </w:r>
    </w:p>
    <w:p/>
    <w:p>
      <w:r>
        <w:rPr>
          <w:b/>
        </w:rPr>
        <w:t xml:space="preserve">Question: The therapeutic diet principle for fiber modification in irritable bowel syndrome (IBS) with diarrhea differs from IBS with constipation because:</w:t>
      </w:r>
    </w:p>
    <w:p>
      <w:r>
        <w:t xml:space="preserve">(a) Soluble fiber slows intestinal transit and reduces stool frequency in diarrhea; insoluble fiber promotes gut motility in constipation</w:t>
      </w:r>
    </w:p>
    <w:p>
      <w:r>
        <w:t xml:space="preserve">(b) Fiber is contraindicated in all IBS presentations</w:t>
      </w:r>
    </w:p>
    <w:p>
      <w:r>
        <w:t xml:space="preserve">(c) The same fiber type works equally well in both presentations</w:t>
      </w:r>
    </w:p>
    <w:p>
      <w:r>
        <w:t xml:space="preserve">(d) Constipation in IBS requires complete elimination of dietary fiber</w:t>
      </w:r>
    </w:p>
    <w:p>
      <w:r>
        <w:t xml:space="preserve">Answer: a</w:t>
      </w:r>
    </w:p>
    <w:p>
      <w:r>
        <w:t xml:space="preserve">Solution: Fiber type modification is based on its effect on transit time: soluble fiber (oats, apples) absorbs water and slows transit (diarrhea management); insoluble fiber (wheat bran) promotes motility (constipation management). This is pathophysiology-driven personalization. Option B is inaccurate (fiber is beneficial when used correctly). Option C ignores fiber type differences. Option D causes constipation. Principle: Match fiber type to GI pathology.</w:t>
      </w:r>
    </w:p>
    <w:p>
      <w:r>
        <w:t xml:space="preserve">Positive Marks: 1</w:t>
      </w:r>
    </w:p>
    <w:p>
      <w:r>
        <w:t xml:space="preserve">Negative Marks: 0.33</w:t>
      </w:r>
    </w:p>
    <w:p/>
    <w:p>
      <w:r>
        <w:rPr>
          <w:b/>
        </w:rPr>
        <w:t xml:space="preserve">Question: A 48-year-old with Type 2 diabetes and obesity requires weight loss through therapeutic diet. Which principle BEST guides sustainable weight reduction in this patient?</w:t>
      </w:r>
    </w:p>
    <w:p>
      <w:r>
        <w:t xml:space="preserve">(a) Gradual caloric deficit of 500-750 kcal/day to achieve 0.5-1 kg weekly loss while maintaining lean muscle mass</w:t>
      </w:r>
    </w:p>
    <w:p>
      <w:r>
        <w:t xml:space="preserve">(b) Rapid weight loss of 5 kg per week through severe caloric restriction</w:t>
      </w:r>
    </w:p>
    <w:p>
      <w:r>
        <w:t xml:space="preserve">(c) Eliminating all carbohydrates to force rapid weight loss</w:t>
      </w:r>
    </w:p>
    <w:p>
      <w:r>
        <w:t xml:space="preserve">(d) No change in diet, relying solely on exercise for weight reduction</w:t>
      </w:r>
    </w:p>
    <w:p>
      <w:r>
        <w:t xml:space="preserve">Answer: a</w:t>
      </w:r>
    </w:p>
    <w:p>
      <w:r>
        <w:t xml:space="preserve">Solution: Sustainable weight loss follows a moderate caloric deficit (500-750 kcal/day) supporting 0.5-1 kg/week, preserving muscle mass and metabolic rate. This approach improves diabetes control and prevents yo-yo dieting. Option B causes muscle loss, metabolic slowdown, and electrolyte imbalances. Option C induces ketosis and nutrient deficiency. Option D ignores that diet is primary in weight loss. Principle: Gradual, sustainable deficit prevents metabolic adaptation.</w:t>
      </w:r>
    </w:p>
    <w:p>
      <w:r>
        <w:t xml:space="preserve">Positive Marks: 1</w:t>
      </w:r>
    </w:p>
    <w:p>
      <w:r>
        <w:t xml:space="preserve">Negative Marks: 0.33</w:t>
      </w:r>
    </w:p>
    <w:p/>
    <w:p>
      <w:r>
        <w:rPr>
          <w:b/>
        </w:rPr>
        <w:t xml:space="preserve">Question: The therapeutic diet principle of 'nutrient density' is especially important in which clinical scenario?</w:t>
      </w:r>
    </w:p>
    <w:p>
      <w:r>
        <w:t xml:space="preserve">(a) Patients requiring caloric restriction (obesity, heart disease) who must obtain adequate nutrients in limited calorie allowance</w:t>
      </w:r>
    </w:p>
    <w:p>
      <w:r>
        <w:t xml:space="preserve">(b) All patients require equally nutrient-dense foods regardless of condition</w:t>
      </w:r>
    </w:p>
    <w:p>
      <w:r>
        <w:t xml:space="preserve">(c) Only elderly patients benefit from nutrient-dense diets</w:t>
      </w:r>
    </w:p>
    <w:p>
      <w:r>
        <w:t xml:space="preserve">(d) Nutrient density is irrelevant when calories are restricted</w:t>
      </w:r>
    </w:p>
    <w:p>
      <w:r>
        <w:t xml:space="preserve">Answer: a</w:t>
      </w:r>
    </w:p>
    <w:p>
      <w:r>
        <w:t xml:space="preserve">Solution: Nutrient density (vitamins, minerals, protein per calorie) becomes critical when total calories are restricted; patients must maximize micronutrient intake within limited calories to prevent deficiency. Example: 1200 kcal obese diet must include whole foods, not empty calories. Option B ignores clinical priorities. Option C unnecessarily limits the principle. Option D contradicts therapeutic logic (restriction requires optimization). Principle: Maximum nutrition per calorie in restricted diets.</w:t>
      </w:r>
    </w:p>
    <w:p>
      <w:r>
        <w:t xml:space="preserve">Positive Marks: 1</w:t>
      </w:r>
    </w:p>
    <w:p>
      <w:r>
        <w:t xml:space="preserve">Negative Marks: 0.33</w:t>
      </w:r>
    </w:p>
    <w:p/>
    <w:p>
      <w:r>
        <w:rPr>
          <w:b/>
        </w:rPr>
        <w:t xml:space="preserve">Question: A patient with iron-deficiency anemia is placed on a therapeutic diet. The therapeutic principle governing iron intake modification includes:</w:t>
      </w:r>
    </w:p>
    <w:p>
      <w:r>
        <w:t xml:space="preserve">(a) Increasing bioavailable iron sources (heme iron from meat) and vitamin C for enhancing absorption while avoiding iron inhibitors</w:t>
      </w:r>
    </w:p>
    <w:p>
      <w:r>
        <w:t xml:space="preserve">(b) Iron supplementation through diet alone can cure severe anemia without medication</w:t>
      </w:r>
    </w:p>
    <w:p>
      <w:r>
        <w:t xml:space="preserve">(c) Plant-based iron (non-heme) is equally absorbed as animal iron without enhancement</w:t>
      </w:r>
    </w:p>
    <w:p>
      <w:r>
        <w:t xml:space="preserve">(d) Calcium and phosphate intake should be maximized to improve iron absorption</w:t>
      </w:r>
    </w:p>
    <w:p>
      <w:r>
        <w:t xml:space="preserve">Answer: a</w:t>
      </w:r>
    </w:p>
    <w:p>
      <w:r>
        <w:t xml:space="preserve">Solution: Heme iron (meat, fish) is better absorbed than non-heme iron (legumes, leafy greens). Vitamin C enhances iron absorption; tea, coffee, calcium inhibit it. Therapeutic diet improves absorption efficiency and iron load. Option B underestimates treatment needs (medication required for severe anemia). Option C ignores bioavailability differences. Option D is false (calcium inhibits iron absorption). Principle: Optimize iron absorption through food pairing and source selection.</w:t>
      </w:r>
    </w:p>
    <w:p>
      <w:r>
        <w:t xml:space="preserve">Positive Marks: 1</w:t>
      </w:r>
    </w:p>
    <w:p>
      <w:r>
        <w:t xml:space="preserve">Negative Marks: 0.33</w:t>
      </w:r>
    </w:p>
    <w:p/>
    <w:p>
      <w:r>
        <w:rPr>
          <w:b/>
        </w:rPr>
        <w:t xml:space="preserve">Question: A 48-year-old female with celiac disease and osteoporosis is being planned for therapeutic diet management. The patient reports difficulty in adhering to a wheat-free diet due to cultural food practices. Which principle of therapeutic diet planning should the dietitian primarily consider?</w:t>
      </w:r>
    </w:p>
    <w:p>
      <w:r>
        <w:t xml:space="preserve">(a) Individualization - incorporating personal, cultural, and socioeconomic factors into diet planning</w:t>
      </w:r>
    </w:p>
    <w:p>
      <w:r>
        <w:t xml:space="preserve">(b) Modification - eliminating all food groups containing gluten from the patient's diet</w:t>
      </w:r>
    </w:p>
    <w:p>
      <w:r>
        <w:t xml:space="preserve">(c) Adequacy - ensuring the diet provides recommended levels of all nutrients for health</w:t>
      </w:r>
    </w:p>
    <w:p>
      <w:r>
        <w:t xml:space="preserve">(d) Supplementation - providing gluten-free fortified supplements to meet nutritional needs</w:t>
      </w:r>
    </w:p>
    <w:p>
      <w:r>
        <w:t xml:space="preserve">Answer: a</w:t>
      </w:r>
    </w:p>
    <w:p>
      <w:r>
        <w:t xml:space="preserve">Solution: The principle of individualization is fundamental to therapeutic diet therapy and ensures dietary interventions are tailored to individual patient needs, including medical condition, lifestyle, cultural preferences, and personal circumstances. When patients face cultural or personal barriers to compliance, individualization allows for creative adaptations while maintaining therapeutic goals. Option b) Modification refers to quantitative or qualitative nutrient changes (e.g., low-sodium, high-fiber), not overall diet personalization. Option c) Adequacy focuses on meeting nutritional requirements but doesn't address cultural consideration barriers. Option d) Supplementation refers to adding specific nutrients and doesn't solve cultural food practice barriers. MNEMONIC: 'I' for Individualization = 'I' for Incorporating individual factors for compliance.</w:t>
      </w:r>
    </w:p>
    <w:p>
      <w:r>
        <w:t xml:space="preserve">Positive Marks: 1</w:t>
      </w:r>
    </w:p>
    <w:p>
      <w:r>
        <w:t xml:space="preserve">Negative Marks: 0.33</w:t>
      </w:r>
    </w:p>
    <w:sectPr>
      <w:pgSz w:w="11906" w:h="16838"/>
      <w:pgMar w:top="1134" w:right="1134" w:bottom="1134" w:left="1134"/>
    </w:sectPr>
  </w:body>
</w:document>
</file>