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standard sequence for performing physical examination techniques is:</w:t>
      </w:r>
    </w:p>
    <w:p>
      <w:r>
        <w:t xml:space="preserve">(a) Inspection, palpation, percussion, auscultation</w:t>
      </w:r>
    </w:p>
    <w:p>
      <w:r>
        <w:t xml:space="preserve">(b) Auscultation, inspection, palpation, percussion</w:t>
      </w:r>
    </w:p>
    <w:p>
      <w:r>
        <w:t xml:space="preserve">(c) Palpation, inspection, percussion, auscultation</w:t>
      </w:r>
    </w:p>
    <w:p>
      <w:r>
        <w:t xml:space="preserve">(d) Inspection, auscultation, palpation, percussion</w:t>
      </w:r>
    </w:p>
    <w:p>
      <w:r>
        <w:t xml:space="preserve">Answer: a</w:t>
      </w:r>
    </w:p>
    <w:p>
      <w:r>
        <w:t xml:space="preserve">Solution: The standard sequence is Inspection (visual observation), Palpation (use hands), Percussion (elicit sounds), then Auscultation (listen). This I-P-Pc-A sequence is fundamental except for the abdomen, where auscultation precedes palpation and percussion to avoid stimulating bowel sounds. Options b, c, and d reverse or alter this critical diagnostic sequence. Mnemonic: 'I PAP A' helps recall the order of techniques.</w:t>
      </w:r>
    </w:p>
    <w:p>
      <w:r>
        <w:t xml:space="preserve">Positive Marks: 1</w:t>
      </w:r>
    </w:p>
    <w:p>
      <w:r>
        <w:t xml:space="preserve">Negative Marks: 0.33</w:t>
      </w:r>
    </w:p>
    <w:p/>
    <w:p>
      <w:r>
        <w:rPr>
          <w:b/>
        </w:rPr>
        <w:t xml:space="preserve">Question: Inspection during physical examination refers to:</w:t>
      </w:r>
    </w:p>
    <w:p>
      <w:r>
        <w:t xml:space="preserve">(a) Palpating body structures with hands</w:t>
      </w:r>
    </w:p>
    <w:p>
      <w:r>
        <w:t xml:space="preserve">(b) Visual observation of body parts using the naked eye</w:t>
      </w:r>
    </w:p>
    <w:p>
      <w:r>
        <w:t xml:space="preserve">(c) Listening to body sounds using a stethoscope</w:t>
      </w:r>
    </w:p>
    <w:p>
      <w:r>
        <w:t xml:space="preserve">(d) Tapping on body surface to elicit sounds</w:t>
      </w:r>
    </w:p>
    <w:p>
      <w:r>
        <w:t xml:space="preserve">Answer: b</w:t>
      </w:r>
    </w:p>
    <w:p>
      <w:r>
        <w:t xml:space="preserve">Solution: Inspection is purely observational, using vision without equipment or physical contact to assess color, shape, symmetry, size, and visible abnormalities. Option a describes palpation (feeling), option c describes auscultation (listening), and option d describes percussion (tapping). Inspection is performed first and provides the baseline visual assessment before any hands-on examination techniques.</w:t>
      </w:r>
    </w:p>
    <w:p>
      <w:r>
        <w:t xml:space="preserve">Positive Marks: 1</w:t>
      </w:r>
    </w:p>
    <w:p>
      <w:r>
        <w:t xml:space="preserve">Negative Marks: 0.33</w:t>
      </w:r>
    </w:p>
    <w:p/>
    <w:p>
      <w:r>
        <w:rPr>
          <w:b/>
        </w:rPr>
        <w:t xml:space="preserve">Question: The normal percussion tone elicited over healthy lung tissue is:</w:t>
      </w:r>
    </w:p>
    <w:p>
      <w:r>
        <w:t xml:space="preserve">(a) Hyperresonant</w:t>
      </w:r>
    </w:p>
    <w:p>
      <w:r>
        <w:t xml:space="preserve">(b) Resonant</w:t>
      </w:r>
    </w:p>
    <w:p>
      <w:r>
        <w:t xml:space="preserve">(c) Dull</w:t>
      </w:r>
    </w:p>
    <w:p>
      <w:r>
        <w:t xml:space="preserve">(d) Flat</w:t>
      </w:r>
    </w:p>
    <w:p>
      <w:r>
        <w:t xml:space="preserve">Answer: b</w:t>
      </w:r>
    </w:p>
    <w:p>
      <w:r>
        <w:t xml:space="preserve">Solution: Resonant is the normal percussion note over air-filled lungs. Hyperresonant indicates excessive air (emphysema/pneumothorax). Dull indicates fluid or consolidation (pneumonia/effusion). Flat indicates bone or muscle with no air. Mnemonic: 'Normal = Resonant; More air = Hyperresonant; Less air = Dull; No air = Flat'. This spectrum directly relates to air content in tissues.</w:t>
      </w:r>
    </w:p>
    <w:p>
      <w:r>
        <w:t xml:space="preserve">Positive Marks: 1</w:t>
      </w:r>
    </w:p>
    <w:p>
      <w:r>
        <w:t xml:space="preserve">Negative Marks: 0.33</w:t>
      </w:r>
    </w:p>
    <w:p/>
    <w:p>
      <w:r>
        <w:rPr>
          <w:b/>
        </w:rPr>
        <w:t xml:space="preserve">Question: The primary purpose of auscultation during physical examination is to:</w:t>
      </w:r>
    </w:p>
    <w:p>
      <w:r>
        <w:t xml:space="preserve">(a) Observe surface characteristics of the body</w:t>
      </w:r>
    </w:p>
    <w:p>
      <w:r>
        <w:t xml:space="preserve">(b) Feel the consistency and texture of tissues</w:t>
      </w:r>
    </w:p>
    <w:p>
      <w:r>
        <w:t xml:space="preserve">(c) Elicit vibrations by tapping on the body surface</w:t>
      </w:r>
    </w:p>
    <w:p>
      <w:r>
        <w:t xml:space="preserve">(d) Listen to and identify internal body sounds</w:t>
      </w:r>
    </w:p>
    <w:p>
      <w:r>
        <w:t xml:space="preserve">Answer: d</w:t>
      </w:r>
    </w:p>
    <w:p>
      <w:r>
        <w:t xml:space="preserve">Solution: Auscultation specifically involves listening to body sounds using a stethoscope to assess lungs (breath sounds), heart (heart sounds), abdomen (bowel sounds), and blood vessels (bruits). Option a is inspection, option b is palpation, and option c is percussion. This technique is essential for detecting abnormal sounds indicating pathology like murmurs, crackles, or abnormal bowel sounds.</w:t>
      </w:r>
    </w:p>
    <w:p>
      <w:r>
        <w:t xml:space="preserve">Positive Marks: 1</w:t>
      </w:r>
    </w:p>
    <w:p>
      <w:r>
        <w:t xml:space="preserve">Negative Marks: 0.33</w:t>
      </w:r>
    </w:p>
    <w:p/>
    <w:p>
      <w:r>
        <w:rPr>
          <w:b/>
        </w:rPr>
        <w:t xml:space="preserve">Question: During abdominal examination, auscultation is performed BEFORE palpation and percussion because:</w:t>
      </w:r>
    </w:p>
    <w:p>
      <w:r>
        <w:t xml:space="preserve">(a) The patient is more cooperative when examined early</w:t>
      </w:r>
    </w:p>
    <w:p>
      <w:r>
        <w:t xml:space="preserve">(b) To prevent artificial stimulation of bowel movements that would alter bowel sounds</w:t>
      </w:r>
    </w:p>
    <w:p>
      <w:r>
        <w:t xml:space="preserve">(c) It is easier to perform auscultation on the relaxed abdomen</w:t>
      </w:r>
    </w:p>
    <w:p>
      <w:r>
        <w:t xml:space="preserve">(d) The standard protocol requires this sequence for all body systems</w:t>
      </w:r>
    </w:p>
    <w:p>
      <w:r>
        <w:t xml:space="preserve">Answer: b</w:t>
      </w:r>
    </w:p>
    <w:p>
      <w:r>
        <w:t xml:space="preserve">Solution: Palpation and percussion mechanically stimulate the bowel, causing sounds that don't represent baseline bowel activity. By auscultating first, the nurse assesses actual bowel sounds before manipulation. This is the major exception to the standard I-P-Pc-A sequence used elsewhere in examination. Option d is false; this sequence is unique to the abdomen specifically because of this physiological response.</w:t>
      </w:r>
    </w:p>
    <w:p>
      <w:r>
        <w:t xml:space="preserve">Positive Marks: 1</w:t>
      </w:r>
    </w:p>
    <w:p>
      <w:r>
        <w:t xml:space="preserve">Negative Marks: 0.33</w:t>
      </w:r>
    </w:p>
    <w:p/>
    <w:p>
      <w:r>
        <w:rPr>
          <w:b/>
        </w:rPr>
        <w:t xml:space="preserve">Question: Which body system requires modification of the standard examination sequence by performing auscultation before palpation and percussion?</w:t>
      </w:r>
    </w:p>
    <w:p>
      <w:r>
        <w:t xml:space="preserve">(a) Respiratory system</w:t>
      </w:r>
    </w:p>
    <w:p>
      <w:r>
        <w:t xml:space="preserve">(b) Abdominal system</w:t>
      </w:r>
    </w:p>
    <w:p>
      <w:r>
        <w:t xml:space="preserve">(c) Cardiovascular system</w:t>
      </w:r>
    </w:p>
    <w:p>
      <w:r>
        <w:t xml:space="preserve">(d) Neurological system</w:t>
      </w:r>
    </w:p>
    <w:p>
      <w:r>
        <w:t xml:space="preserve">Answer: b</w:t>
      </w:r>
    </w:p>
    <w:p>
      <w:r>
        <w:t xml:space="preserve">Solution: The abdomen is the only body system where the standard sequence modifies to Inspection, Auscultation, Palpation, Percussion (I-A-P-P). This prevents mechanical stimulation of bowels from producing false bowel sounds and altering assessment findings. The respiratory, cardiovascular, and neurological systems all follow the standard I-P-Pc-A sequence throughout examination.</w:t>
      </w:r>
    </w:p>
    <w:p>
      <w:r>
        <w:t xml:space="preserve">Positive Marks: 1</w:t>
      </w:r>
    </w:p>
    <w:p>
      <w:r>
        <w:t xml:space="preserve">Negative Marks: 0.33</w:t>
      </w:r>
    </w:p>
    <w:p/>
    <w:p>
      <w:r>
        <w:rPr>
          <w:b/>
        </w:rPr>
        <w:t xml:space="preserve">Question: A dull percussion note over the lung field typically indicates:</w:t>
      </w:r>
    </w:p>
    <w:p>
      <w:r>
        <w:t xml:space="preserve">(a) Normal air-filled lung tissue</w:t>
      </w:r>
    </w:p>
    <w:p>
      <w:r>
        <w:t xml:space="preserve">(b) Consolidation, fluid accumulation, or mass in the lung</w:t>
      </w:r>
    </w:p>
    <w:p>
      <w:r>
        <w:t xml:space="preserve">(c) Excessive air in lung tissue</w:t>
      </w:r>
    </w:p>
    <w:p>
      <w:r>
        <w:t xml:space="preserve">(d) Pneumothorax with collapsed lung</w:t>
      </w:r>
    </w:p>
    <w:p>
      <w:r>
        <w:t xml:space="preserve">Answer: b</w:t>
      </w:r>
    </w:p>
    <w:p>
      <w:r>
        <w:t xml:space="preserve">Solution: Dull percussion means decreased air content because air-filled spaces are replaced by solid or liquid density. Consolidation (pneumonia), pleural effusion (fluid), or mass all produce dullness. Option a is resonant (normal lung). Option c is hyperresonant (emphysema). Option d shows hyperresonant initially then potentially tympanic. Mnemonic: 'Dull = Dense tissue' from consolidation, fluid, or mass.</w:t>
      </w:r>
    </w:p>
    <w:p>
      <w:r>
        <w:t xml:space="preserve">Positive Marks: 1</w:t>
      </w:r>
    </w:p>
    <w:p>
      <w:r>
        <w:t xml:space="preserve">Negative Marks: 0.33</w:t>
      </w:r>
    </w:p>
    <w:p/>
    <w:p>
      <w:r>
        <w:rPr>
          <w:b/>
        </w:rPr>
        <w:t xml:space="preserve">Question: Assessment of skin turgor and evaluation of tissue texture and consistency is primarily performed by:</w:t>
      </w:r>
    </w:p>
    <w:p>
      <w:r>
        <w:t xml:space="preserve">(a) Inspection</w:t>
      </w:r>
    </w:p>
    <w:p>
      <w:r>
        <w:t xml:space="preserve">(b) Palpation</w:t>
      </w:r>
    </w:p>
    <w:p>
      <w:r>
        <w:t xml:space="preserve">(c) Percussion</w:t>
      </w:r>
    </w:p>
    <w:p>
      <w:r>
        <w:t xml:space="preserve">(d) Auscultation</w:t>
      </w:r>
    </w:p>
    <w:p>
      <w:r>
        <w:t xml:space="preserve">Answer: b</w:t>
      </w:r>
    </w:p>
    <w:p>
      <w:r>
        <w:t xml:space="preserve">Solution: Palpation uses the hands and fingers to feel tissue characteristics including elasticity (turgor), temperature, texture, moisture, and consistency. Option a (inspection) only observes appearance. Option c (percussion) elicits sounds. Option d (auscultation) listens to sounds. Palpation is essential for identifying abnormalities like edema, masses, muscle tone, and assessing skin hydration via the skin tent test.</w:t>
      </w:r>
    </w:p>
    <w:p>
      <w:r>
        <w:t xml:space="preserve">Positive Marks: 1</w:t>
      </w:r>
    </w:p>
    <w:p>
      <w:r>
        <w:t xml:space="preserve">Negative Marks: 0.33</w:t>
      </w:r>
    </w:p>
    <w:p/>
    <w:p>
      <w:r>
        <w:rPr>
          <w:b/>
        </w:rPr>
        <w:t xml:space="preserve">Question: The normal percussion note obtained over the area of the liver is:</w:t>
      </w:r>
    </w:p>
    <w:p>
      <w:r>
        <w:t xml:space="preserve">(a) Resonant</w:t>
      </w:r>
    </w:p>
    <w:p>
      <w:r>
        <w:t xml:space="preserve">(b) Hyperresonant</w:t>
      </w:r>
    </w:p>
    <w:p>
      <w:r>
        <w:t xml:space="preserve">(c) Dull</w:t>
      </w:r>
    </w:p>
    <w:p>
      <w:r>
        <w:t xml:space="preserve">(d) Flat</w:t>
      </w:r>
    </w:p>
    <w:p>
      <w:r>
        <w:t xml:space="preserve">Answer: c</w:t>
      </w:r>
    </w:p>
    <w:p>
      <w:r>
        <w:t xml:space="preserve">Solution: The liver is a solid organ containing no air, producing a dull percussion note over the right upper quadrant below the rib cage. Option a (resonant) is over air-filled lungs. Option b (hyperresonant) indicates excessive air. Option d (flat) is over bone or very dense structures. Understanding organ-specific percussion tones helps assess organ size and detect abnormalities like hepatomegaly or atrophy.</w:t>
      </w:r>
    </w:p>
    <w:p>
      <w:r>
        <w:t xml:space="preserve">Positive Marks: 1</w:t>
      </w:r>
    </w:p>
    <w:p>
      <w:r>
        <w:t xml:space="preserve">Negative Marks: 0.33</w:t>
      </w:r>
    </w:p>
    <w:p/>
    <w:p>
      <w:r>
        <w:rPr>
          <w:b/>
        </w:rPr>
        <w:t xml:space="preserve">Question: During palpation of cervical lymph nodes, which characteristic finding is MOST suggestive of malignancy?</w:t>
      </w:r>
    </w:p>
    <w:p>
      <w:r>
        <w:t xml:space="preserve">(a) Soft, mobile, and tender nodes</w:t>
      </w:r>
    </w:p>
    <w:p>
      <w:r>
        <w:t xml:space="preserve">(b) Hard, fixed, immobile nodes with irregular borders</w:t>
      </w:r>
    </w:p>
    <w:p>
      <w:r>
        <w:t xml:space="preserve">(c) Soft, mobile, non-tender nodes</w:t>
      </w:r>
    </w:p>
    <w:p>
      <w:r>
        <w:t xml:space="preserve">(d) Hard, mobile nodes with smooth borders</w:t>
      </w:r>
    </w:p>
    <w:p>
      <w:r>
        <w:t xml:space="preserve">Answer: b</w:t>
      </w:r>
    </w:p>
    <w:p>
      <w:r>
        <w:t xml:space="preserve">Solution: Malignant lymph nodes are typically hard, fixed (adhered to surrounding tissue), immobile, and have irregular borders indicating tumor infiltration. Option a describes benign reactive lymphadenopathy from infection. Option c describes normal lymphoid tissue. Option d has hard consistency but is mobile, atypical of malignancy. Fixed, hard, irregular nodes suggest malignant infiltration rather than infection.</w:t>
      </w:r>
    </w:p>
    <w:p>
      <w:r>
        <w:t xml:space="preserve">Positive Marks: 1</w:t>
      </w:r>
    </w:p>
    <w:p>
      <w:r>
        <w:t xml:space="preserve">Negative Marks: 0.33</w:t>
      </w:r>
    </w:p>
    <w:p/>
    <w:p>
      <w:r>
        <w:rPr>
          <w:b/>
        </w:rPr>
        <w:t xml:space="preserve">Question: During auscultation of the heart, each auscultatory area should be listened to for approximately:</w:t>
      </w:r>
    </w:p>
    <w:p>
      <w:r>
        <w:t xml:space="preserve">(a) 2-3 seconds to avoid patient fatigue</w:t>
      </w:r>
    </w:p>
    <w:p>
      <w:r>
        <w:t xml:space="preserve">(b) 5-10 seconds to allow appreciation of all cardiac cycles</w:t>
      </w:r>
    </w:p>
    <w:p>
      <w:r>
        <w:t xml:space="preserve">(c) 15-20 seconds for complete assessment</w:t>
      </w:r>
    </w:p>
    <w:p>
      <w:r>
        <w:t xml:space="preserve">(d) 30 seconds or until all sounds are identified</w:t>
      </w:r>
    </w:p>
    <w:p>
      <w:r>
        <w:t xml:space="preserve">Answer: b</w:t>
      </w:r>
    </w:p>
    <w:p>
      <w:r>
        <w:t xml:space="preserve">Solution: A minimum of 5-10 seconds per auscultatory area allows assessment of at least one complete cardiac cycle and identification of S1 and S2 heart sounds plus murmurs or additional sounds. Option a (2-3 seconds) is too brief for proper assessment. Option c is excessive. Option d would be impractical. The four key areas are aortic, pulmonic, tricuspid, and mitral (APPT).</w:t>
      </w:r>
    </w:p>
    <w:p>
      <w:r>
        <w:t xml:space="preserve">Positive Marks: 1</w:t>
      </w:r>
    </w:p>
    <w:p>
      <w:r>
        <w:t xml:space="preserve">Negative Marks: 0.33</w:t>
      </w:r>
    </w:p>
    <w:p/>
    <w:p>
      <w:r>
        <w:rPr>
          <w:b/>
        </w:rPr>
        <w:t xml:space="preserve">Question: In the indirect (mediate) percussion technique, the nurse:</w:t>
      </w:r>
    </w:p>
    <w:p>
      <w:r>
        <w:t xml:space="preserve">(a) Strikes the body surface directly with the finger</w:t>
      </w:r>
    </w:p>
    <w:p>
      <w:r>
        <w:t xml:space="preserve">(b) Places one finger on the body surface and strikes it with a finger from the other hand</w:t>
      </w:r>
    </w:p>
    <w:p>
      <w:r>
        <w:t xml:space="preserve">(c) Uses the whole hand to percuss over larger body areas</w:t>
      </w:r>
    </w:p>
    <w:p>
      <w:r>
        <w:t xml:space="preserve">(d) Uses only the thumb to percuss ribs and underlying structures</w:t>
      </w:r>
    </w:p>
    <w:p>
      <w:r>
        <w:t xml:space="preserve">Answer: b</w:t>
      </w:r>
    </w:p>
    <w:p>
      <w:r>
        <w:t xml:space="preserve">Solution: Indirect percussion involves placing the middle finger of one hand (pleximeter) on the patient's skin and striking it with the middle finger of the other hand (plexor), usually flexed. Option a describes direct percussion. Option c describes fist percussion for CVA tenderness. Option d is not standard technique. Indirect percussion is most commonly used as it produces clearer sounds and is less uncomfortable.</w:t>
      </w:r>
    </w:p>
    <w:p>
      <w:r>
        <w:t xml:space="preserve">Positive Marks: 1</w:t>
      </w:r>
    </w:p>
    <w:p>
      <w:r>
        <w:t xml:space="preserve">Negative Marks: 0.33</w:t>
      </w:r>
    </w:p>
    <w:p/>
    <w:p>
      <w:r>
        <w:rPr>
          <w:b/>
        </w:rPr>
        <w:t xml:space="preserve">Question: On palpation, under normal circumstances, the spleen is:</w:t>
      </w:r>
    </w:p>
    <w:p>
      <w:r>
        <w:t xml:space="preserve">(a) Easily palpable 2 cm below the left costal margin</w:t>
      </w:r>
    </w:p>
    <w:p>
      <w:r>
        <w:t xml:space="preserve">(b) Non-palpable, or just barely palpable below the left costal margin</w:t>
      </w:r>
    </w:p>
    <w:p>
      <w:r>
        <w:t xml:space="preserve">(c) Always palpable, extending 5 cm below the costal margin</w:t>
      </w:r>
    </w:p>
    <w:p>
      <w:r>
        <w:t xml:space="preserve">(d) Palpable only on deep inspiration</w:t>
      </w:r>
    </w:p>
    <w:p>
      <w:r>
        <w:t xml:space="preserve">Answer: b</w:t>
      </w:r>
    </w:p>
    <w:p>
      <w:r>
        <w:t xml:space="preserve">Solution: A normal spleen is usually non-palpable or just barely palpable below the left costal margin. If easily felt more than 1 cm below the costal margin, splenomegaly should be suspected. Options a and c indicate abnormal enlargement. Option d describes a technique but not the normal finding. Splenomegaly is associated with infections, hemolytic anemia, cirrhosis, and malignancy.</w:t>
      </w:r>
    </w:p>
    <w:p>
      <w:r>
        <w:t xml:space="preserve">Positive Marks: 1</w:t>
      </w:r>
    </w:p>
    <w:p>
      <w:r>
        <w:t xml:space="preserve">Negative Marks: 0.33</w:t>
      </w:r>
    </w:p>
    <w:p/>
    <w:p>
      <w:r>
        <w:rPr>
          <w:b/>
        </w:rPr>
        <w:t xml:space="preserve">Question: Which abnormal breath sound heard during auscultation of the lungs is characteristic of pneumonia (lobar consolidation)?</w:t>
      </w:r>
    </w:p>
    <w:p>
      <w:r>
        <w:t xml:space="preserve">(a) Wheezes throughout the respiratory cycle</w:t>
      </w:r>
    </w:p>
    <w:p>
      <w:r>
        <w:t xml:space="preserve">(b) High-pitched, musical breathing stridor</w:t>
      </w:r>
    </w:p>
    <w:p>
      <w:r>
        <w:t xml:space="preserve">(c) Fine crackles or crepitations</w:t>
      </w:r>
    </w:p>
    <w:p>
      <w:r>
        <w:t xml:space="preserve">(d) Continuous low-pitched rhonchi</w:t>
      </w:r>
    </w:p>
    <w:p>
      <w:r>
        <w:t xml:space="preserve">Answer: c</w:t>
      </w:r>
    </w:p>
    <w:p>
      <w:r>
        <w:t xml:space="preserve">Solution: Fine crackles (crepitations or fine rales) occur in pneumonia as consolidated lung tissue opens during inspiration. Wheezes (option a) indicate airway obstruction in asthma. Stridor (option b) indicates upper airway obstruction. Rhonchi (option d) suggest secretions in large airways. Mnemonic: 'Crackles = Crepitus = Consolidation'. Combined with bronchial breath sounds and increased fremitus, this confirms consolidation.</w:t>
      </w:r>
    </w:p>
    <w:p>
      <w:r>
        <w:t xml:space="preserve">Positive Marks: 1</w:t>
      </w:r>
    </w:p>
    <w:p>
      <w:r>
        <w:t xml:space="preserve">Negative Marks: 0.33</w:t>
      </w:r>
    </w:p>
    <w:p/>
    <w:p>
      <w:r>
        <w:rPr>
          <w:b/>
        </w:rPr>
        <w:t xml:space="preserve">Question: A 60-year-old patient presents with clinical findings suggestive of left lower lobe pneumonia. On examination, the nurse finds dull percussion note and bronchial breath sounds. Which additional finding would be INCONSISTENT with pneumonic consolidation?</w:t>
      </w:r>
    </w:p>
    <w:p>
      <w:r>
        <w:t xml:space="preserve">(a) Hyperresonant percussion note over the same area</w:t>
      </w:r>
    </w:p>
    <w:p>
      <w:r>
        <w:t xml:space="preserve">(b) Increased tactile fremitus over the consolidated area</w:t>
      </w:r>
    </w:p>
    <w:p>
      <w:r>
        <w:t xml:space="preserve">(c) Egophony (increased resonance of 'E' sound)</w:t>
      </w:r>
    </w:p>
    <w:p>
      <w:r>
        <w:t xml:space="preserve">(d) Bronchophony (clear transmission of spoken words)</w:t>
      </w:r>
    </w:p>
    <w:p>
      <w:r>
        <w:t xml:space="preserve">Answer: a</w:t>
      </w:r>
    </w:p>
    <w:p>
      <w:r>
        <w:t xml:space="preserve">Solution: Hyperresonant percussion indicates excessive air content, opposite to consolidation which has decreased air and produces dull percussion. Options b, c, and d are all consistent with consolidation due to increased density and sound transmission through solid tissue. Hyperresonant would indicate emphysema or pneumothorax, not consolidation. This tests correlation between pathophysiology and physical examination findings.</w:t>
      </w:r>
    </w:p>
    <w:p>
      <w:r>
        <w:t xml:space="preserve">Positive Marks: 1</w:t>
      </w:r>
    </w:p>
    <w:p>
      <w:r>
        <w:t xml:space="preserve">Negative Marks: 0.33</w:t>
      </w:r>
    </w:p>
    <w:p/>
    <w:p>
      <w:r>
        <w:rPr>
          <w:b/>
        </w:rPr>
        <w:t xml:space="preserve">Question: During auscultation of the thyroid gland, a soft, continuous, high-pitched sound (bruit) is heard over the gland. This finding most likely suggests:</w:t>
      </w:r>
    </w:p>
    <w:p>
      <w:r>
        <w:t xml:space="preserve">(a) Thyroid nodule or mass</w:t>
      </w:r>
    </w:p>
    <w:p>
      <w:r>
        <w:t xml:space="preserve">(b) Hypothyroidism with slowed metabolism</w:t>
      </w:r>
    </w:p>
    <w:p>
      <w:r>
        <w:t xml:space="preserve">(c) Increased blood flow and vascularity suggesting hyperthyroidism</w:t>
      </w:r>
    </w:p>
    <w:p>
      <w:r>
        <w:t xml:space="preserve">(d) Thyroid malignancy with poor prognosis</w:t>
      </w:r>
    </w:p>
    <w:p>
      <w:r>
        <w:t xml:space="preserve">Answer: c</w:t>
      </w:r>
    </w:p>
    <w:p>
      <w:r>
        <w:t xml:space="preserve">Solution: A thyroid bruit indicates increased blood flow through the gland, typically seen in hyperthyroidism (especially Graves' disease) where thyroid vascularity increases dramatically. Option a (nodule) may not produce bruits. Option b (hypothyroidism) shows decreased vascularity. Option d (malignancy) doesn't necessarily produce bruits. The bruit results from turbulent flow through hypervascularized tissue, confirming hyperthyroid diagnosis.</w:t>
      </w:r>
    </w:p>
    <w:p>
      <w:r>
        <w:t xml:space="preserve">Positive Marks: 1</w:t>
      </w:r>
    </w:p>
    <w:p>
      <w:r>
        <w:t xml:space="preserve">Negative Marks: 0.33</w:t>
      </w:r>
    </w:p>
    <w:p/>
    <w:p>
      <w:r>
        <w:rPr>
          <w:b/>
        </w:rPr>
        <w:t xml:space="preserve">Question: A 55-year-old patient with heart failure presents with bilateral stony dull percussion notes over the lung bases. This finding would most likely indicate:</w:t>
      </w:r>
    </w:p>
    <w:p>
      <w:r>
        <w:t xml:space="preserve">(a) Lobar pneumonia affecting both lower lobes</w:t>
      </w:r>
    </w:p>
    <w:p>
      <w:r>
        <w:t xml:space="preserve">(b) Pneumothorax bilaterally</w:t>
      </w:r>
    </w:p>
    <w:p>
      <w:r>
        <w:t xml:space="preserve">(c) Pleural effusion bilaterally</w:t>
      </w:r>
    </w:p>
    <w:p>
      <w:r>
        <w:t xml:space="preserve">(d) Pulmonary tuberculosis with cavity formation</w:t>
      </w:r>
    </w:p>
    <w:p>
      <w:r>
        <w:t xml:space="preserve">Answer: c</w:t>
      </w:r>
    </w:p>
    <w:p>
      <w:r>
        <w:t xml:space="preserve">Solution: Stony dull percussion specifically indicates significant fluid accumulation in the pleural space, characteristic of large pleural effusions where percussion sounds like tapping on stone. Option a (pneumonia) produces dull but not stony dull, usually unilateral. Option b (pneumothorax) produces hyperresonant or tympanic notes. Option d (TB) is typically unilateral. Bilateral presentation with heart failure indicates pleural effusion from pulmonary edema.</w:t>
      </w:r>
    </w:p>
    <w:p>
      <w:r>
        <w:t xml:space="preserve">Positive Marks: 1</w:t>
      </w:r>
    </w:p>
    <w:p>
      <w:r>
        <w:t xml:space="preserve">Negative Marks: 0.33</w:t>
      </w:r>
    </w:p>
    <w:p/>
    <w:p>
      <w:r>
        <w:rPr>
          <w:b/>
        </w:rPr>
        <w:t xml:space="preserve">Question: A 45-year-old male with liver cirrhosis presents with suspected ascites. Which combination of physical examination findings would BEST support this diagnosis?</w:t>
      </w:r>
    </w:p>
    <w:p>
      <w:r>
        <w:t xml:space="preserve">(a) Tympanic percussion throughout the abdomen, normal spleen, audible bowel sounds</w:t>
      </w:r>
    </w:p>
    <w:p>
      <w:r>
        <w:t xml:space="preserve">(b) Bulging flanks bilaterally, dull percussion over flanks with resonance over umbilicus, positive fluid wave or fluid thrill</w:t>
      </w:r>
    </w:p>
    <w:p>
      <w:r>
        <w:t xml:space="preserve">(c) Resonant percussion throughout the abdomen, palpable splenomegaly, hyperactive bowel sounds</w:t>
      </w:r>
    </w:p>
    <w:p>
      <w:r>
        <w:t xml:space="preserve">(d) Flat percussion everywhere, impalpable liver edge, absent bowel sounds</w:t>
      </w:r>
    </w:p>
    <w:p>
      <w:r>
        <w:t xml:space="preserve">Answer: b</w:t>
      </w:r>
    </w:p>
    <w:p>
      <w:r>
        <w:t xml:space="preserve">Solution: Ascites produces: bulging flanks (gravity effect), dull percussion at sides where fluid collects, resonance over umbilicus where bowel floats centrally, and positive fluid wave/thrill indicating free fluid. Option a suggests air-filled abdomen. Option c suggests other pathology. Option d suggests severe peritoneal fluid plus critical illness. Mnemonic: 'Ascites = Absent resonance At sides, Accessible fluid wave'.</w:t>
      </w:r>
    </w:p>
    <w:p>
      <w:r>
        <w:t xml:space="preserve">Positive Marks: 1</w:t>
      </w:r>
    </w:p>
    <w:p>
      <w:r>
        <w:t xml:space="preserve">Negative Marks: 0.33</w:t>
      </w:r>
    </w:p>
    <w:p/>
    <w:p>
      <w:r>
        <w:rPr>
          <w:b/>
        </w:rPr>
        <w:t xml:space="preserve">Question: During abdominal palpation of a patient with acute abdomen, the nurse notes involuntary guarding (rigidity) of the abdominal muscles. This finding is MOST significant because it indicates:</w:t>
      </w:r>
    </w:p>
    <w:p>
      <w:r>
        <w:t xml:space="preserve">(a) Voluntary muscle contraction due to pain and anxiety</w:t>
      </w:r>
    </w:p>
    <w:p>
      <w:r>
        <w:t xml:space="preserve">(b) Normal response to deep palpation</w:t>
      </w:r>
    </w:p>
    <w:p>
      <w:r>
        <w:t xml:space="preserve">(c) Peritoneal irritation or inflammation (peritonitis)</w:t>
      </w:r>
    </w:p>
    <w:p>
      <w:r>
        <w:t xml:space="preserve">(d) Obesity or muscular build of the patient</w:t>
      </w:r>
    </w:p>
    <w:p>
      <w:r>
        <w:t xml:space="preserve">Answer: c</w:t>
      </w:r>
    </w:p>
    <w:p>
      <w:r>
        <w:t xml:space="preserve">Solution: Involuntary guarding is an unconscious reflex muscle contraction when peritoneum is irritated or inflamed; patient cannot voluntarily relax it even with reassurance. Option a is voluntary guarding which patient can control. Option b is not normal. Option d relates to baseline muscle tone, not guarding. Involuntary guarding signals serious pathology like peritonitis, perforation, or surgical abdomen requiring urgent intervention.</w:t>
      </w:r>
    </w:p>
    <w:p>
      <w:r>
        <w:t xml:space="preserve">Positive Marks: 1</w:t>
      </w:r>
    </w:p>
    <w:p>
      <w:r>
        <w:t xml:space="preserve">Negative Marks: 0.33</w:t>
      </w:r>
    </w:p>
    <w:p/>
    <w:p>
      <w:r>
        <w:rPr>
          <w:b/>
        </w:rPr>
        <w:t xml:space="preserve">Question: During auscultation, a friction rub is identified. To differentiate between pleural friction rub and pericardial friction rub, the MOST useful observation is:</w:t>
      </w:r>
    </w:p>
    <w:p>
      <w:r>
        <w:t xml:space="preserve">(a) Pleural rub is louder and more easily heard than pericardial rub</w:t>
      </w:r>
    </w:p>
    <w:p>
      <w:r>
        <w:t xml:space="preserve">(b) Pleural rub disappears when the patient holds their breath; pericardial rub persists</w:t>
      </w:r>
    </w:p>
    <w:p>
      <w:r>
        <w:t xml:space="preserve">(c) Pericardial rub occurs only during ventricular systole</w:t>
      </w:r>
    </w:p>
    <w:p>
      <w:r>
        <w:t xml:space="preserve">(d) Pleural rub has a musical quality, while pericardial rub is scratchy</w:t>
      </w:r>
    </w:p>
    <w:p>
      <w:r>
        <w:t xml:space="preserve">Answer: b</w:t>
      </w:r>
    </w:p>
    <w:p>
      <w:r>
        <w:t xml:space="preserve">Solution: Pleural friction rub is produced by inflamed pleural surfaces during respiration and disappears when breathing stops. Pericardial friction rub is produced by inflamed pericardium with heart contractions and persists during breath-holding. Option a is incorrect; loudness varies. Option c is incorrect; pericardial rub occurs with systole and diastole. Option d (quality) is unreliable. This breath-hold test definitively distinguishes pulmonary from cardiac disease.</w:t>
      </w:r>
    </w:p>
    <w:p>
      <w:r>
        <w:t xml:space="preserve">Positive Marks: 1</w:t>
      </w:r>
    </w:p>
    <w:p>
      <w:r>
        <w:t xml:space="preserve">Negative Marks: 0.33</w:t>
      </w:r>
    </w:p>
    <w:sectPr>
      <w:pgSz w:w="11906" w:h="16838"/>
      <w:pgMar w:top="1134" w:right="1134" w:bottom="1134" w:left="1134"/>
    </w:sectPr>
  </w:body>
</w:document>
</file>