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flatus tube is primarily used to relieve which condition in a postoperative patient?</w:t>
      </w:r>
    </w:p>
    <w:p>
      <w:r>
        <w:t xml:space="preserve">(a) Abdominal distension and intestinal gas accumulation</w:t>
      </w:r>
    </w:p>
    <w:p>
      <w:r>
        <w:t xml:space="preserve">(b) Complete intestinal obstruction requiring immediate surgery</w:t>
      </w:r>
    </w:p>
    <w:p>
      <w:r>
        <w:t xml:space="preserve">(c) Chronic constipation not responding to laxatives</w:t>
      </w:r>
    </w:p>
    <w:p>
      <w:r>
        <w:t xml:space="preserve">(d) Severe diarrhea with fluid electrolyte imbalance</w:t>
      </w:r>
    </w:p>
    <w:p>
      <w:r>
        <w:t xml:space="preserve">Answer: a</w:t>
      </w:r>
    </w:p>
    <w:p>
      <w:r>
        <w:t xml:space="preserve">Solution: A flatus tube relieves abdominal distension by allowing accumulated intestinal gas to escape through the tube. Option b is incorrect—flatus tubes are for symptomatic relief, not obstructions requiring surgery. Option c is incorrect—flatus tubes are not primary treatments for chronic constipation. Option d is incorrect—flatus tubes are used for gas relief, not diarrhea management. Memory aid: Flatus = gas, tube = pathway for escape.</w:t>
      </w:r>
    </w:p>
    <w:p>
      <w:r>
        <w:t xml:space="preserve">Positive Marks: 1</w:t>
      </w:r>
    </w:p>
    <w:p>
      <w:r>
        <w:t xml:space="preserve">Negative Marks: 0.33</w:t>
      </w:r>
    </w:p>
    <w:p/>
    <w:p>
      <w:r>
        <w:rPr>
          <w:b/>
        </w:rPr>
        <w:t xml:space="preserve">Question: What is the standard length of a suppository inserted rectally?</w:t>
      </w:r>
    </w:p>
    <w:p>
      <w:r>
        <w:t xml:space="preserve">(a) 2-3 cm into the rectum</w:t>
      </w:r>
    </w:p>
    <w:p>
      <w:r>
        <w:t xml:space="preserve">(b) 5-7.5 cm past the anal sphincter</w:t>
      </w:r>
    </w:p>
    <w:p>
      <w:r>
        <w:t xml:space="preserve">(c) 10-12 cm into the sigmoid colon</w:t>
      </w:r>
    </w:p>
    <w:p>
      <w:r>
        <w:t xml:space="preserve">(d) 15 cm or until resistance is felt</w:t>
      </w:r>
    </w:p>
    <w:p>
      <w:r>
        <w:t xml:space="preserve">Answer: b</w:t>
      </w:r>
    </w:p>
    <w:p>
      <w:r>
        <w:t xml:space="preserve">Solution: A suppository is inserted 5-7.5 cm (about 2 inches) past the anal sphincter to ensure it reaches the rectum for proper absorption and action. Option a is too shallow and won't achieve desired effect. Option c is excessive and risks causing discomfort or perforation. Option d is dangerous as it may cause trauma. Standard nursing practice: insert until resistance felt, which is typically 5-7.5 cm.</w:t>
      </w:r>
    </w:p>
    <w:p>
      <w:r>
        <w:t xml:space="preserve">Positive Marks: 1</w:t>
      </w:r>
    </w:p>
    <w:p>
      <w:r>
        <w:t xml:space="preserve">Negative Marks: 0.33</w:t>
      </w:r>
    </w:p>
    <w:p/>
    <w:p>
      <w:r>
        <w:rPr>
          <w:b/>
        </w:rPr>
        <w:t xml:space="preserve">Question: Which of the following is a type of enema (bowel wash) used primarily for cleansing purposes?</w:t>
      </w:r>
    </w:p>
    <w:p>
      <w:r>
        <w:t xml:space="preserve">(a) Retention enema containing mineral oil</w:t>
      </w:r>
    </w:p>
    <w:p>
      <w:r>
        <w:t xml:space="preserve">(b) Evacuant enema using soap solution and warm water</w:t>
      </w:r>
    </w:p>
    <w:p>
      <w:r>
        <w:t xml:space="preserve">(c) Medicinal enema with antibiotic agents</w:t>
      </w:r>
    </w:p>
    <w:p>
      <w:r>
        <w:t xml:space="preserve">(d) Nutritive enema providing therapeutic nutrition</w:t>
      </w:r>
    </w:p>
    <w:p>
      <w:r>
        <w:t xml:space="preserve">Answer: b</w:t>
      </w:r>
    </w:p>
    <w:p>
      <w:r>
        <w:t xml:space="preserve">Solution: Evacuant enema using soap solution and warm water is the standard cleansing enema that promotes bowel evacuation. Option a is a retention enema meant for lubrication and absorption. Option c (medicinal enema) is for therapeutic purposes, not cleansing. Option d (nutritive enema) is rare and for nutritional purposes. Mnemonic: Evacuant = Exit = Evacuation.</w:t>
      </w:r>
    </w:p>
    <w:p>
      <w:r>
        <w:t xml:space="preserve">Positive Marks: 1</w:t>
      </w:r>
    </w:p>
    <w:p>
      <w:r>
        <w:t xml:space="preserve">Negative Marks: 0.33</w:t>
      </w:r>
    </w:p>
    <w:p/>
    <w:p>
      <w:r>
        <w:rPr>
          <w:b/>
        </w:rPr>
        <w:t xml:space="preserve">Question: Bowel wash (enema) is contraindicated in a patient with which condition?</w:t>
      </w:r>
    </w:p>
    <w:p>
      <w:r>
        <w:t xml:space="preserve">(a) Pre-operative bowel preparation</w:t>
      </w:r>
    </w:p>
    <w:p>
      <w:r>
        <w:t xml:space="preserve">(b) Acute appendicitis with signs of peritonitis</w:t>
      </w:r>
    </w:p>
    <w:p>
      <w:r>
        <w:t xml:space="preserve">(c) Impaction of feces</w:t>
      </w:r>
    </w:p>
    <w:p>
      <w:r>
        <w:t xml:space="preserve">(d) Abdominal distension due to gas</w:t>
      </w:r>
    </w:p>
    <w:p>
      <w:r>
        <w:t xml:space="preserve">Answer: b</w:t>
      </w:r>
    </w:p>
    <w:p>
      <w:r>
        <w:t xml:space="preserve">Solution: Acute appendicitis with peritonitis is an absolute contraindication for enema because fluid instillation may perforate the appendix and cause fatal peritonitis. Option a is a routine indication. Option c (impaction) can be managed with enema cautiously. Option d (gas distension) is an indication for flatus tube, and enema might help if due to fecal matter. Critical point: Avoid enema in acute abdominal inflammatory conditions.</w:t>
      </w:r>
    </w:p>
    <w:p>
      <w:r>
        <w:t xml:space="preserve">Positive Marks: 1</w:t>
      </w:r>
    </w:p>
    <w:p>
      <w:r>
        <w:t xml:space="preserve">Negative Marks: 0.33</w:t>
      </w:r>
    </w:p>
    <w:p/>
    <w:p>
      <w:r>
        <w:rPr>
          <w:b/>
        </w:rPr>
        <w:t xml:space="preserve">Question: At what angle should a suppository be inserted into the rectum?</w:t>
      </w:r>
    </w:p>
    <w:p>
      <w:r>
        <w:t xml:space="preserve">(a) Perpendicular to the anal opening</w:t>
      </w:r>
    </w:p>
    <w:p>
      <w:r>
        <w:t xml:space="preserve">(b) At a 45-degree angle toward the sacrum</w:t>
      </w:r>
    </w:p>
    <w:p>
      <w:r>
        <w:t xml:space="preserve">(c) Parallel to the long axis of the body</w:t>
      </w:r>
    </w:p>
    <w:p>
      <w:r>
        <w:t xml:space="preserve">(d) At 90 degrees pointing inferiorly</w:t>
      </w:r>
    </w:p>
    <w:p>
      <w:r>
        <w:t xml:space="preserve">Answer: b</w:t>
      </w:r>
    </w:p>
    <w:p>
      <w:r>
        <w:t xml:space="preserve">Solution: A suppository is inserted at a 45-degree angle toward the sacrum following the natural curvature of the rectum, facilitating proper placement and patient comfort. Option a is too steep and causes discomfort. Option c is incorrect—the rectum curves sacralward. Option d would cause pain and injury. Technique tip: Angle follows rectal anatomy—insert toward sacrum at 45 degrees.</w:t>
      </w:r>
    </w:p>
    <w:p>
      <w:r>
        <w:t xml:space="preserve">Positive Marks: 1</w:t>
      </w:r>
    </w:p>
    <w:p>
      <w:r>
        <w:t xml:space="preserve">Negative Marks: 0.33</w:t>
      </w:r>
    </w:p>
    <w:p/>
    <w:p>
      <w:r>
        <w:rPr>
          <w:b/>
        </w:rPr>
        <w:t xml:space="preserve">Question: How long should a flatus tube remain in place for optimal effectiveness?</w:t>
      </w:r>
    </w:p>
    <w:p>
      <w:r>
        <w:t xml:space="preserve">(a) 15-20 minutes maximum</w:t>
      </w:r>
    </w:p>
    <w:p>
      <w:r>
        <w:t xml:space="preserve">(b) 30 minutes, then removed and reinserted after 1-2 hours if needed</w:t>
      </w:r>
    </w:p>
    <w:p>
      <w:r>
        <w:t xml:space="preserve">(c) 2-3 hours continuously for complete relief</w:t>
      </w:r>
    </w:p>
    <w:p>
      <w:r>
        <w:t xml:space="preserve">(d) 6-8 hours with frequent monitoring</w:t>
      </w:r>
    </w:p>
    <w:p>
      <w:r>
        <w:t xml:space="preserve">Answer: b</w:t>
      </w:r>
    </w:p>
    <w:p>
      <w:r>
        <w:t xml:space="preserve">Solution: A flatus tube should remain in place for about 30 minutes, then be removed and reinserted after 1-2 hours if necessary, to allow peristalsis to work and prevent local irritation. Option a is too short for effective gas relief. Option c risks causing tissue damage and discomfort. Option d is excessive and unnecessary. Protocol: 30 min insertion, then rest, then reinsert as needed.</w:t>
      </w:r>
    </w:p>
    <w:p>
      <w:r>
        <w:t xml:space="preserve">Positive Marks: 1</w:t>
      </w:r>
    </w:p>
    <w:p>
      <w:r>
        <w:t xml:space="preserve">Negative Marks: 0.33</w:t>
      </w:r>
    </w:p>
    <w:p/>
    <w:p>
      <w:r>
        <w:rPr>
          <w:b/>
        </w:rPr>
        <w:t xml:space="preserve">Question: What should be the approximate temperature of water used for a bowel wash (enema)?</w:t>
      </w:r>
    </w:p>
    <w:p>
      <w:r>
        <w:t xml:space="preserve">(a) 95-100°F (35-37.8°C) - body temperature</w:t>
      </w:r>
    </w:p>
    <w:p>
      <w:r>
        <w:t xml:space="preserve">(b) 105-110°F (40-43°C) - comfortably warm</w:t>
      </w:r>
    </w:p>
    <w:p>
      <w:r>
        <w:t xml:space="preserve">(c) 130°F (54°C) - very hot to promote evacuation</w:t>
      </w:r>
    </w:p>
    <w:p>
      <w:r>
        <w:t xml:space="preserve">(d) Room temperature 68-72°F (20-22°C) - to minimize discomfort</w:t>
      </w:r>
    </w:p>
    <w:p>
      <w:r>
        <w:t xml:space="preserve">Answer: b</w:t>
      </w:r>
    </w:p>
    <w:p>
      <w:r>
        <w:t xml:space="preserve">Solution: Enema fluid should be 105-110°F (40-43°C) because warm (not hot) water promotes muscle relaxation and peristalsis without causing mucosal damage. Option a is too cold and won't promote relaxation. Option c risks thermal injury to the rectum. Option d is too cold and won't stimulate peristalsis effectively. Safety rule: Warm but not hot—test with elbow before administration.</w:t>
      </w:r>
    </w:p>
    <w:p>
      <w:r>
        <w:t xml:space="preserve">Positive Marks: 1</w:t>
      </w:r>
    </w:p>
    <w:p>
      <w:r>
        <w:t xml:space="preserve">Negative Marks: 0.33</w:t>
      </w:r>
    </w:p>
    <w:p/>
    <w:p>
      <w:r>
        <w:rPr>
          <w:b/>
        </w:rPr>
        <w:t xml:space="preserve">Question: Glycerin suppository works primarily through which mechanism?</w:t>
      </w:r>
    </w:p>
    <w:p>
      <w:r>
        <w:t xml:space="preserve">(a) Stimulating peristalsis by local nerve irritation</w:t>
      </w:r>
    </w:p>
    <w:p>
      <w:r>
        <w:t xml:space="preserve">(b) Creating osmotic gradient to draw fluid into the bowel</w:t>
      </w:r>
    </w:p>
    <w:p>
      <w:r>
        <w:t xml:space="preserve">(c) Coating the stool to facilitate passage</w:t>
      </w:r>
    </w:p>
    <w:p>
      <w:r>
        <w:t xml:space="preserve">(d) Reducing stool pH to promote defecation</w:t>
      </w:r>
    </w:p>
    <w:p>
      <w:r>
        <w:t xml:space="preserve">Answer: b</w:t>
      </w:r>
    </w:p>
    <w:p>
      <w:r>
        <w:t xml:space="preserve">Solution: Glycerin suppository acts osmotically by drawing water into the rectum, increasing stool volume and promoting evacuation within 15-30 minutes. Option a is the mechanism of chemical irritant suppositories like bisacodyl. Option c is the mechanism of lubricating enemas. Option d is not a suppository mechanism. Mechanism: Glycerin = osmotic agent = fluid retention in bowel.</w:t>
      </w:r>
    </w:p>
    <w:p>
      <w:r>
        <w:t xml:space="preserve">Positive Marks: 1</w:t>
      </w:r>
    </w:p>
    <w:p>
      <w:r>
        <w:t xml:space="preserve">Negative Marks: 0.33</w:t>
      </w:r>
    </w:p>
    <w:p/>
    <w:p>
      <w:r>
        <w:rPr>
          <w:b/>
        </w:rPr>
        <w:t xml:space="preserve">Question: Which precaution is most critical when administering a bowel wash to a bedridden patient?</w:t>
      </w:r>
    </w:p>
    <w:p>
      <w:r>
        <w:t xml:space="preserve">(a) Use only sterile water to prevent infection</w:t>
      </w:r>
    </w:p>
    <w:p>
      <w:r>
        <w:t xml:space="preserve">(b) Ensure proper positioning and have a bedpan ready for evacuation</w:t>
      </w:r>
    </w:p>
    <w:p>
      <w:r>
        <w:t xml:space="preserve">(c) Administer quickly to minimize discomfort</w:t>
      </w:r>
    </w:p>
    <w:p>
      <w:r>
        <w:t xml:space="preserve">(d) Use high pressure to ensure complete cleaning</w:t>
      </w:r>
    </w:p>
    <w:p>
      <w:r>
        <w:t xml:space="preserve">Answer: b</w:t>
      </w:r>
    </w:p>
    <w:p>
      <w:r>
        <w:t xml:space="preserve">Solution: Proper positioning (left lateral or knee-chest) and having a bedpan ready is critical to prevent soiling and ensure patient safety and dignity during evacuation. Option a is incorrect—normal clean water suffices. Option c risks inadequate cleansing and patient discomfort. Option d risks perforation and trauma. Safety first: Position + bedpan readiness = dignity + safety.</w:t>
      </w:r>
    </w:p>
    <w:p>
      <w:r>
        <w:t xml:space="preserve">Positive Marks: 1</w:t>
      </w:r>
    </w:p>
    <w:p>
      <w:r>
        <w:t xml:space="preserve">Negative Marks: 0.33</w:t>
      </w:r>
    </w:p>
    <w:p/>
    <w:p>
      <w:r>
        <w:rPr>
          <w:b/>
        </w:rPr>
        <w:t xml:space="preserve">Question: What is the most appropriate position for inserting a suppository?</w:t>
      </w:r>
    </w:p>
    <w:p>
      <w:r>
        <w:t xml:space="preserve">(a) Supine position with legs extended</w:t>
      </w:r>
    </w:p>
    <w:p>
      <w:r>
        <w:t xml:space="preserve">(b) Sitting upright on the toilet</w:t>
      </w:r>
    </w:p>
    <w:p>
      <w:r>
        <w:t xml:space="preserve">(c) Left lateral or left Sims position</w:t>
      </w:r>
    </w:p>
    <w:p>
      <w:r>
        <w:t xml:space="preserve">(d) Trendelenburg position with hips elevated</w:t>
      </w:r>
    </w:p>
    <w:p>
      <w:r>
        <w:t xml:space="preserve">Answer: c</w:t>
      </w:r>
    </w:p>
    <w:p>
      <w:r>
        <w:t xml:space="preserve">Solution: Left lateral or left Sims position is ideal because it follows anatomical curvature of the rectum and colon, allowing gravity-assisted passage and patient comfort. Option a doesn't use anatomy optimally. Option b is for defecation, not insertion. Option d is unnecessary and uncomfortable. Anatomy tip: Left side = natural curve of rectosigmoid junction.</w:t>
      </w:r>
    </w:p>
    <w:p>
      <w:r>
        <w:t xml:space="preserve">Positive Marks: 1</w:t>
      </w:r>
    </w:p>
    <w:p>
      <w:r>
        <w:t xml:space="preserve">Negative Marks: 0.33</w:t>
      </w:r>
    </w:p>
    <w:p/>
    <w:p>
      <w:r>
        <w:rPr>
          <w:b/>
        </w:rPr>
        <w:t xml:space="preserve">Question: A postoperative patient develops abdominal distension with flatus accumulation. Which size flatus tube should be selected?</w:t>
      </w:r>
    </w:p>
    <w:p>
      <w:r>
        <w:t xml:space="preserve">(a) Size 14-16 French (small diameter, flexible)</w:t>
      </w:r>
    </w:p>
    <w:p>
      <w:r>
        <w:t xml:space="preserve">(b) Size 18-20 French (medium diameter)</w:t>
      </w:r>
    </w:p>
    <w:p>
      <w:r>
        <w:t xml:space="preserve">(c) Size 24-26 French (large diameter, stiff)</w:t>
      </w:r>
    </w:p>
    <w:p>
      <w:r>
        <w:t xml:space="preserve">(d) Size 30 French (extra-large, rigid)</w:t>
      </w:r>
    </w:p>
    <w:p>
      <w:r>
        <w:t xml:space="preserve">Answer: a</w:t>
      </w:r>
    </w:p>
    <w:p>
      <w:r>
        <w:t xml:space="preserve">Solution: A size 14-16 French flatus tube is preferred because it's flexible, causes minimal trauma to the rectal mucosa, and is adequate for gas evacuation. Larger sizes risk perforation and severe discomfort. Larger sizes are for different purposes (rectal tubes for irrigation). Selection principle: Smallest effective size minimizes trauma.</w:t>
      </w:r>
    </w:p>
    <w:p>
      <w:r>
        <w:t xml:space="preserve">Positive Marks: 1</w:t>
      </w:r>
    </w:p>
    <w:p>
      <w:r>
        <w:t xml:space="preserve">Negative Marks: 0.33</w:t>
      </w:r>
    </w:p>
    <w:p/>
    <w:p>
      <w:r>
        <w:rPr>
          <w:b/>
        </w:rPr>
        <w:t xml:space="preserve">Question: How long does a glycerin suppository typically take to produce a bowel movement?</w:t>
      </w:r>
    </w:p>
    <w:p>
      <w:r>
        <w:t xml:space="preserve">(a) 5-10 minutes</w:t>
      </w:r>
    </w:p>
    <w:p>
      <w:r>
        <w:t xml:space="preserve">(b) 15-30 minutes</w:t>
      </w:r>
    </w:p>
    <w:p>
      <w:r>
        <w:t xml:space="preserve">(c) 1-2 hours</w:t>
      </w:r>
    </w:p>
    <w:p>
      <w:r>
        <w:t xml:space="preserve">(d) 4-6 hours</w:t>
      </w:r>
    </w:p>
    <w:p>
      <w:r>
        <w:t xml:space="preserve">Answer: b</w:t>
      </w:r>
    </w:p>
    <w:p>
      <w:r>
        <w:t xml:space="preserve">Solution: Glycerin suppository typically produces bowel movement within 15-30 minutes due to its osmotic effect drawing water into the bowel. Option a is too rapid for suppository action. Option c suggests slower chemical laxatives. Option d is for systemic laxatives. Timeline: Glycerin suppository = quick action = 15-30 minutes.</w:t>
      </w:r>
    </w:p>
    <w:p>
      <w:r>
        <w:t xml:space="preserve">Positive Marks: 1</w:t>
      </w:r>
    </w:p>
    <w:p>
      <w:r>
        <w:t xml:space="preserve">Negative Marks: 0.33</w:t>
      </w:r>
    </w:p>
    <w:p/>
    <w:p>
      <w:r>
        <w:rPr>
          <w:b/>
        </w:rPr>
        <w:t xml:space="preserve">Question: A flatus tube is made of which material to ensure patient safety?</w:t>
      </w:r>
    </w:p>
    <w:p>
      <w:r>
        <w:t xml:space="preserve">(a) Rigid plastic that maintains shape during insertion</w:t>
      </w:r>
    </w:p>
    <w:p>
      <w:r>
        <w:t xml:space="preserve">(b) Latex rubber that provides flexibility and is reusable</w:t>
      </w:r>
    </w:p>
    <w:p>
      <w:r>
        <w:t xml:space="preserve">(c) Silicone or vinyl that is flexible, sterile, and disposable</w:t>
      </w:r>
    </w:p>
    <w:p>
      <w:r>
        <w:t xml:space="preserve">(d) Stainless steel tubing for durability and easy cleaning</w:t>
      </w:r>
    </w:p>
    <w:p>
      <w:r>
        <w:t xml:space="preserve">Answer: c</w:t>
      </w:r>
    </w:p>
    <w:p>
      <w:r>
        <w:t xml:space="preserve">Solution: Modern flatus tubes are made of silicone or vinyl because they are flexible, non-irritating to mucosa, sterile, and disposable for infection control. Option a risks perforation due to rigidity. Option b may contain latex allergens and is outdated. Option d is inappropriate for body insertion and risks trauma. Material: Silicone/vinyl = flexible + safe + disposable.</w:t>
      </w:r>
    </w:p>
    <w:p>
      <w:r>
        <w:t xml:space="preserve">Positive Marks: 1</w:t>
      </w:r>
    </w:p>
    <w:p>
      <w:r>
        <w:t xml:space="preserve">Negative Marks: 0.33</w:t>
      </w:r>
    </w:p>
    <w:p/>
    <w:p>
      <w:r>
        <w:rPr>
          <w:b/>
        </w:rPr>
        <w:t xml:space="preserve">Question: Before administering a bowel wash, which assessment is essential for patient safety?</w:t>
      </w:r>
    </w:p>
    <w:p>
      <w:r>
        <w:t xml:space="preserve">(a) Checking only the patient's vital signs</w:t>
      </w:r>
    </w:p>
    <w:p>
      <w:r>
        <w:t xml:space="preserve">(b) Assessing abdominal distension and active bowel sounds</w:t>
      </w:r>
    </w:p>
    <w:p>
      <w:r>
        <w:t xml:space="preserve">(c) Abdominal palpation, auscultation for bowel sounds, and checking for contraindications like peritonitis</w:t>
      </w:r>
    </w:p>
    <w:p>
      <w:r>
        <w:t xml:space="preserve">(d) Simply asking the patient about their last bowel movement</w:t>
      </w:r>
    </w:p>
    <w:p>
      <w:r>
        <w:t xml:space="preserve">Answer: c</w:t>
      </w:r>
    </w:p>
    <w:p>
      <w:r>
        <w:t xml:space="preserve">Solution: Complete abdominal assessment including palpation, auscultation of bowel sounds, and checking for contraindications is essential to detect acute conditions like peritonitis that would make enema dangerous. Option a is insufficient. Option b is incomplete—must rule out contraindications. Option d lacks clinical rigor. Principle: Assess before administering to prevent harm.</w:t>
      </w:r>
    </w:p>
    <w:p>
      <w:r>
        <w:t xml:space="preserve">Positive Marks: 1</w:t>
      </w:r>
    </w:p>
    <w:p>
      <w:r>
        <w:t xml:space="preserve">Negative Marks: 0.33</w:t>
      </w:r>
    </w:p>
    <w:p/>
    <w:p>
      <w:r>
        <w:rPr>
          <w:b/>
        </w:rPr>
        <w:t xml:space="preserve">Question: Which statement best explains the mechanism by which a flatus tube relieves abdominal distension?</w:t>
      </w:r>
    </w:p>
    <w:p>
      <w:r>
        <w:t xml:space="preserve">(a) It stimulates the intestinal muscles to contract and expel gas forcefully</w:t>
      </w:r>
    </w:p>
    <w:p>
      <w:r>
        <w:t xml:space="preserve">(b) It provides a low-resistance pathway for accumulated intestinal gas to escape</w:t>
      </w:r>
    </w:p>
    <w:p>
      <w:r>
        <w:t xml:space="preserve">(c) It releases medication that reduces gas production in the colon</w:t>
      </w:r>
    </w:p>
    <w:p>
      <w:r>
        <w:t xml:space="preserve">(d) It mechanically breaks apart gas bubbles trapped in fecal matter</w:t>
      </w:r>
    </w:p>
    <w:p>
      <w:r>
        <w:t xml:space="preserve">Answer: b</w:t>
      </w:r>
    </w:p>
    <w:p>
      <w:r>
        <w:t xml:space="preserve">Solution: A flatus tube works passively by providing a low-resistance pathway (like an escape valve) for accumulated intestinal gas to be expelled, relieving pressure and distension. Option a misrepresents the mechanism—tube doesn't stimulate muscles. Option c doesn't match flatus tube function. Option d is not applicable. Mechanism: Passive pathway for gas = relief of pressure = reduced distension.</w:t>
      </w:r>
    </w:p>
    <w:p>
      <w:r>
        <w:t xml:space="preserve">Positive Marks: 1</w:t>
      </w:r>
    </w:p>
    <w:p>
      <w:r>
        <w:t xml:space="preserve">Negative Marks: 0.33</w:t>
      </w:r>
    </w:p>
    <w:p/>
    <w:p>
      <w:r>
        <w:rPr>
          <w:b/>
        </w:rPr>
        <w:t xml:space="preserve">Question: A patient receiving a bisacodyl (suppository form) is advised to expect bowel movement within how long?</w:t>
      </w:r>
    </w:p>
    <w:p>
      <w:r>
        <w:t xml:space="preserve">(a) 5-10 minutes</w:t>
      </w:r>
    </w:p>
    <w:p>
      <w:r>
        <w:t xml:space="preserve">(b) 15-30 minutes</w:t>
      </w:r>
    </w:p>
    <w:p>
      <w:r>
        <w:t xml:space="preserve">(c) 30-60 minutes</w:t>
      </w:r>
    </w:p>
    <w:p>
      <w:r>
        <w:t xml:space="preserve">(d) 2-4 hours</w:t>
      </w:r>
    </w:p>
    <w:p>
      <w:r>
        <w:t xml:space="preserve">Answer: c</w:t>
      </w:r>
    </w:p>
    <w:p>
      <w:r>
        <w:t xml:space="preserve">Solution: Bisacodyl suppository (a chemical irritant) produces bowel movement within 30-60 minutes by stimulating local nerve endings and increasing peristalsis. Option a is too rapid. Option b is the timeline for glycerin (osmotic). Option d is slower than typical. Difference: Bisacodyl = irritant = 30-60 min; Glycerin = osmotic = 15-30 min.</w:t>
      </w:r>
    </w:p>
    <w:p>
      <w:r>
        <w:t xml:space="preserve">Positive Marks: 1</w:t>
      </w:r>
    </w:p>
    <w:p>
      <w:r>
        <w:t xml:space="preserve">Negative Marks: 0.33</w:t>
      </w:r>
    </w:p>
    <w:p/>
    <w:p>
      <w:r>
        <w:rPr>
          <w:b/>
        </w:rPr>
        <w:t xml:space="preserve">Question: Which complication is most likely to occur if an enema is administered with excessive pressure in an elderly patient?</w:t>
      </w:r>
    </w:p>
    <w:p>
      <w:r>
        <w:t xml:space="preserve">(a) Temporary intestinal cramping that resolves quickly</w:t>
      </w:r>
    </w:p>
    <w:p>
      <w:r>
        <w:t xml:space="preserve">(b) Hyperkalemia due to rapid fluid absorption</w:t>
      </w:r>
    </w:p>
    <w:p>
      <w:r>
        <w:t xml:space="preserve">(c) Rectal perforation and peritonitis</w:t>
      </w:r>
    </w:p>
    <w:p>
      <w:r>
        <w:t xml:space="preserve">(d) Dehydration from excessive fluid loss</w:t>
      </w:r>
    </w:p>
    <w:p>
      <w:r>
        <w:t xml:space="preserve">Answer: c</w:t>
      </w:r>
    </w:p>
    <w:p>
      <w:r>
        <w:t xml:space="preserve">Solution: High-pressure enema administration can cause rectal perforation, especially in elderly patients with fragile mucosa, leading to peritonitis and potentially fatal complications. Option a is minor and expected. Option b is unlikely with normal enema solutions. Option d is not the primary concern with pressure-related injury. Risk factor: High pressure + fragile mucosa = perforation risk.</w:t>
      </w:r>
    </w:p>
    <w:p>
      <w:r>
        <w:t xml:space="preserve">Positive Marks: 1</w:t>
      </w:r>
    </w:p>
    <w:p>
      <w:r>
        <w:t xml:space="preserve">Negative Marks: 0.33</w:t>
      </w:r>
    </w:p>
    <w:p/>
    <w:p>
      <w:r>
        <w:rPr>
          <w:b/>
        </w:rPr>
        <w:t xml:space="preserve">Question: A patient with fecal impaction should be managed with which approach?</w:t>
      </w:r>
    </w:p>
    <w:p>
      <w:r>
        <w:t xml:space="preserve">(a) Immediately administer a high-volume evacuant enema to flush out impacted feces</w:t>
      </w:r>
    </w:p>
    <w:p>
      <w:r>
        <w:t xml:space="preserve">(b) Give oral laxatives only until the impaction resolves naturally</w:t>
      </w:r>
    </w:p>
    <w:p>
      <w:r>
        <w:t xml:space="preserve">(c) Use an oil retention enema followed by gentle manual disimpaction or evacuant enema</w:t>
      </w:r>
    </w:p>
    <w:p>
      <w:r>
        <w:t xml:space="preserve">(d) Recommend dietary fiber supplements and increased fluid intake only</w:t>
      </w:r>
    </w:p>
    <w:p>
      <w:r>
        <w:t xml:space="preserve">Answer: c</w:t>
      </w:r>
    </w:p>
    <w:p>
      <w:r>
        <w:t xml:space="preserve">Solution: Fecal impaction is best managed with an oil retention enema (e.g., mineral oil) to soften impacted stool, followed by gentle manual disimpaction if needed or a subsequent evacuant enema. Option a risks perforation when impaction is hard. Option b is too slow for symptomatic impaction. Option d alone is insufficient for existing impaction. Protocol: Oil retention first, then evacuation.</w:t>
      </w:r>
    </w:p>
    <w:p>
      <w:r>
        <w:t xml:space="preserve">Positive Marks: 1</w:t>
      </w:r>
    </w:p>
    <w:p>
      <w:r>
        <w:t xml:space="preserve">Negative Marks: 0.33</w:t>
      </w:r>
    </w:p>
    <w:p/>
    <w:p>
      <w:r>
        <w:rPr>
          <w:b/>
        </w:rPr>
        <w:t xml:space="preserve">Question: A nurse notes that a suppository has melted or softened before insertion. What is the most appropriate action?</w:t>
      </w:r>
    </w:p>
    <w:p>
      <w:r>
        <w:t xml:space="preserve">(a) Still use it as it will work the same way even if liquid</w:t>
      </w:r>
    </w:p>
    <w:p>
      <w:r>
        <w:t xml:space="preserve">(b) Place it in cold water for 5 minutes to re-harden before insertion</w:t>
      </w:r>
    </w:p>
    <w:p>
      <w:r>
        <w:t xml:space="preserve">(c) Discard it and use a new one to ensure proper rectal retention and absorption</w:t>
      </w:r>
    </w:p>
    <w:p>
      <w:r>
        <w:t xml:space="preserve">(d) Insert it immediately while partially soft as it will absorb faster</w:t>
      </w:r>
    </w:p>
    <w:p>
      <w:r>
        <w:t xml:space="preserve">Answer: c</w:t>
      </w:r>
    </w:p>
    <w:p>
      <w:r>
        <w:t xml:space="preserve">Solution: A melted or softened suppository should be discarded because it cannot be inserted properly and won't provide therapeutic contact with rectal mucosa for absorption. Option a fails to ensure efficacy. Option b may not re-harden properly and creates time delay. Option d risks poor retention and inadequate therapeutic effect. Quality assurance: Proper form = proper function.</w:t>
      </w:r>
    </w:p>
    <w:p>
      <w:r>
        <w:t xml:space="preserve">Positive Marks: 1</w:t>
      </w:r>
    </w:p>
    <w:p>
      <w:r>
        <w:t xml:space="preserve">Negative Marks: 0.33</w:t>
      </w:r>
    </w:p>
    <w:p/>
    <w:p>
      <w:r>
        <w:rPr>
          <w:b/>
        </w:rPr>
        <w:t xml:space="preserve">Question: A postoperative patient is prescribed a bisacodyl suppository for constipation. The nurse removes the suppository from the refrigerator 5-10 minutes before insertion. What is the BEST reason for this practice?</w:t>
      </w:r>
    </w:p>
    <w:p>
      <w:r>
        <w:t xml:space="preserve">(a) To prevent thermal shock to the rectal tissue and ensure patient comfort</w:t>
      </w:r>
    </w:p>
    <w:p>
      <w:r>
        <w:t xml:space="preserve">(b) To allow the suppository to soften to an optimal consistency for insertion and absorption</w:t>
      </w:r>
    </w:p>
    <w:p>
      <w:r>
        <w:t xml:space="preserve">(c) To reduce the risk of medication crystallization in the rectum</w:t>
      </w:r>
    </w:p>
    <w:p>
      <w:r>
        <w:t xml:space="preserve">(d) To prevent the suppository from rupturing or breaking during insertion</w:t>
      </w:r>
    </w:p>
    <w:p>
      <w:r>
        <w:t xml:space="preserve">Answer: b</w:t>
      </w:r>
    </w:p>
    <w:p>
      <w:r>
        <w:t xml:space="preserve">Solution: Suppositories are stored cold to maintain firmness. Removing them 5-10 minutes before insertion allows them to reach optimal consistency—soft enough for proper rectal absorption but firm enough to maintain shape during insertion. Option a is incorrect because thermal comfort is secondary; the primary goal is proper medication delivery and dissolution. Options c and d are incorrect as suppositories do not crystallize in the rectum and will not rupture when at room temperature. Memory aid: 'Room Temperature = Right Consistency' for optimal insertion and rapid therapeutic effect.</w:t>
      </w:r>
    </w:p>
    <w:p>
      <w:r>
        <w:t xml:space="preserve">Positive Marks: 1</w:t>
      </w:r>
    </w:p>
    <w:p>
      <w:r>
        <w:t xml:space="preserve">Negative Marks: 0.33</w:t>
      </w:r>
    </w:p>
    <w:sectPr>
      <w:pgSz w:w="11906" w:h="16838"/>
      <w:pgMar w:top="1134" w:right="1134" w:bottom="1134" w:left="1134"/>
    </w:sectPr>
  </w:body>
</w:document>
</file>