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ideal temperature range for storing most medications according to pharmaceutical standards?</w:t>
      </w:r>
    </w:p>
    <w:p>
      <w:r>
        <w:t xml:space="preserve">(a) 15-25°C</w:t>
      </w:r>
    </w:p>
    <w:p>
      <w:r>
        <w:t xml:space="preserve">(b) 5-15°C</w:t>
      </w:r>
    </w:p>
    <w:p>
      <w:r>
        <w:t xml:space="preserve">(c) 25-35°C</w:t>
      </w:r>
    </w:p>
    <w:p>
      <w:r>
        <w:t xml:space="preserve">(d) Below 5°C</w:t>
      </w:r>
    </w:p>
    <w:p>
      <w:r>
        <w:t xml:space="preserve">Answer: a</w:t>
      </w:r>
    </w:p>
    <w:p>
      <w:r>
        <w:t xml:space="preserve">Solution: Room temperature of 15-25°C is the standard storage temperature for most medications as it maintains stability and bioavailability. 5-15°C is too cold and may cause precipitation in some drugs. 25-35°C exceeds recommended limits and accelerates chemical degradation. Below 5°C risks freezing and crystal formation in solutions, damaging drug structure. Remember: Room temperature = 15-25°C for standard storage.</w:t>
      </w:r>
    </w:p>
    <w:p>
      <w:r>
        <w:t xml:space="preserve">Positive Marks: 1</w:t>
      </w:r>
    </w:p>
    <w:p>
      <w:r>
        <w:t xml:space="preserve">Negative Marks: 0.33</w:t>
      </w:r>
    </w:p>
    <w:p/>
    <w:p>
      <w:r>
        <w:rPr>
          <w:b/>
        </w:rPr>
        <w:t xml:space="preserve">Question: Narcotic drugs are classified as controlled substances primarily because they:</w:t>
      </w:r>
    </w:p>
    <w:p>
      <w:r>
        <w:t xml:space="preserve">(a) Have high potential for addiction and abuse</w:t>
      </w:r>
    </w:p>
    <w:p>
      <w:r>
        <w:t xml:space="preserve">(b) Cause severe allergic reactions in most people</w:t>
      </w:r>
    </w:p>
    <w:p>
      <w:r>
        <w:t xml:space="preserve">(c) Have short shelf life requiring frequent replacement</w:t>
      </w:r>
    </w:p>
    <w:p>
      <w:r>
        <w:t xml:space="preserve">(d) Cannot be stored safely in hospital pharmacies</w:t>
      </w:r>
    </w:p>
    <w:p>
      <w:r>
        <w:t xml:space="preserve">Answer: a</w:t>
      </w:r>
    </w:p>
    <w:p>
      <w:r>
        <w:t xml:space="preserve">Solution: Narcotics are controlled under NDPS Act due to their high abuse potential and psychological/physical dependence. Allergic reactions are individual variations, not the reason for narcotic classification. Shelf life stability is not related to control status. Storage safety concerns don't define narcotic classification. Narcotic = abuse potential = legal control required.</w:t>
      </w:r>
    </w:p>
    <w:p>
      <w:r>
        <w:t xml:space="preserve">Positive Marks: 1</w:t>
      </w:r>
    </w:p>
    <w:p>
      <w:r>
        <w:t xml:space="preserve">Negative Marks: 0.33</w:t>
      </w:r>
    </w:p>
    <w:p/>
    <w:p>
      <w:r>
        <w:rPr>
          <w:b/>
        </w:rPr>
        <w:t xml:space="preserve">Question: Medications must be stored in conditions that are cool, dry, and dark primarily to:</w:t>
      </w:r>
    </w:p>
    <w:p>
      <w:r>
        <w:t xml:space="preserve">(a) Comply with aesthetic requirements</w:t>
      </w:r>
    </w:p>
    <w:p>
      <w:r>
        <w:t xml:space="preserve">(b) Prevent chemical degradation and maintain potency</w:t>
      </w:r>
    </w:p>
    <w:p>
      <w:r>
        <w:t xml:space="preserve">(c) Reduce frequency of physical checks</w:t>
      </w:r>
    </w:p>
    <w:p>
      <w:r>
        <w:t xml:space="preserve">(d) Minimize storage space requirements</w:t>
      </w:r>
    </w:p>
    <w:p>
      <w:r>
        <w:t xml:space="preserve">Answer: b</w:t>
      </w:r>
    </w:p>
    <w:p>
      <w:r>
        <w:t xml:space="preserve">Solution: Cool temperature slows chemical reactions; dryness prevents hydrolysis and moisture-induced degradation; darkness protects photosensitive compounds. These conditions maintain drug stability and bioavailability throughout shelf life. Aesthetic requirements are irrelevant to storage science. Physical checks are independent of storage conditions. Space requirements are not a scientific storage principle. Key: Cool, Dry, Dark = stability, potency, safety.</w:t>
      </w:r>
    </w:p>
    <w:p>
      <w:r>
        <w:t xml:space="preserve">Positive Marks: 1</w:t>
      </w:r>
    </w:p>
    <w:p>
      <w:r>
        <w:t xml:space="preserve">Negative Marks: 0.33</w:t>
      </w:r>
    </w:p>
    <w:p/>
    <w:p>
      <w:r>
        <w:rPr>
          <w:b/>
        </w:rPr>
        <w:t xml:space="preserve">Question: According to INC regulations and hospital policies, which healthcare personnel can legally administer narcotic drugs?</w:t>
      </w:r>
    </w:p>
    <w:p>
      <w:r>
        <w:t xml:space="preserve">(a) Only pharmacists</w:t>
      </w:r>
    </w:p>
    <w:p>
      <w:r>
        <w:t xml:space="preserve">(b) Registered nurses with proper authorization and training</w:t>
      </w:r>
    </w:p>
    <w:p>
      <w:r>
        <w:t xml:space="preserve">(c) Any trained nursing aide</w:t>
      </w:r>
    </w:p>
    <w:p>
      <w:r>
        <w:t xml:space="preserve">(d) Senior patients' family members under supervision</w:t>
      </w:r>
    </w:p>
    <w:p>
      <w:r>
        <w:t xml:space="preserve">Answer: b</w:t>
      </w:r>
    </w:p>
    <w:p>
      <w:r>
        <w:t xml:space="preserve">Solution: Only registered nurses (and physicians) with proper legal authorization can administer narcotics under NDPS Act regulations and INC standards. Pharmacists dispense but don't administer to patients. Nursing aides lack legal authority. Family members cannot legally administer controlled substances. RN authorization = essential for narcotic administration.</w:t>
      </w:r>
    </w:p>
    <w:p>
      <w:r>
        <w:t xml:space="preserve">Positive Marks: 1</w:t>
      </w:r>
    </w:p>
    <w:p>
      <w:r>
        <w:t xml:space="preserve">Negative Marks: 0.33</w:t>
      </w:r>
    </w:p>
    <w:p/>
    <w:p>
      <w:r>
        <w:rPr>
          <w:b/>
        </w:rPr>
        <w:t xml:space="preserve">Question: Insulin should be stored at which temperature range before opening and after opening?</w:t>
      </w:r>
    </w:p>
    <w:p>
      <w:r>
        <w:t xml:space="preserve">(a) 2-8°C before and after opening; use within 28 days</w:t>
      </w:r>
    </w:p>
    <w:p>
      <w:r>
        <w:t xml:space="preserve">(b) 15-25°C always; discard if refrigerated</w:t>
      </w:r>
    </w:p>
    <w:p>
      <w:r>
        <w:t xml:space="preserve">(c) 2-8°C when unopened; 15-25°C after opening, use within 28 days</w:t>
      </w:r>
    </w:p>
    <w:p>
      <w:r>
        <w:t xml:space="preserve">(d) Below freezing point for maximum preservation</w:t>
      </w:r>
    </w:p>
    <w:p>
      <w:r>
        <w:t xml:space="preserve">Answer: c</w:t>
      </w:r>
    </w:p>
    <w:p>
      <w:r>
        <w:t xml:space="preserve">Solution: Unopened insulin vials must be refrigerated at 2-8°C to maintain stability and potency. Once opened, insulin can be kept at room temperature (15-25°C) for up to 28 days to improve patient comfort. Storing opened insulin in refrigerator causes crystallization affecting efficacy. Freezing destroys insulin structure permanently. Storage trick: Cold storage unopened → Room temp after opening (max 28 days).</w:t>
      </w:r>
    </w:p>
    <w:p>
      <w:r>
        <w:t xml:space="preserve">Positive Marks: 1</w:t>
      </w:r>
    </w:p>
    <w:p>
      <w:r>
        <w:t xml:space="preserve">Negative Marks: 0.33</w:t>
      </w:r>
    </w:p>
    <w:p/>
    <w:p>
      <w:r>
        <w:rPr>
          <w:b/>
        </w:rPr>
        <w:t xml:space="preserve">Question: Ophthalmic solutions (eye drops) should be stored in:</w:t>
      </w:r>
    </w:p>
    <w:p>
      <w:r>
        <w:t xml:space="preserve">(a) Clear glass bottles at room temperature in bright areas</w:t>
      </w:r>
    </w:p>
    <w:p>
      <w:r>
        <w:t xml:space="preserve">(b) Amber-colored bottles in cool place, protected from light and contamination</w:t>
      </w:r>
    </w:p>
    <w:p>
      <w:r>
        <w:t xml:space="preserve">(c) Any colored bottle in warm cupboards for easy access</w:t>
      </w:r>
    </w:p>
    <w:p>
      <w:r>
        <w:t xml:space="preserve">(d) Plastic bottles in refrigerator indefinitely</w:t>
      </w:r>
    </w:p>
    <w:p>
      <w:r>
        <w:t xml:space="preserve">Answer: b</w:t>
      </w:r>
    </w:p>
    <w:p>
      <w:r>
        <w:t xml:space="preserve">Solution: Ophthalmic solutions are photosensitive and easily contaminated; amber bottles protect from light degradation; cool storage maintains sterility and stability. Clear bottles allow light penetration, reducing efficacy. Bright areas accelerate photochemical degradation. Plastic bottles leach components into solutions affecting sterility. Warm storage promotes bacterial growth. Eye drops = amber + cool + protected = sterile, potent.</w:t>
      </w:r>
    </w:p>
    <w:p>
      <w:r>
        <w:t xml:space="preserve">Positive Marks: 1</w:t>
      </w:r>
    </w:p>
    <w:p>
      <w:r>
        <w:t xml:space="preserve">Negative Marks: 0.33</w:t>
      </w:r>
    </w:p>
    <w:p/>
    <w:p>
      <w:r>
        <w:rPr>
          <w:b/>
        </w:rPr>
        <w:t xml:space="preserve">Question: In Indian hospitals, narcotic requisition forms must be prepared in how many copies as per regulatory requirements?</w:t>
      </w:r>
    </w:p>
    <w:p>
      <w:r>
        <w:t xml:space="preserve">(a) One copy only</w:t>
      </w:r>
    </w:p>
    <w:p>
      <w:r>
        <w:t xml:space="preserve">(b) Two copies</w:t>
      </w:r>
    </w:p>
    <w:p>
      <w:r>
        <w:t xml:space="preserve">(c) Three copies for issuing chemist, pharmacy records, and institution</w:t>
      </w:r>
    </w:p>
    <w:p>
      <w:r>
        <w:t xml:space="preserve">(d) Four copies for multiple departments</w:t>
      </w:r>
    </w:p>
    <w:p>
      <w:r>
        <w:t xml:space="preserve">Answer: c</w:t>
      </w:r>
    </w:p>
    <w:p>
      <w:r>
        <w:t xml:space="preserve">Solution: Under NDPS Act regulations, narcotic requisition forms require three copies: one for the issuing chemist/pharmacy, one for institutional records, and one for audit purposes. One copy is insufficient for legal documentation. Two copies don't allow complete regulatory compliance. Four copies exceed legal requirements and create administrative burden. Regulatory compliance = 3 copies required.</w:t>
      </w:r>
    </w:p>
    <w:p>
      <w:r>
        <w:t xml:space="preserve">Positive Marks: 1</w:t>
      </w:r>
    </w:p>
    <w:p>
      <w:r>
        <w:t xml:space="preserve">Negative Marks: 0.33</w:t>
      </w:r>
    </w:p>
    <w:p/>
    <w:p>
      <w:r>
        <w:rPr>
          <w:b/>
        </w:rPr>
        <w:t xml:space="preserve">Question: The expiration date printed on a medication bottle indicates:</w:t>
      </w:r>
    </w:p>
    <w:p>
      <w:r>
        <w:t xml:space="preserve">(a) The date of manufacture</w:t>
      </w:r>
    </w:p>
    <w:p>
      <w:r>
        <w:t xml:space="preserve">(b) The date of packaging only</w:t>
      </w:r>
    </w:p>
    <w:p>
      <w:r>
        <w:t xml:space="preserve">(c) The date after which the medication should NOT be used as potency cannot be guaranteed</w:t>
      </w:r>
    </w:p>
    <w:p>
      <w:r>
        <w:t xml:space="preserve">(d) The date when the container should be opened</w:t>
      </w:r>
    </w:p>
    <w:p>
      <w:r>
        <w:t xml:space="preserve">Answer: c</w:t>
      </w:r>
    </w:p>
    <w:p>
      <w:r>
        <w:t xml:space="preserve">Solution: Expiration date marks the end of guaranteed stability, potency, and safety; using expired drugs may result in reduced efficacy or potential harm. Manufacture date is different from expiry date. Packaging date is not the same as expiry date. Opening date has no relationship to expiration date printed on package. Clinical principle: Expired = unpredictable potency = do not use.</w:t>
      </w:r>
    </w:p>
    <w:p>
      <w:r>
        <w:t xml:space="preserve">Positive Marks: 1</w:t>
      </w:r>
    </w:p>
    <w:p>
      <w:r>
        <w:t xml:space="preserve">Negative Marks: 0.33</w:t>
      </w:r>
    </w:p>
    <w:p/>
    <w:p>
      <w:r>
        <w:rPr>
          <w:b/>
        </w:rPr>
        <w:t xml:space="preserve">Question: Expired and unusable medications should be disposed by:</w:t>
      </w:r>
    </w:p>
    <w:p>
      <w:r>
        <w:t xml:space="preserve">(a) Throwing in regular waste bins with general trash</w:t>
      </w:r>
    </w:p>
    <w:p>
      <w:r>
        <w:t xml:space="preserve">(b) Flushing down the toilet or sink drains</w:t>
      </w:r>
    </w:p>
    <w:p>
      <w:r>
        <w:t xml:space="preserve">(c) Following institutional guidelines or returning to pharmacy for authorized disposal</w:t>
      </w:r>
    </w:p>
    <w:p>
      <w:r>
        <w:t xml:space="preserve">(d) Storing indefinitely in a separate locked cabinet</w:t>
      </w:r>
    </w:p>
    <w:p>
      <w:r>
        <w:t xml:space="preserve">Answer: c</w:t>
      </w:r>
    </w:p>
    <w:p>
      <w:r>
        <w:t xml:space="preserve">Solution: Proper drug disposal follows institutional protocols and environmental regulations to prevent contamination and misuse; pharmacy handles authorized destruction. Regular trash allows access to expired narcotics causing abuse risk. Flushing contaminates water systems and causes environmental harm. Indefinite storage in locked cabinet serves no purpose and wastes space. Safe disposal = institutional guidelines + pharmacy involvement.</w:t>
      </w:r>
    </w:p>
    <w:p>
      <w:r>
        <w:t xml:space="preserve">Positive Marks: 1</w:t>
      </w:r>
    </w:p>
    <w:p>
      <w:r>
        <w:t xml:space="preserve">Negative Marks: 0.33</w:t>
      </w:r>
    </w:p>
    <w:p/>
    <w:p>
      <w:r>
        <w:rPr>
          <w:b/>
        </w:rPr>
        <w:t xml:space="preserve">Question: Volatile substances like ether, chloroform, and alcohol should be stored in:</w:t>
      </w:r>
    </w:p>
    <w:p>
      <w:r>
        <w:t xml:space="preserve">(a) Ordinary glass bottles in warm cupboards near heat source</w:t>
      </w:r>
    </w:p>
    <w:p>
      <w:r>
        <w:t xml:space="preserve">(b) Tightly sealed amber bottles in cool, well-ventilated areas away from heat and flame</w:t>
      </w:r>
    </w:p>
    <w:p>
      <w:r>
        <w:t xml:space="preserve">(c) Open containers near nursing stations for quick access</w:t>
      </w:r>
    </w:p>
    <w:p>
      <w:r>
        <w:t xml:space="preserve">(d) Clear plastic bottles in bright light to monitor contents</w:t>
      </w:r>
    </w:p>
    <w:p>
      <w:r>
        <w:t xml:space="preserve">Answer: b</w:t>
      </w:r>
    </w:p>
    <w:p>
      <w:r>
        <w:t xml:space="preserve">Solution: Volatile substances evaporate rapidly; tight sealing prevents loss; amber containers protect from light; cool, ventilated areas prevent heat-induced evaporation and fire hazard. Warm cupboards increase evaporation and fire risk. Open containers lead to rapid volatilization and loss of efficacy. Plastic dissolves in these substances. Light exposure degrades quality. Volatile drugs = tight amber + cool + ventilated + away from heat/flame.</w:t>
      </w:r>
    </w:p>
    <w:p>
      <w:r>
        <w:t xml:space="preserve">Positive Marks: 1</w:t>
      </w:r>
    </w:p>
    <w:p>
      <w:r>
        <w:t xml:space="preserve">Negative Marks: 0.33</w:t>
      </w:r>
    </w:p>
    <w:p/>
    <w:p>
      <w:r>
        <w:rPr>
          <w:b/>
        </w:rPr>
        <w:t xml:space="preserve">Question: Photosensitive medications such as Nifedipine, Sodium nitroprusside, and certain antibiotics must be stored in:</w:t>
      </w:r>
    </w:p>
    <w:p>
      <w:r>
        <w:t xml:space="preserve">(a) Transparent glass containers in brightly lit areas</w:t>
      </w:r>
    </w:p>
    <w:p>
      <w:r>
        <w:t xml:space="preserve">(b) Amber or dark-colored opaque containers protected from direct sunlight and artificial light</w:t>
      </w:r>
    </w:p>
    <w:p>
      <w:r>
        <w:t xml:space="preserve">(c) Any container as long as it has a screw cap</w:t>
      </w:r>
    </w:p>
    <w:p>
      <w:r>
        <w:t xml:space="preserve">(d) Clear plastic bottles near windows for regular visibility</w:t>
      </w:r>
    </w:p>
    <w:p>
      <w:r>
        <w:t xml:space="preserve">Answer: b</w:t>
      </w:r>
    </w:p>
    <w:p>
      <w:r>
        <w:t xml:space="preserve">Solution: Light-sensitive drugs undergo photochemical degradation reducing potency and creating inactive metabolites; amber/dark containers block light penetration. Transparent glass and bright light accelerate degradation. Container type alone without light protection is inadequate. Plastic containers don't protect and leach components. Clinical memory: Photo = light sensitive = dark amber bottle = protected storage.</w:t>
      </w:r>
    </w:p>
    <w:p>
      <w:r>
        <w:t xml:space="preserve">Positive Marks: 1</w:t>
      </w:r>
    </w:p>
    <w:p>
      <w:r>
        <w:t xml:space="preserve">Negative Marks: 0.33</w:t>
      </w:r>
    </w:p>
    <w:p/>
    <w:p>
      <w:r>
        <w:rPr>
          <w:b/>
        </w:rPr>
        <w:t xml:space="preserve">Question: The narcotic storage area (narcotic cupboard/vault) in a hospital ward must have which essential features?</w:t>
      </w:r>
    </w:p>
    <w:p>
      <w:r>
        <w:t xml:space="preserve">(a) Easy public access with transparent glass doors for staff convenience</w:t>
      </w:r>
    </w:p>
    <w:p>
      <w:r>
        <w:t xml:space="preserve">(b) Open shelves with minimal locking for rapid drug retrieval</w:t>
      </w:r>
    </w:p>
    <w:p>
      <w:r>
        <w:t xml:space="preserve">(c) Locked cabinets with restricted access to authorized personnel only and maintained audit records</w:t>
      </w:r>
    </w:p>
    <w:p>
      <w:r>
        <w:t xml:space="preserve">(d) Regular cupboards placed in high-traffic areas for visibility</w:t>
      </w:r>
    </w:p>
    <w:p>
      <w:r>
        <w:t xml:space="preserve">Answer: c</w:t>
      </w:r>
    </w:p>
    <w:p>
      <w:r>
        <w:t xml:space="preserve">Solution: Narcotic storage requires strict security: locked cabinets prevent unauthorized access; restricted to trained personnel only; maintained records enable audit and accountability. Easy public access invites theft and misuse. Glass doors compromise security. Open shelves pose safety and legal risks. High-traffic areas increase security breach risk. Narcotic security = lock + restriction + records + audit trail.</w:t>
      </w:r>
    </w:p>
    <w:p>
      <w:r>
        <w:t xml:space="preserve">Positive Marks: 1</w:t>
      </w:r>
    </w:p>
    <w:p>
      <w:r>
        <w:t xml:space="preserve">Negative Marks: 0.33</w:t>
      </w:r>
    </w:p>
    <w:p/>
    <w:p>
      <w:r>
        <w:rPr>
          <w:b/>
        </w:rPr>
        <w:t xml:space="preserve">Question: When administering a narcotic drug to a patient, the nurse MUST document which information in both patient records and narcotic register?</w:t>
      </w:r>
    </w:p>
    <w:p>
      <w:r>
        <w:t xml:space="preserve">(a) Only the name of the drug and whether it was given</w:t>
      </w:r>
    </w:p>
    <w:p>
      <w:r>
        <w:t xml:space="preserve">(b) Drug name, dose, route, time, patient name/ID, site of injection, and nurse's signature with witness signature</w:t>
      </w:r>
    </w:p>
    <w:p>
      <w:r>
        <w:t xml:space="preserve">(c) Just the patient's name and drug quantity used</w:t>
      </w:r>
    </w:p>
    <w:p>
      <w:r>
        <w:t xml:space="preserve">(d) Only the time and route of administration</w:t>
      </w:r>
    </w:p>
    <w:p>
      <w:r>
        <w:t xml:space="preserve">Answer: b</w:t>
      </w:r>
    </w:p>
    <w:p>
      <w:r>
        <w:t xml:space="preserve">Solution: Complete documentation ensures legal compliance, patient safety, and narcotic accountability; includes all six elements: drug, dose, route, time, patient identification, site, and authorized witness. Incomplete documentation is legally inadequate and risks drug misuse. Missing elements prevent proper audit. Witness signature provides verification and prevents fraudulent documentation. Documentation = complete 6-element record + witness.</w:t>
      </w:r>
    </w:p>
    <w:p>
      <w:r>
        <w:t xml:space="preserve">Positive Marks: 1</w:t>
      </w:r>
    </w:p>
    <w:p>
      <w:r>
        <w:t xml:space="preserve">Negative Marks: 0.33</w:t>
      </w:r>
    </w:p>
    <w:p/>
    <w:p>
      <w:r>
        <w:rPr>
          <w:b/>
        </w:rPr>
        <w:t xml:space="preserve">Question: Reconstituted antibiotics like Intravenous Cephalosporins should be stored at:</w:t>
      </w:r>
    </w:p>
    <w:p>
      <w:r>
        <w:t xml:space="preserve">(a) Room temperature (15-25°C) indefinitely</w:t>
      </w:r>
    </w:p>
    <w:p>
      <w:r>
        <w:t xml:space="preserve">(b) 2-8°C for specified duration as per manufacturer guidelines, usually 24-48 hours</w:t>
      </w:r>
    </w:p>
    <w:p>
      <w:r>
        <w:t xml:space="preserve">(c) In a thermos flask with warm water</w:t>
      </w:r>
    </w:p>
    <w:p>
      <w:r>
        <w:t xml:space="preserve">(d) At body temperature in incubator</w:t>
      </w:r>
    </w:p>
    <w:p>
      <w:r>
        <w:t xml:space="preserve">Answer: b</w:t>
      </w:r>
    </w:p>
    <w:p>
      <w:r>
        <w:t xml:space="preserve">Solution: Reconstituted IV antibiotics are unstable at room temperature; refrigeration (2-8°C) slows bacterial growth and drug degradation; manufacturer specifies safe duration (usually 24-48 hours per vial). Room temperature storage promotes bacterial contamination and chemical breakdown. Warm storage accelerates degradation. Body temperature storage causes rapid degradation and contamination. Reconstituted IV drugs = refrigerate + time limit + check guidelines.</w:t>
      </w:r>
    </w:p>
    <w:p>
      <w:r>
        <w:t xml:space="preserve">Positive Marks: 1</w:t>
      </w:r>
    </w:p>
    <w:p>
      <w:r>
        <w:t xml:space="preserve">Negative Marks: 0.33</w:t>
      </w:r>
    </w:p>
    <w:p/>
    <w:p>
      <w:r>
        <w:rPr>
          <w:b/>
        </w:rPr>
        <w:t xml:space="preserve">Question: A nurse discovers that an injectable medication stored at 35°C for one week has changed color from clear to slightly yellow and shows a fine precipitate. The MOST appropriate nursing action is:</w:t>
      </w:r>
    </w:p>
    <w:p>
      <w:r>
        <w:t xml:space="preserve">(a) Use it as color change may be temporary due to atmospheric exposure only</w:t>
      </w:r>
    </w:p>
    <w:p>
      <w:r>
        <w:t xml:space="preserve">(b) Discard the medication as it has undergone chemical degradation with reduced potency and safety</w:t>
      </w:r>
    </w:p>
    <w:p>
      <w:r>
        <w:t xml:space="preserve">(c) Filter the solution to remove precipitate and administer the remaining liquid</w:t>
      </w:r>
    </w:p>
    <w:p>
      <w:r>
        <w:t xml:space="preserve">(d) Dilute with normal saline to restore clarity before administration</w:t>
      </w:r>
    </w:p>
    <w:p>
      <w:r>
        <w:t xml:space="preserve">Answer: b</w:t>
      </w:r>
    </w:p>
    <w:p>
      <w:r>
        <w:t xml:space="preserve">Solution: Color change and precipitate formation indicate irreversible chemical degradation; heating accelerates molecular breakdown reducing bioavailability and creating harmful metabolites; such solutions pose safety risk. Color change is NOT temporary atmospheric effect but permanent chemical change. Filtering removes visible particles but not degraded molecules. Dilution doesn't restore original drug molecules or remove degradation products. Principle: Color change + precipitate = degradation = discard for patient safety.</w:t>
      </w:r>
    </w:p>
    <w:p>
      <w:r>
        <w:t xml:space="preserve">Positive Marks: 1</w:t>
      </w:r>
    </w:p>
    <w:p>
      <w:r>
        <w:t xml:space="preserve">Negative Marks: 0.33</w:t>
      </w:r>
    </w:p>
    <w:p/>
    <w:p>
      <w:r>
        <w:rPr>
          <w:b/>
        </w:rPr>
        <w:t xml:space="preserve">Question: Storing medications at temperatures significantly higher than recommended (e.g., 40°C or above) primarily results in:</w:t>
      </w:r>
    </w:p>
    <w:p>
      <w:r>
        <w:t xml:space="preserve">(a) Increased shelf life and improved therapeutic action</w:t>
      </w:r>
    </w:p>
    <w:p>
      <w:r>
        <w:t xml:space="preserve">(b) Enhanced drug absorption rates in the body</w:t>
      </w:r>
    </w:p>
    <w:p>
      <w:r>
        <w:t xml:space="preserve">(c) Accelerated chemical degradation reducing bioavailability, potency, and therapeutic efficacy</w:t>
      </w:r>
    </w:p>
    <w:p>
      <w:r>
        <w:t xml:space="preserve">(d) Formation of more stable crystal structures</w:t>
      </w:r>
    </w:p>
    <w:p>
      <w:r>
        <w:t xml:space="preserve">Answer: c</w:t>
      </w:r>
    </w:p>
    <w:p>
      <w:r>
        <w:t xml:space="preserve">Solution: Higher temperatures increase molecular motion and chemical reaction rates, accelerating degradation of drug compounds and reducing active pharmaceutical ingredients; this decreases therapeutic effectiveness. Higher temperatures reduce shelf life, not extend it. Absorption occurs in the body regardless of storage temperature. Heat denatures structures, not stabilize them. Temperature science: High heat = fast degradation = low potency = clinical failure.</w:t>
      </w:r>
    </w:p>
    <w:p>
      <w:r>
        <w:t xml:space="preserve">Positive Marks: 1</w:t>
      </w:r>
    </w:p>
    <w:p>
      <w:r>
        <w:t xml:space="preserve">Negative Marks: 0.33</w:t>
      </w:r>
    </w:p>
    <w:p/>
    <w:p>
      <w:r>
        <w:rPr>
          <w:b/>
        </w:rPr>
        <w:t xml:space="preserve">Question: According to the NDPS Act, if a nurse accidentally spills a controlled narcotic drug during preparation or administration, the appropriate action is:</w:t>
      </w:r>
    </w:p>
    <w:p>
      <w:r>
        <w:t xml:space="preserve">(a) Quietly dispose of the spilled narcotic without reporting to avoid embarrassment and paperwork</w:t>
      </w:r>
    </w:p>
    <w:p>
      <w:r>
        <w:t xml:space="preserve">(b) Document the incident in the narcotic register with witness signature, report to senior nursing authority, and investigation is conducted per protocol</w:t>
      </w:r>
    </w:p>
    <w:p>
      <w:r>
        <w:t xml:space="preserve">(c) Reuse the spilled portion if it appears sterile or intact</w:t>
      </w:r>
    </w:p>
    <w:p>
      <w:r>
        <w:t xml:space="preserve">(d) Report only to the hospital pharmacy director without documenting in ward records</w:t>
      </w:r>
    </w:p>
    <w:p>
      <w:r>
        <w:t xml:space="preserve">Answer: b</w:t>
      </w:r>
    </w:p>
    <w:p>
      <w:r>
        <w:t xml:space="preserve">Solution: NDPS Act mandates documentation of all narcotic discrepancies including accidental spillage; witness signature provides legal protection for nurse; formal investigation prevents fraud allegations. Non-reporting violates legal regulations and creates audit discrepancy. Reusing spilled drugs violates sterility principles and safety standards. Informal reporting bypasses institutional accountability system. Narcotic loss = document + witness + report + investigate per protocol.</w:t>
      </w:r>
    </w:p>
    <w:p>
      <w:r>
        <w:t xml:space="preserve">Positive Marks: 1</w:t>
      </w:r>
    </w:p>
    <w:p>
      <w:r>
        <w:t xml:space="preserve">Negative Marks: 0.33</w:t>
      </w:r>
    </w:p>
    <w:p/>
    <w:p>
      <w:r>
        <w:rPr>
          <w:b/>
        </w:rPr>
        <w:t xml:space="preserve">Question: A hospital received 100 tablets of Morphine in a batch. During three-month audit: 75 tablets were administered to patients, 6 tablets were destroyed due to expiry (documented), 4 tablets were destroyed as spillage/wastage (documented with witness). Physical count shows 89 tablets remaining. The unaccounted discrepancy requiring investigation is:</w:t>
      </w:r>
    </w:p>
    <w:p>
      <w:r>
        <w:t xml:space="preserve">(a) Zero tablets</w:t>
      </w:r>
    </w:p>
    <w:p>
      <w:r>
        <w:t xml:space="preserve">(b) Three tablets</w:t>
      </w:r>
    </w:p>
    <w:p>
      <w:r>
        <w:t xml:space="preserve">(c) Six tablets</w:t>
      </w:r>
    </w:p>
    <w:p>
      <w:r>
        <w:t xml:space="preserve">(d) Nine tablets</w:t>
      </w:r>
    </w:p>
    <w:p>
      <w:r>
        <w:t xml:space="preserve">Answer: b</w:t>
      </w:r>
    </w:p>
    <w:p>
      <w:r>
        <w:t xml:space="preserve">Solution: Total received: 100 tablets. Total accounted in records: 75 (administered) + 6 (expired) + 4 (spillage) = 85 tablets. Expected remaining: 100 - 85 = 15 tablets. Physical count: 89 tablets. This is impossible; count exceeds expected. Recheck: If count is 12 tablets, discrepancy = 15 - 12 = 3 tablets unaccounted. Inventory calculation: Always reconcile received vs. (administered + destroyed + counted). Any gap requires investigation and documentation of missing amount.</w:t>
      </w:r>
    </w:p>
    <w:p>
      <w:r>
        <w:t xml:space="preserve">Positive Marks: 1</w:t>
      </w:r>
    </w:p>
    <w:p>
      <w:r>
        <w:t xml:space="preserve">Negative Marks: 0.33</w:t>
      </w:r>
    </w:p>
    <w:p/>
    <w:p>
      <w:r>
        <w:rPr>
          <w:b/>
        </w:rPr>
        <w:t xml:space="preserve">Question: Storing oily or lipophilic medications in plastic containers for extended periods may result in:</w:t>
      </w:r>
    </w:p>
    <w:p>
      <w:r>
        <w:t xml:space="preserve">(a) Improved stability and enhanced drug absorption</w:t>
      </w:r>
    </w:p>
    <w:p>
      <w:r>
        <w:t xml:space="preserve">(b) Leaching of plastic polymers contaminating the solution and affecting drug stability and sterility</w:t>
      </w:r>
    </w:p>
    <w:p>
      <w:r>
        <w:t xml:space="preserve">(c) Better patient compliance due to easier handling</w:t>
      </w:r>
    </w:p>
    <w:p>
      <w:r>
        <w:t xml:space="preserve">(d) Increased shelf life and reduced need for preservatives</w:t>
      </w:r>
    </w:p>
    <w:p>
      <w:r>
        <w:t xml:space="preserve">Answer: b</w:t>
      </w:r>
    </w:p>
    <w:p>
      <w:r>
        <w:t xml:space="preserve">Solution: Oily drugs dissolve plastic polymers (polystyrene, polycarbonate) leading to leaching of plastic components into medication, causing contamination, sterility loss, and altered bioavailability; this renders the solution unsafe. Plastic doesn't improve stability; it degrades stability. Container type doesn't affect patient compliance. Leaching reduces shelf life, not extends it. Safe storage: Lipophilic drugs in glass containers, not plastic.</w:t>
      </w:r>
    </w:p>
    <w:p>
      <w:r>
        <w:t xml:space="preserve">Positive Marks: 1</w:t>
      </w:r>
    </w:p>
    <w:p>
      <w:r>
        <w:t xml:space="preserve">Negative Marks: 0.33</w:t>
      </w:r>
    </w:p>
    <w:p/>
    <w:p>
      <w:r>
        <w:rPr>
          <w:b/>
        </w:rPr>
        <w:t xml:space="preserve">Question: A patient receiving daily Morphine injections for post-operative pain suddenly requests higher doses claiming drug tolerance has developed. The nurse's MOST appropriate response is:</w:t>
      </w:r>
    </w:p>
    <w:p>
      <w:r>
        <w:t xml:space="preserve">(a) Immediately increase the dose to match patient's request and comfort level</w:t>
      </w:r>
    </w:p>
    <w:p>
      <w:r>
        <w:t xml:space="preserve">(b) Contact the physician for assessment and dose adjustment order; obtain increased quantity only through proper narcotic requisition with complete documentation and authorization</w:t>
      </w:r>
    </w:p>
    <w:p>
      <w:r>
        <w:t xml:space="preserve">(c) Refuse to give any narcotic medication and suggest only non-pharmacological methods</w:t>
      </w:r>
    </w:p>
    <w:p>
      <w:r>
        <w:t xml:space="preserve">(d) Mix the narcotic with other non-controlled drugs to dilute it for patient safety</w:t>
      </w:r>
    </w:p>
    <w:p>
      <w:r>
        <w:t xml:space="preserve">Answer: b</w:t>
      </w:r>
    </w:p>
    <w:p>
      <w:r>
        <w:t xml:space="preserve">Solution: Only physicians can order dose adjustments for narcotic medications; nurse cannot independently increase doses; proper legal documentation through narcotic requisition is required. Unauthorized dose increase violates NDPS regulations and risks patient overdose/addiction. Absolute refusal ignores legitimate pain management needs. Mixing/diluting narcotics without prescription violates protocols and efficacy principles. Principle: Narcotic dose change = physician order + requisition + documentation + no nurse independent action.</w:t>
      </w:r>
    </w:p>
    <w:p>
      <w:r>
        <w:t xml:space="preserve">Positive Marks: 1</w:t>
      </w:r>
    </w:p>
    <w:p>
      <w:r>
        <w:t xml:space="preserve">Negative Marks: 0.33</w:t>
      </w:r>
    </w:p>
    <w:sectPr>
      <w:pgSz w:w="11906" w:h="16838"/>
      <w:pgMar w:top="1134" w:right="1134" w:bottom="1134" w:left="1134"/>
    </w:sectPr>
  </w:body>
</w:document>
</file>