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lumbar puncture is performed to obtain cerebrospinal fluid for diagnostic purposes. Which of the following is NOT a direct indication for performing a lumbar puncture?</w:t>
      </w:r>
    </w:p>
    <w:p>
      <w:r>
        <w:t xml:space="preserve">(a) Suspected bacterial meningitis with fever and neck stiffness</w:t>
      </w:r>
    </w:p>
    <w:p>
      <w:r>
        <w:t xml:space="preserve">(b) To assess intracranial pressure in a patient with normal CT findings and headache</w:t>
      </w:r>
    </w:p>
    <w:p>
      <w:r>
        <w:t xml:space="preserve">(c) Confirmed diagnosis of pulmonary tuberculosis requiring drug monitoring</w:t>
      </w:r>
    </w:p>
    <w:p>
      <w:r>
        <w:t xml:space="preserve">(d) Suspected viral encephalitis with altered mental status</w:t>
      </w:r>
    </w:p>
    <w:p>
      <w:r>
        <w:t xml:space="preserve">Answer: c</w:t>
      </w:r>
    </w:p>
    <w:p>
      <w:r>
        <w:t xml:space="preserve">Solution: Lumbar puncture is indicated for diagnostic purposes in CNS infections (bacterial meningitis, viral encephalitis), therapeutic purposes (reducing ICP), and assessment of CSF. Pulmonary TB diagnosis is already confirmed and does not require CSF analysis. Options a, b, and d are all valid indications for LP. The key is recognizing that once TB is already diagnosed by respiratory means, a repeated LP is not necessary for diagnosis confirmation.</w:t>
      </w:r>
    </w:p>
    <w:p>
      <w:r>
        <w:t xml:space="preserve">Positive Marks: 1</w:t>
      </w:r>
    </w:p>
    <w:p>
      <w:r>
        <w:t xml:space="preserve">Negative Marks: 0.33</w:t>
      </w:r>
    </w:p>
    <w:p/>
    <w:p>
      <w:r>
        <w:rPr>
          <w:b/>
        </w:rPr>
        <w:t xml:space="preserve">Question: When assisting a patient for lumbar puncture, the nurse should position the patient in which anatomical landmark to access the subarachnoid space safely?</w:t>
      </w:r>
    </w:p>
    <w:p>
      <w:r>
        <w:t xml:space="preserve">(a) At the level of iliac crest, between L4-L5 vertebrae</w:t>
      </w:r>
    </w:p>
    <w:p>
      <w:r>
        <w:t xml:space="preserve">(b) At the level of 12th rib, between T12-L1 vertebrae</w:t>
      </w:r>
    </w:p>
    <w:p>
      <w:r>
        <w:t xml:space="preserve">(c) At the level of anterior superior iliac spine, between L2-L3 vertebrae</w:t>
      </w:r>
    </w:p>
    <w:p>
      <w:r>
        <w:t xml:space="preserve">(d) At the level of posterior superior iliac spine, between L3-L4 vertebrae</w:t>
      </w:r>
    </w:p>
    <w:p>
      <w:r>
        <w:t xml:space="preserve">Answer: a</w:t>
      </w:r>
    </w:p>
    <w:p>
      <w:r>
        <w:t xml:space="preserve">Solution: The safest site for lumbar puncture is between L4-L5 vertebrae at the level of the iliac crest. This landmark helps identify the intervertebral space while avoiding the spinal cord, which typically ends at L1. Options b and c are incorrect levels. Option d confuses anatomical landmarks; the posterior superior iliac spine is not a standard reference. The iliac crest at L4-L5 is the gold standard site taught in all nursing curricula.</w:t>
      </w:r>
    </w:p>
    <w:p>
      <w:r>
        <w:t xml:space="preserve">Positive Marks: 1</w:t>
      </w:r>
    </w:p>
    <w:p>
      <w:r>
        <w:t xml:space="preserve">Negative Marks: 0.33</w:t>
      </w:r>
    </w:p>
    <w:p/>
    <w:p>
      <w:r>
        <w:rPr>
          <w:b/>
        </w:rPr>
        <w:t xml:space="preserve">Question: The normal opening pressure of cerebrospinal fluid in a healthy adult lying in lateral recumbent position is approximately:</w:t>
      </w:r>
    </w:p>
    <w:p>
      <w:r>
        <w:t xml:space="preserve">(a) 50-75 mm H2O</w:t>
      </w:r>
    </w:p>
    <w:p>
      <w:r>
        <w:t xml:space="preserve">(b) 100-150 mm H2O</w:t>
      </w:r>
    </w:p>
    <w:p>
      <w:r>
        <w:t xml:space="preserve">(c) 200-250 mm H2O</w:t>
      </w:r>
    </w:p>
    <w:p>
      <w:r>
        <w:t xml:space="preserve">(d) 300-400 mm H2O</w:t>
      </w:r>
    </w:p>
    <w:p>
      <w:r>
        <w:t xml:space="preserve">Answer: b</w:t>
      </w:r>
    </w:p>
    <w:p>
      <w:r>
        <w:t xml:space="preserve">Solution: Normal CSF opening pressure in adults is 100-150 mm H2O (or 8-12 cm H2O) when measured in the lateral recumbent position with legs extended. Pressures &gt;250 mm H2O indicate raised intracranial pressure. Option a is too low, options c and d are elevated pressures indicating pathology. Remembering the range 100-150 mm H2O is essential for clinical practice in recognizing abnormal pressures during LP.</w:t>
      </w:r>
    </w:p>
    <w:p>
      <w:r>
        <w:t xml:space="preserve">Positive Marks: 1</w:t>
      </w:r>
    </w:p>
    <w:p>
      <w:r>
        <w:t xml:space="preserve">Negative Marks: 0.33</w:t>
      </w:r>
    </w:p>
    <w:p/>
    <w:p>
      <w:r>
        <w:rPr>
          <w:b/>
        </w:rPr>
        <w:t xml:space="preserve">Question: Which of the following best describes the normal appearance of cerebrospinal fluid obtained during lumbar puncture in a healthy individual?</w:t>
      </w:r>
    </w:p>
    <w:p>
      <w:r>
        <w:t xml:space="preserve">(a) Clear and colorless, like water</w:t>
      </w:r>
    </w:p>
    <w:p>
      <w:r>
        <w:t xml:space="preserve">(b) Slightly yellow with a viscid consistency</w:t>
      </w:r>
    </w:p>
    <w:p>
      <w:r>
        <w:t xml:space="preserve">(c) Turbid with a faint opalescent tinge</w:t>
      </w:r>
    </w:p>
    <w:p>
      <w:r>
        <w:t xml:space="preserve">(d) Clear but with a slight pinkish hue</w:t>
      </w:r>
    </w:p>
    <w:p>
      <w:r>
        <w:t xml:space="preserve">Answer: a</w:t>
      </w:r>
    </w:p>
    <w:p>
      <w:r>
        <w:t xml:space="preserve">Solution: Normal CSF is crystal clear and colorless, resembling distilled water. This is the gold standard appearance. Option b describes xanthochromic fluid suggesting previous hemorrhage or high protein. Option c (turbidity) indicates infection or high cell count. Option d (pinkish) suggests blood contamination or recent hemorrhage. Clear and colorless appearance is the key feature of normal CSF that every nurse must recognize.</w:t>
      </w:r>
    </w:p>
    <w:p>
      <w:r>
        <w:t xml:space="preserve">Positive Marks: 1</w:t>
      </w:r>
    </w:p>
    <w:p>
      <w:r>
        <w:t xml:space="preserve">Negative Marks: 0.33</w:t>
      </w:r>
    </w:p>
    <w:p/>
    <w:p>
      <w:r>
        <w:rPr>
          <w:b/>
        </w:rPr>
        <w:t xml:space="preserve">Question: A patient with suspected bacterial meningitis is positioned for lumbar puncture. The nurse ensures proper flexion of the patient's spine by instructing to position which of the following?</w:t>
      </w:r>
    </w:p>
    <w:p>
      <w:r>
        <w:t xml:space="preserve">(a) Chin touching chest and knees brought towards abdomen</w:t>
      </w:r>
    </w:p>
    <w:p>
      <w:r>
        <w:t xml:space="preserve">(b) Head extended backward with legs fully extended</w:t>
      </w:r>
    </w:p>
    <w:p>
      <w:r>
        <w:t xml:space="preserve">(c) Sit upright with arms crossed over chest</w:t>
      </w:r>
    </w:p>
    <w:p>
      <w:r>
        <w:t xml:space="preserve">(d) Prone position with pillow under pelvis</w:t>
      </w:r>
    </w:p>
    <w:p>
      <w:r>
        <w:t xml:space="preserve">Answer: a</w:t>
      </w:r>
    </w:p>
    <w:p>
      <w:r>
        <w:t xml:space="preserve">Solution: The optimal position for LP is lateral recumbent with chin touching chest and knees flexed toward abdomen, maximizing spinal flexion and opening the intervertebral spaces. This fetal position widens the space for needle entry. Option b (extension) closes intervertebral spaces and is contraindicated. Option c does not provide adequate flexion. Option d is uncomfortable and provides poor access. The fetal position is the universally taught standard position for all lumbar puncture procedures.</w:t>
      </w:r>
    </w:p>
    <w:p>
      <w:r>
        <w:t xml:space="preserve">Positive Marks: 1</w:t>
      </w:r>
    </w:p>
    <w:p>
      <w:r>
        <w:t xml:space="preserve">Negative Marks: 0.33</w:t>
      </w:r>
    </w:p>
    <w:p/>
    <w:p>
      <w:r>
        <w:rPr>
          <w:b/>
        </w:rPr>
        <w:t xml:space="preserve">Question: Which clinical sign or laboratory finding would be a contraindication to performing a lumbar puncture?</w:t>
      </w:r>
    </w:p>
    <w:p>
      <w:r>
        <w:t xml:space="preserve">(a) Evidence of increased intracranial pressure with papilledema and mass effect on imaging</w:t>
      </w:r>
    </w:p>
    <w:p>
      <w:r>
        <w:t xml:space="preserve">(b) CSF pressure reading of 120 mm H2O</w:t>
      </w:r>
    </w:p>
    <w:p>
      <w:r>
        <w:t xml:space="preserve">(c) Fever with neck stiffness and positive Kernig sign</w:t>
      </w:r>
    </w:p>
    <w:p>
      <w:r>
        <w:t xml:space="preserve">(d) Elevated CSF glucose level</w:t>
      </w:r>
    </w:p>
    <w:p>
      <w:r>
        <w:t xml:space="preserve">Answer: a</w:t>
      </w:r>
    </w:p>
    <w:p>
      <w:r>
        <w:t xml:space="preserve">Solution: Lumbar puncture is absolutely contraindicated in patients with signs of increased intracranial pressure (papilledema, mass effect, herniation risk) because the sudden pressure change from LP can precipitate brain herniation. Option b shows normal pressure. Option c indicates need for LP to confirm meningitis. Option d is a finding during LP, not a contraindication. A fundamental rule in nursing is recognizing absolute contraindications to prevent catastrophic complications like brain herniation.</w:t>
      </w:r>
    </w:p>
    <w:p>
      <w:r>
        <w:t xml:space="preserve">Positive Marks: 1</w:t>
      </w:r>
    </w:p>
    <w:p>
      <w:r>
        <w:t xml:space="preserve">Negative Marks: 0.33</w:t>
      </w:r>
    </w:p>
    <w:p/>
    <w:p>
      <w:r>
        <w:rPr>
          <w:b/>
        </w:rPr>
        <w:t xml:space="preserve">Question: When collecting CSF during lumbar puncture, the nurse should ensure specimens are collected in the proper sequence. What is the correct order of tube collection?</w:t>
      </w:r>
    </w:p>
    <w:p>
      <w:r>
        <w:t xml:space="preserve">(a) Cell count, chemistry, culture, glucose</w:t>
      </w:r>
    </w:p>
    <w:p>
      <w:r>
        <w:t xml:space="preserve">(b) Culture, chemistry, cell count, glucose</w:t>
      </w:r>
    </w:p>
    <w:p>
      <w:r>
        <w:t xml:space="preserve">(c) Chemistry, culture, glucose, cell count</w:t>
      </w:r>
    </w:p>
    <w:p>
      <w:r>
        <w:t xml:space="preserve">(d) Glucose, cell count, culture, chemistry</w:t>
      </w:r>
    </w:p>
    <w:p>
      <w:r>
        <w:t xml:space="preserve">Answer: b</w:t>
      </w:r>
    </w:p>
    <w:p>
      <w:r>
        <w:t xml:space="preserve">Solution: The correct sequence is: culture (tube 1) to avoid contamination from skin flora, chemistry (tube 2), then cell count (tube 3), and glucose (tube 4). This sequence prevents false positive cultures and ensures accurate cell counts. Option a is wrong because culture tube should not be collected last. Options c and d violate proper collection protocol. This sequence is standardized across all laboratories and is critical knowledge for preventing specimen rejection.</w:t>
      </w:r>
    </w:p>
    <w:p>
      <w:r>
        <w:t xml:space="preserve">Positive Marks: 1</w:t>
      </w:r>
    </w:p>
    <w:p>
      <w:r>
        <w:t xml:space="preserve">Negative Marks: 0.33</w:t>
      </w:r>
    </w:p>
    <w:p/>
    <w:p>
      <w:r>
        <w:rPr>
          <w:b/>
        </w:rPr>
        <w:t xml:space="preserve">Question: A nurse is assisting during paracentesis in a patient with ascites. The procedure would be contraindicated in which of the following situations?</w:t>
      </w:r>
    </w:p>
    <w:p>
      <w:r>
        <w:t xml:space="preserve">(a) Severe clotting disorder with INR &gt;2.5 and low platelets</w:t>
      </w:r>
    </w:p>
    <w:p>
      <w:r>
        <w:t xml:space="preserve">(b) Mild hepatic dysfunction with ascites</w:t>
      </w:r>
    </w:p>
    <w:p>
      <w:r>
        <w:t xml:space="preserve">(c) Peritonitis with fluid level confirmed on ultrasound</w:t>
      </w:r>
    </w:p>
    <w:p>
      <w:r>
        <w:t xml:space="preserve">(d) Abdominal distension from portal hypertension</w:t>
      </w:r>
    </w:p>
    <w:p>
      <w:r>
        <w:t xml:space="preserve">Answer: a</w:t>
      </w:r>
    </w:p>
    <w:p>
      <w:r>
        <w:t xml:space="preserve">Solution: Paracentesis is contraindicated in severe coagulopathy (high INR, thrombocytopenia) because of hemorrhage risk. Options b, c, and d are actually indications for paracentesis. Paracentesis is indicated in peritonitis (diagnostic), ascites management, and suspected SBP. Understanding bleeding risk factors is essential for preventing hemorrhagic complications during paracentesis.</w:t>
      </w:r>
    </w:p>
    <w:p>
      <w:r>
        <w:t xml:space="preserve">Positive Marks: 1</w:t>
      </w:r>
    </w:p>
    <w:p>
      <w:r>
        <w:t xml:space="preserve">Negative Marks: 0.33</w:t>
      </w:r>
    </w:p>
    <w:p/>
    <w:p>
      <w:r>
        <w:rPr>
          <w:b/>
        </w:rPr>
        <w:t xml:space="preserve">Question: During paracentesis, the nurse should position the patient to allow optimal fluid accumulation and easier needle insertion. The most appropriate position is:</w:t>
      </w:r>
    </w:p>
    <w:p>
      <w:r>
        <w:t xml:space="preserve">(a) Semi-fowler's position with abdominal wall relaxed</w:t>
      </w:r>
    </w:p>
    <w:p>
      <w:r>
        <w:t xml:space="preserve">(b) Supine position with legs extended</w:t>
      </w:r>
    </w:p>
    <w:p>
      <w:r>
        <w:t xml:space="preserve">(c) Prone position with pillow under abdomen</w:t>
      </w:r>
    </w:p>
    <w:p>
      <w:r>
        <w:t xml:space="preserve">(d) Sitting upright leaning forward over a table</w:t>
      </w:r>
    </w:p>
    <w:p>
      <w:r>
        <w:t xml:space="preserve">Answer: a</w:t>
      </w:r>
    </w:p>
    <w:p>
      <w:r>
        <w:t xml:space="preserve">Solution: Semi-fowler's position allows optimal fluid accumulation in the abdomen due to gravity and keeps abdominal muscles relaxed, making needle insertion easier and more comfortable. Supine (option b) allows fluid to spread throughout the cavity. Prone (option c) is uncomfortable and impractical. Sitting forward (option d) is unnecessarily uncomfortable. Semi-fowler's is the standard position taught for paracentesis in nursing textbooks.</w:t>
      </w:r>
    </w:p>
    <w:p>
      <w:r>
        <w:t xml:space="preserve">Positive Marks: 1</w:t>
      </w:r>
    </w:p>
    <w:p>
      <w:r>
        <w:t xml:space="preserve">Negative Marks: 0.33</w:t>
      </w:r>
    </w:p>
    <w:p/>
    <w:p>
      <w:r>
        <w:rPr>
          <w:b/>
        </w:rPr>
        <w:t xml:space="preserve">Question: The needle insertion site for paracentesis is typically located in which anatomical region to minimize risk of vascular injury and abdominal organs?</w:t>
      </w:r>
    </w:p>
    <w:p>
      <w:r>
        <w:t xml:space="preserve">(a) Midline, below the umbilicus between rectus muscles</w:t>
      </w:r>
    </w:p>
    <w:p>
      <w:r>
        <w:t xml:space="preserve">(b) In the midclavicular line at the level of the umbilicus</w:t>
      </w:r>
    </w:p>
    <w:p>
      <w:r>
        <w:t xml:space="preserve">(c) Lower lateral quadrant, approximately 2-3 inches from midline</w:t>
      </w:r>
    </w:p>
    <w:p>
      <w:r>
        <w:t xml:space="preserve">(d) Upper abdomen at the epigastric region</w:t>
      </w:r>
    </w:p>
    <w:p>
      <w:r>
        <w:t xml:space="preserve">Answer: c</w:t>
      </w:r>
    </w:p>
    <w:p>
      <w:r>
        <w:t xml:space="preserve">Solution: The standard sites for paracentesis are the lower lateral quadrants, 2-3 inches from midline and above the iliac crest, to avoid inferior epigastric vessels and abdominal organs. The midline (option a) risks puncture of organs. The midclavicular line (option b) is not standard. The epigastric region (option d) has too many vital structures. Knowing these landmarks prevents serious vascular and organ injury during paracentesis.</w:t>
      </w:r>
    </w:p>
    <w:p>
      <w:r>
        <w:t xml:space="preserve">Positive Marks: 1</w:t>
      </w:r>
    </w:p>
    <w:p>
      <w:r>
        <w:t xml:space="preserve">Negative Marks: 0.33</w:t>
      </w:r>
    </w:p>
    <w:p/>
    <w:p>
      <w:r>
        <w:rPr>
          <w:b/>
        </w:rPr>
        <w:t xml:space="preserve">Question: A patient develops post-lumbar puncture headache characterized by positional nature and associated symptoms. Which of the following interventions by the nurse would be MOST appropriate?</w:t>
      </w:r>
    </w:p>
    <w:p>
      <w:r>
        <w:t xml:space="preserve">(a) Administer aspirin immediately and keep patient ambulating</w:t>
      </w:r>
    </w:p>
    <w:p>
      <w:r>
        <w:t xml:space="preserve">(b) Keep patient flat or semi-supine with adequate hydration and mild analgesics</w:t>
      </w:r>
    </w:p>
    <w:p>
      <w:r>
        <w:t xml:space="preserve">(c) Position patient upright and restrict fluid intake</w:t>
      </w:r>
    </w:p>
    <w:p>
      <w:r>
        <w:t xml:space="preserve">(d) Perform bed exercises to mobilize the spinal cord</w:t>
      </w:r>
    </w:p>
    <w:p>
      <w:r>
        <w:t xml:space="preserve">Answer: b</w:t>
      </w:r>
    </w:p>
    <w:p>
      <w:r>
        <w:t xml:space="preserve">Solution: Post-LP headache (typically from CSF leakage) is best managed with bed rest in flat/semi-supine position, hydration, and analgesics, which allow CSF leak to heal. Aspirin alone without bed rest (option a) is inadequate. Upright position worsens headache (option c). Bed exercises (option d) may increase CSF leakage. Conservative management with rest and hydration is the first-line nursing intervention for post-LP complications.</w:t>
      </w:r>
    </w:p>
    <w:p>
      <w:r>
        <w:t xml:space="preserve">Positive Marks: 1</w:t>
      </w:r>
    </w:p>
    <w:p>
      <w:r>
        <w:t xml:space="preserve">Negative Marks: 0.33</w:t>
      </w:r>
    </w:p>
    <w:p/>
    <w:p>
      <w:r>
        <w:rPr>
          <w:b/>
        </w:rPr>
        <w:t xml:space="preserve">Question: While assisting with lumbar puncture, the nurse observes blood-tinged CSF in the first tube. Which interpretation would be MOST clinically accurate?</w:t>
      </w:r>
    </w:p>
    <w:p>
      <w:r>
        <w:t xml:space="preserve">(a) Indicates definite intracranial hemorrhage requiring immediate intervention</w:t>
      </w:r>
    </w:p>
    <w:p>
      <w:r>
        <w:t xml:space="preserve">(b) Represents traumatic tap from needle entry; fluid should clear in subsequent tubes</w:t>
      </w:r>
    </w:p>
    <w:p>
      <w:r>
        <w:t xml:space="preserve">(c) Suggests bacterial infection with hemorrhagic complications</w:t>
      </w:r>
    </w:p>
    <w:p>
      <w:r>
        <w:t xml:space="preserve">(d) Confirms diagnosis of tuberculous meningitis</w:t>
      </w:r>
    </w:p>
    <w:p>
      <w:r>
        <w:t xml:space="preserve">Answer: b</w:t>
      </w:r>
    </w:p>
    <w:p>
      <w:r>
        <w:t xml:space="preserve">Solution: Blood-tinged fluid in the first tube typically represents a traumatic tap (needle puncturing a blood vessel) and should progressively clear in tubes 2, 3, and 4. True hemorrhage (subarachnoid) shows blood in all tubes and xanthochromia. Option a overstates the finding. Option c requires additional evidence. Option d has no relationship to blood in CSF. Distinguishing traumatic tap from true hemorrhage is a critical nursing skill in LP interpretation.</w:t>
      </w:r>
    </w:p>
    <w:p>
      <w:r>
        <w:t xml:space="preserve">Positive Marks: 1</w:t>
      </w:r>
    </w:p>
    <w:p>
      <w:r>
        <w:t xml:space="preserve">Negative Marks: 0.33</w:t>
      </w:r>
    </w:p>
    <w:p/>
    <w:p>
      <w:r>
        <w:rPr>
          <w:b/>
        </w:rPr>
        <w:t xml:space="preserve">Question: A patient develops xanthochromia (yellow discoloration) in the cerebrospinal fluid obtained during lumbar puncture. This finding indicates that the specimen:</w:t>
      </w:r>
    </w:p>
    <w:p>
      <w:r>
        <w:t xml:space="preserve">(a) Was contaminated during collection and should be discarded</w:t>
      </w:r>
    </w:p>
    <w:p>
      <w:r>
        <w:t xml:space="preserve">(b) Contains bacterial infection requiring immediate antibiotic therapy</w:t>
      </w:r>
    </w:p>
    <w:p>
      <w:r>
        <w:t xml:space="preserve">(c) Underwent prior bleeding or contains high protein/bilirubin</w:t>
      </w:r>
    </w:p>
    <w:p>
      <w:r>
        <w:t xml:space="preserve">(d) Is a sign of traumatic tap and should be disregarded</w:t>
      </w:r>
    </w:p>
    <w:p>
      <w:r>
        <w:t xml:space="preserve">Answer: c</w:t>
      </w:r>
    </w:p>
    <w:p>
      <w:r>
        <w:t xml:space="preserve">Solution: Xanthochromia results from breakdown products of hemoglobin (bilirubin) or elevated protein levels, indicating previous hemorrhage (hours to weeks old), subacute hemorrhage, or high protein content. Option a is incorrect; it's a valid finding, not contamination. Option b requires additional CSF findings. Option d is wrong; xanthochromia indicates true hemorrhage, not traumatic tap. Recognizing xanthochromia as a sign of prior bleeding is essential for proper clinical interpretation and diagnosis.</w:t>
      </w:r>
    </w:p>
    <w:p>
      <w:r>
        <w:t xml:space="preserve">Positive Marks: 1</w:t>
      </w:r>
    </w:p>
    <w:p>
      <w:r>
        <w:t xml:space="preserve">Negative Marks: 0.33</w:t>
      </w:r>
    </w:p>
    <w:p/>
    <w:p>
      <w:r>
        <w:rPr>
          <w:b/>
        </w:rPr>
        <w:t xml:space="preserve">Question: The nurse correctly identifies that the first specimen tube collected during lumbar puncture should immediately be sent for which of the following tests to reduce contamination risk?</w:t>
      </w:r>
    </w:p>
    <w:p>
      <w:r>
        <w:t xml:space="preserve">(a) Cell count and glucose estimation</w:t>
      </w:r>
    </w:p>
    <w:p>
      <w:r>
        <w:t xml:space="preserve">(b) Bacterial culture and sensitivity</w:t>
      </w:r>
    </w:p>
    <w:p>
      <w:r>
        <w:t xml:space="preserve">(c) Protein and bilirubin analysis</w:t>
      </w:r>
    </w:p>
    <w:p>
      <w:r>
        <w:t xml:space="preserve">(d) Viral serology and antibodies</w:t>
      </w:r>
    </w:p>
    <w:p>
      <w:r>
        <w:t xml:space="preserve">Answer: b</w:t>
      </w:r>
    </w:p>
    <w:p>
      <w:r>
        <w:t xml:space="preserve">Solution: The first tube should be sent for culture because bacteria from skin flora might be inoculated during needle insertion, and this first tube is most contaminated. Immediate processing prevents false positive cultures. Option a is done on later tubes. Options c and d are not time-sensitive. The principle of sending the first tube for culture is a fundamental procedural point in all nursing protocols for LP specimen handling.</w:t>
      </w:r>
    </w:p>
    <w:p>
      <w:r>
        <w:t xml:space="preserve">Positive Marks: 1</w:t>
      </w:r>
    </w:p>
    <w:p>
      <w:r>
        <w:t xml:space="preserve">Negative Marks: 0.33</w:t>
      </w:r>
    </w:p>
    <w:p/>
    <w:p>
      <w:r>
        <w:rPr>
          <w:b/>
        </w:rPr>
        <w:t xml:space="preserve">Question: During paracentesis, ascitic fluid is sent for analysis. Which of the following conditions would be suggested by the presence of high lymphocytes, low glucose, and high protein in the aspirated fluid?</w:t>
      </w:r>
    </w:p>
    <w:p>
      <w:r>
        <w:t xml:space="preserve">(a) Bacterial peritonitis with polymorphonuclear predominance</w:t>
      </w:r>
    </w:p>
    <w:p>
      <w:r>
        <w:t xml:space="preserve">(b) Tuberculous peritonitis with chronic inflammatory response</w:t>
      </w:r>
    </w:p>
    <w:p>
      <w:r>
        <w:t xml:space="preserve">(c) Spontaneous bacterial peritonitis in cirrhotic patient</w:t>
      </w:r>
    </w:p>
    <w:p>
      <w:r>
        <w:t xml:space="preserve">(d) Hemorrhagic ascites from portal vein thrombosis</w:t>
      </w:r>
    </w:p>
    <w:p>
      <w:r>
        <w:t xml:space="preserve">Answer: b</w:t>
      </w:r>
    </w:p>
    <w:p>
      <w:r>
        <w:t xml:space="preserve">Solution: Tuberculous peritonitis presents with predominantly lymphocytic exudate, low glucose, and high protein (&gt;2.5g/dL). Option a shows PMN predominance, not lymphocytes. Option c shows PMN predominance with high total protein. Option d is characterized by blood-stained fluid. The classic fluid profile of TB peritonitis is lymphocytic exudate with low glucose, which every nurse must recognize for proper patient management.</w:t>
      </w:r>
    </w:p>
    <w:p>
      <w:r>
        <w:t xml:space="preserve">Positive Marks: 1</w:t>
      </w:r>
    </w:p>
    <w:p>
      <w:r>
        <w:t xml:space="preserve">Negative Marks: 0.33</w:t>
      </w:r>
    </w:p>
    <w:p/>
    <w:p>
      <w:r>
        <w:rPr>
          <w:b/>
        </w:rPr>
        <w:t xml:space="preserve">Question: A nurse is caring for a post-paracentesis patient who develops sudden abdominal pain, tachycardia, and hypotension. What is the most likely complication and the nurse's immediate action?</w:t>
      </w:r>
    </w:p>
    <w:p>
      <w:r>
        <w:t xml:space="preserve">(a) Bowel perforation; prepare for emergency laparotomy</w:t>
      </w:r>
    </w:p>
    <w:p>
      <w:r>
        <w:t xml:space="preserve">(b) Peritonitis; administer antibiotics and monitor vital signs</w:t>
      </w:r>
    </w:p>
    <w:p>
      <w:r>
        <w:t xml:space="preserve">(c) Fluid leakage; apply abdominal pressure dressing</w:t>
      </w:r>
    </w:p>
    <w:p>
      <w:r>
        <w:t xml:space="preserve">(d) Hypervolemia; elevate legs and restrict fluids</w:t>
      </w:r>
    </w:p>
    <w:p>
      <w:r>
        <w:t xml:space="preserve">Answer: a</w:t>
      </w:r>
    </w:p>
    <w:p>
      <w:r>
        <w:t xml:space="preserve">Solution: Sudden severe abdominal pain with tachycardia and hypotension after paracentesis suggests acute bowel perforation, a surgical emergency requiring immediate preparation for laparotomy. Option b develops more gradually with fever. Option c presents as localized leakage, not systemic shock. Option d presents with different symptoms. Recognizing the acute presentation of bowel perforation enables the nurse to initiate emergency protocols promptly.</w:t>
      </w:r>
    </w:p>
    <w:p>
      <w:r>
        <w:t xml:space="preserve">Positive Marks: 1</w:t>
      </w:r>
    </w:p>
    <w:p>
      <w:r>
        <w:t xml:space="preserve">Negative Marks: 0.33</w:t>
      </w:r>
    </w:p>
    <w:p/>
    <w:p>
      <w:r>
        <w:rPr>
          <w:b/>
        </w:rPr>
        <w:t xml:space="preserve">Question: When assisting with lumbar puncture in a patient with thrombocytopenia, which complication is the nurse primarily at risk of observing post-procedure?</w:t>
      </w:r>
    </w:p>
    <w:p>
      <w:r>
        <w:t xml:space="preserve">(a) Immediate spinal cord trauma from needle</w:t>
      </w:r>
    </w:p>
    <w:p>
      <w:r>
        <w:t xml:space="preserve">(b) Spinal epidural hematoma causing progressive neurological deficit</w:t>
      </w:r>
    </w:p>
    <w:p>
      <w:r>
        <w:t xml:space="preserve">(c) Bacterial infection of the subarachnoid space</w:t>
      </w:r>
    </w:p>
    <w:p>
      <w:r>
        <w:t xml:space="preserve">(d) Cerebral aneurysm rupture</w:t>
      </w:r>
    </w:p>
    <w:p>
      <w:r>
        <w:t xml:space="preserve">Answer: b</w:t>
      </w:r>
    </w:p>
    <w:p>
      <w:r>
        <w:t xml:space="preserve">Solution: In thrombocytopenic patients, LP carries risk of spinal epidural hematoma from bleeding at the puncture site, causing progressive neurological deterioration. Option a is unlikely if proper technique is used. Option c is unrelated to thrombocytopenia. Option d is unrelated to LP. Spinal epidural hematoma is a serious complication in coagulopathic patients that nurses must monitor for with frequent neurological assessments post-procedure.</w:t>
      </w:r>
    </w:p>
    <w:p>
      <w:r>
        <w:t xml:space="preserve">Positive Marks: 1</w:t>
      </w:r>
    </w:p>
    <w:p>
      <w:r>
        <w:t xml:space="preserve">Negative Marks: 0.33</w:t>
      </w:r>
    </w:p>
    <w:p/>
    <w:p>
      <w:r>
        <w:rPr>
          <w:b/>
        </w:rPr>
        <w:t xml:space="preserve">Question: A nurse is performing post-paracentesis care for a patient who had 4 liters of fluid removed. Which nursing intervention is MOST important to prevent a serious complication?</w:t>
      </w:r>
    </w:p>
    <w:p>
      <w:r>
        <w:t xml:space="preserve">(a) Restrict all fluid intake for 24 hours</w:t>
      </w:r>
    </w:p>
    <w:p>
      <w:r>
        <w:t xml:space="preserve">(b) Monitor vital signs closely and observe for signs of shock; ensure adequate hydration</w:t>
      </w:r>
    </w:p>
    <w:p>
      <w:r>
        <w:t xml:space="preserve">(c) Maintain patient in upright position continuously</w:t>
      </w:r>
    </w:p>
    <w:p>
      <w:r>
        <w:t xml:space="preserve">(d) Apply ice packs to the puncture site</w:t>
      </w:r>
    </w:p>
    <w:p>
      <w:r>
        <w:t xml:space="preserve">Answer: b</w:t>
      </w:r>
    </w:p>
    <w:p>
      <w:r>
        <w:t xml:space="preserve">Solution: Large volume paracentesis (&gt;4L) can cause sudden fluid redistribution, leading to hypovolemic shock and acute kidney injury. Close monitoring of vital signs, cardiovascular status, and ensuring adequate fluid and electrolyte replacement are critical. Option a worsens dehydration. Option c doesn't prevent physiological complications. Option d is minor. Monitoring for post-paracentesis complications like hypotension and acute kidney injury is essential nursing care.</w:t>
      </w:r>
    </w:p>
    <w:p>
      <w:r>
        <w:t xml:space="preserve">Positive Marks: 1</w:t>
      </w:r>
    </w:p>
    <w:p>
      <w:r>
        <w:t xml:space="preserve">Negative Marks: 0.33</w:t>
      </w:r>
    </w:p>
    <w:p/>
    <w:p>
      <w:r>
        <w:rPr>
          <w:b/>
        </w:rPr>
        <w:t xml:space="preserve">Question: A patient undergoing lumbar puncture suddenly develops severe pain radiating down the leg during needle insertion. Which of the following should the nurse do FIRST?</w:t>
      </w:r>
    </w:p>
    <w:p>
      <w:r>
        <w:t xml:space="preserve">(a) Encourage the patient to bear down to increase CSF pressure</w:t>
      </w:r>
    </w:p>
    <w:p>
      <w:r>
        <w:t xml:space="preserve">(b) Immediately inform the physician to stop the procedure and withdraw the needle</w:t>
      </w:r>
    </w:p>
    <w:p>
      <w:r>
        <w:t xml:space="preserve">(c) Administer intravenous pain medication and continue the procedure</w:t>
      </w:r>
    </w:p>
    <w:p>
      <w:r>
        <w:t xml:space="preserve">(d) Reposition the patient to a different side</w:t>
      </w:r>
    </w:p>
    <w:p>
      <w:r>
        <w:t xml:space="preserve">Answer: b</w:t>
      </w:r>
    </w:p>
    <w:p>
      <w:r>
        <w:t xml:space="preserve">Solution: Severe radiating leg pain during LP indicates nerve root irritation or needle contact with nerve roots, and the procedure must be stopped immediately to prevent neurological injury. Option a worsens symptoms. Option c delays necessary intervention. Option d is inappropriate without physician evaluation. Patient safety requires immediate cessation of the procedure when nerve root symptoms occur. This is a critical decision point in LP nursing care.</w:t>
      </w:r>
    </w:p>
    <w:p>
      <w:r>
        <w:t xml:space="preserve">Positive Marks: 1</w:t>
      </w:r>
    </w:p>
    <w:p>
      <w:r>
        <w:t xml:space="preserve">Negative Marks: 0.33</w:t>
      </w:r>
    </w:p>
    <w:p/>
    <w:p>
      <w:r>
        <w:rPr>
          <w:b/>
        </w:rPr>
        <w:t xml:space="preserve">Question: When preparing for paracentesis, the nurse should ensure that which item is available at the bedside as a safety measure for patient comfort and emergency management?</w:t>
      </w:r>
    </w:p>
    <w:p>
      <w:r>
        <w:t xml:space="preserve">(a) Oxygen delivery system and suction apparatus</w:t>
      </w:r>
    </w:p>
    <w:p>
      <w:r>
        <w:t xml:space="preserve">(b) Defibrillator pads and atropine injection</w:t>
      </w:r>
    </w:p>
    <w:p>
      <w:r>
        <w:t xml:space="preserve">(c) Sterile needle holders and scalpels only</w:t>
      </w:r>
    </w:p>
    <w:p>
      <w:r>
        <w:t xml:space="preserve">(d) Dressing materials and disinfectants only</w:t>
      </w:r>
    </w:p>
    <w:p>
      <w:r>
        <w:t xml:space="preserve">Answer: a</w:t>
      </w:r>
    </w:p>
    <w:p>
      <w:r>
        <w:t xml:space="preserve">Solution: Oxygen and suction should be available during paracentesis because sudden fluid shifts, vasovagal response, or accidental perforation can precipitate respiratory distress or require airway management. Options b, c, and d are not specifically for paracentesis emergencies. Having emergency equipment available demonstrates proper nursing preparation and safety protocols for diagnostic procedures.</w:t>
      </w:r>
    </w:p>
    <w:p>
      <w:r>
        <w:t xml:space="preserve">Positive Marks: 1</w:t>
      </w:r>
    </w:p>
    <w:p>
      <w:r>
        <w:t xml:space="preserve">Negative Marks: 0.33</w:t>
      </w:r>
    </w:p>
    <w:sectPr>
      <w:pgSz w:w="11906" w:h="16838"/>
      <w:pgMar w:top="1134" w:right="1134" w:bottom="1134" w:left="1134"/>
    </w:sectPr>
  </w:body>
</w:document>
</file>