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correct definition of drowning according to WHO guidelines?</w:t>
      </w:r>
    </w:p>
    <w:p>
      <w:r>
        <w:t xml:space="preserve">(a) Death resulting from suffocation by immersion in liquid within 24 hours of the incident</w:t>
      </w:r>
    </w:p>
    <w:p>
      <w:r>
        <w:t xml:space="preserve">(b) The process of experiencing respiratory impairment from submersion or immersion in liquid</w:t>
      </w:r>
    </w:p>
    <w:p>
      <w:r>
        <w:t xml:space="preserve">(c) Loss of consciousness due to water aspiration in the lungs</w:t>
      </w:r>
    </w:p>
    <w:p>
      <w:r>
        <w:t xml:space="preserve">(d) Sudden cardiac arrest occurring in water regardless of fluid aspiration</w:t>
      </w:r>
    </w:p>
    <w:p>
      <w:r>
        <w:t xml:space="preserve">Answer: b</w:t>
      </w:r>
    </w:p>
    <w:p>
      <w:r>
        <w:t xml:space="preserve">Solution: WHO defines drowning as a process of experiencing respiratory impairment from submersion or immersion in liquid, which may result in death, morbidity, or no morbidity. Option A is outdated; drowning includes non-fatal cases. Option C describes one mechanism but not the definition. Option D confuses drowning with water-induced cardiac events. Key point: Drowning is a PROCESS, not just fatal outcomes.</w:t>
      </w:r>
    </w:p>
    <w:p>
      <w:r>
        <w:t xml:space="preserve">Positive Marks: 1</w:t>
      </w:r>
    </w:p>
    <w:p>
      <w:r>
        <w:t xml:space="preserve">Negative Marks: 0.33</w:t>
      </w:r>
    </w:p>
    <w:p/>
    <w:p>
      <w:r>
        <w:rPr>
          <w:b/>
        </w:rPr>
        <w:t xml:space="preserve">Question: In electric shock, the most dangerous pathway of current flow through the body is:</w:t>
      </w:r>
    </w:p>
    <w:p>
      <w:r>
        <w:t xml:space="preserve">(a) Hand to foot (longitudinal)</w:t>
      </w:r>
    </w:p>
    <w:p>
      <w:r>
        <w:t xml:space="preserve">(b) Hand to hand (transverse/transthoracic)</w:t>
      </w:r>
    </w:p>
    <w:p>
      <w:r>
        <w:t xml:space="preserve">(c) Foot to foot</w:t>
      </w:r>
    </w:p>
    <w:p>
      <w:r>
        <w:t xml:space="preserve">(d) Back to abdomen</w:t>
      </w:r>
    </w:p>
    <w:p>
      <w:r>
        <w:t xml:space="preserve">Answer: b</w:t>
      </w:r>
    </w:p>
    <w:p>
      <w:r>
        <w:t xml:space="preserve">Solution: Hand-to-hand current (transverse pathway) passes through the heart and thoracic cavity, causing ventricular fibrillation and cardiac arrhythmias. Hand-to-foot current has lower cardiac involvement. Foot-to-foot and other paths cause less serious cardiac effects. The transthoracic pathway is considered most lethal because of direct myocardial involvement. Mnemonic: Heart lies in the transverse plane between hands.</w:t>
      </w:r>
    </w:p>
    <w:p>
      <w:r>
        <w:t xml:space="preserve">Positive Marks: 1</w:t>
      </w:r>
    </w:p>
    <w:p>
      <w:r>
        <w:t xml:space="preserve">Negative Marks: 0.33</w:t>
      </w:r>
    </w:p>
    <w:p/>
    <w:p>
      <w:r>
        <w:rPr>
          <w:b/>
        </w:rPr>
        <w:t xml:space="preserve">Question: What is the first immediate action by a rescuer in a drowning victim?</w:t>
      </w:r>
    </w:p>
    <w:p>
      <w:r>
        <w:t xml:space="preserve">(a) Start chest compressions immediately</w:t>
      </w:r>
    </w:p>
    <w:p>
      <w:r>
        <w:t xml:space="preserve">(b) Remove the victim from water and position supine</w:t>
      </w:r>
    </w:p>
    <w:p>
      <w:r>
        <w:t xml:space="preserve">(c) Perform Heimlich maneuver to remove water from lungs</w:t>
      </w:r>
    </w:p>
    <w:p>
      <w:r>
        <w:t xml:space="preserve">(d) Keep the victim in water for gradual acclimatization</w:t>
      </w:r>
    </w:p>
    <w:p>
      <w:r>
        <w:t xml:space="preserve">Answer: b</w:t>
      </w:r>
    </w:p>
    <w:p>
      <w:r>
        <w:t xml:space="preserve">Solution: The first step is to remove the victim from water to prevent further water aspiration and establish safety. Chest compressions are performed only if needed (no pulse). The Heimlich maneuver is contraindicated as it may cause aspiration and delay CPR. Keeping in water worsens the condition. Standard protocol: Remove→Assess→Resuscitate if needed.</w:t>
      </w:r>
    </w:p>
    <w:p>
      <w:r>
        <w:t xml:space="preserve">Positive Marks: 1</w:t>
      </w:r>
    </w:p>
    <w:p>
      <w:r>
        <w:t xml:space="preserve">Negative Marks: 0.33</w:t>
      </w:r>
    </w:p>
    <w:p/>
    <w:p>
      <w:r>
        <w:rPr>
          <w:b/>
        </w:rPr>
        <w:t xml:space="preserve">Question: Which type of electric current is most commonly responsible for household electrical injuries?</w:t>
      </w:r>
    </w:p>
    <w:p>
      <w:r>
        <w:t xml:space="preserve">(a) Direct current (DC)</w:t>
      </w:r>
    </w:p>
    <w:p>
      <w:r>
        <w:t xml:space="preserve">(b) Alternating current (AC) at 50-60 Hz</w:t>
      </w:r>
    </w:p>
    <w:p>
      <w:r>
        <w:t xml:space="preserve">(c) High-frequency current</w:t>
      </w:r>
    </w:p>
    <w:p>
      <w:r>
        <w:t xml:space="preserve">(d) Ultra-low-frequency current</w:t>
      </w:r>
    </w:p>
    <w:p>
      <w:r>
        <w:t xml:space="preserve">Answer: b</w:t>
      </w:r>
    </w:p>
    <w:p>
      <w:r>
        <w:t xml:space="preserve">Solution: Household current in most countries is AC at 50-60 Hz, making it the most common source of electrical injuries at home. DC causes single muscular contraction and release. AC causes sustained muscular contraction (tetany) and is more dangerous. High-frequency current causes mainly thermal burns with less neuromuscular effect. Practical recall: Standard household outlet = AC 50-60 Hz.</w:t>
      </w:r>
    </w:p>
    <w:p>
      <w:r>
        <w:t xml:space="preserve">Positive Marks: 1</w:t>
      </w:r>
    </w:p>
    <w:p>
      <w:r>
        <w:t xml:space="preserve">Negative Marks: 0.33</w:t>
      </w:r>
    </w:p>
    <w:p/>
    <w:p>
      <w:r>
        <w:rPr>
          <w:b/>
        </w:rPr>
        <w:t xml:space="preserve">Question: Secondary drowning (dry drowning) occurs due to:</w:t>
      </w:r>
    </w:p>
    <w:p>
      <w:r>
        <w:t xml:space="preserve">(a) Delayed pulmonary edema from water aspiration and surfactant washout</w:t>
      </w:r>
    </w:p>
    <w:p>
      <w:r>
        <w:t xml:space="preserve">(b) Immediate aspiration of saltwater causing osmotic fluid shift</w:t>
      </w:r>
    </w:p>
    <w:p>
      <w:r>
        <w:t xml:space="preserve">(c) Laryngeal spasm preventing any water entry into lungs</w:t>
      </w:r>
    </w:p>
    <w:p>
      <w:r>
        <w:t xml:space="preserve">(d) Cardiac arrhythmia from sudden immersion in cold water</w:t>
      </w:r>
    </w:p>
    <w:p>
      <w:r>
        <w:t xml:space="preserve">Answer: a</w:t>
      </w:r>
    </w:p>
    <w:p>
      <w:r>
        <w:t xml:space="preserve">Solution: Secondary drowning results from aspiration of small amounts of water that damages pulmonary surfactant, causing increased capillary permeability and delayed pulmonary edema (within 1-72 hours). Option B describes saltwater aspiration mechanisms but not secondary drowning. Option C prevents water entry but causes different pathophysiology. Option D is cold water immersion syndrome. Key: Secondary drowning = delayed pulmonary complications after apparent recovery.</w:t>
      </w:r>
    </w:p>
    <w:p>
      <w:r>
        <w:t xml:space="preserve">Positive Marks: 1</w:t>
      </w:r>
    </w:p>
    <w:p>
      <w:r>
        <w:t xml:space="preserve">Negative Marks: 0.33</w:t>
      </w:r>
    </w:p>
    <w:p/>
    <w:p>
      <w:r>
        <w:rPr>
          <w:b/>
        </w:rPr>
        <w:t xml:space="preserve">Question: In a drowning victim, immersion pulmonary edema develops primarily due to:</w:t>
      </w:r>
    </w:p>
    <w:p>
      <w:r>
        <w:t xml:space="preserve">(a) Direct aspiration of large volumes of water into alveoli</w:t>
      </w:r>
    </w:p>
    <w:p>
      <w:r>
        <w:t xml:space="preserve">(b) Increased pulmonary capillary permeability and water influx into alveolar spaces</w:t>
      </w:r>
    </w:p>
    <w:p>
      <w:r>
        <w:t xml:space="preserve">(c) Obstruction of bronchioles by water and mucus</w:t>
      </w:r>
    </w:p>
    <w:p>
      <w:r>
        <w:t xml:space="preserve">(d) Bronchospasm causing air trapping and fluid accumulation</w:t>
      </w:r>
    </w:p>
    <w:p>
      <w:r>
        <w:t xml:space="preserve">Answer: b</w:t>
      </w:r>
    </w:p>
    <w:p>
      <w:r>
        <w:t xml:space="preserve">Solution: Immersion pulmonary edema occurs due to increased capillary permeability (from hypoxia, surfactant loss, and inflammatory mediators) leading to fluid transudation into alveoli, NOT just from water aspiration volume. Most drowning victims don't aspirate large water volumes (dry drowning). Bronchial obstruction and bronchospasm are secondary effects. Pathophysiology: Damaged alveolar-capillary membrane → fluid leakage.</w:t>
      </w:r>
    </w:p>
    <w:p>
      <w:r>
        <w:t xml:space="preserve">Positive Marks: 1</w:t>
      </w:r>
    </w:p>
    <w:p>
      <w:r>
        <w:t xml:space="preserve">Negative Marks: 0.33</w:t>
      </w:r>
    </w:p>
    <w:p/>
    <w:p>
      <w:r>
        <w:rPr>
          <w:b/>
        </w:rPr>
        <w:t xml:space="preserve">Question: A 5-year-old child is pulled from a swimming pool after 3 minutes of submersion. He is responsive but coughing. Which action should be prioritized?</w:t>
      </w:r>
    </w:p>
    <w:p>
      <w:r>
        <w:t xml:space="preserve">(a) Send home for monitoring and bed rest</w:t>
      </w:r>
    </w:p>
    <w:p>
      <w:r>
        <w:t xml:space="preserve">(b) Admit for observation due to risk of secondary drowning and monitor vital signs</w:t>
      </w:r>
    </w:p>
    <w:p>
      <w:r>
        <w:t xml:space="preserve">(c) Perform gastric lavage to remove aspirated water</w:t>
      </w:r>
    </w:p>
    <w:p>
      <w:r>
        <w:t xml:space="preserve">(d) Give antibiotics prophylactically to prevent infection</w:t>
      </w:r>
    </w:p>
    <w:p>
      <w:r>
        <w:t xml:space="preserve">Answer: b</w:t>
      </w:r>
    </w:p>
    <w:p>
      <w:r>
        <w:t xml:space="preserve">Solution: All drowning victims, even those appearing recovered, need admission for monitoring because secondary drowning can develop over 1-72 hours with delayed pulmonary edema. Sending home risks missed serious complications. Gastric lavage is unnecessary and delays critical care. Prophylactic antibiotics are not standard (only if indicated). Standard protocol: ALL submersion incidents require hospital observation. Mnemonic: Admit all drowning victims for monitoring.</w:t>
      </w:r>
    </w:p>
    <w:p>
      <w:r>
        <w:t xml:space="preserve">Positive Marks: 1</w:t>
      </w:r>
    </w:p>
    <w:p>
      <w:r>
        <w:t xml:space="preserve">Negative Marks: 0.33</w:t>
      </w:r>
    </w:p>
    <w:p/>
    <w:p>
      <w:r>
        <w:rPr>
          <w:b/>
        </w:rPr>
        <w:t xml:space="preserve">Question: Which of the following best describes the electrical burn pattern in high-voltage electrical injuries?</w:t>
      </w:r>
    </w:p>
    <w:p>
      <w:r>
        <w:t xml:space="preserve">(a) Entrance wound is smaller and deeper than exit wound</w:t>
      </w:r>
    </w:p>
    <w:p>
      <w:r>
        <w:t xml:space="preserve">(b) Entrance wound is larger and shows thermal injury</w:t>
      </w:r>
    </w:p>
    <w:p>
      <w:r>
        <w:t xml:space="preserve">(c) Entrance and exit wounds are similar in appearance</w:t>
      </w:r>
    </w:p>
    <w:p>
      <w:r>
        <w:t xml:space="preserve">(d) No entrance wound if current is AC</w:t>
      </w:r>
    </w:p>
    <w:p>
      <w:r>
        <w:t xml:space="preserve">Answer: a</w:t>
      </w:r>
    </w:p>
    <w:p>
      <w:r>
        <w:t xml:space="preserve">Solution: In high-voltage injuries, the entrance wound is typically smaller and deeper (with charring) due to concentrated current entry, while the exit wound is larger and more superficial. This pattern is characteristic and helps determine current pathway. Option B reverses the finding. Option C is incorrect; they differ significantly. Option D is false; AC also produces entrance and exit wounds. Clinical pearl: Entry wound = small/deep, Exit wound = large/superficial.</w:t>
      </w:r>
    </w:p>
    <w:p>
      <w:r>
        <w:t xml:space="preserve">Positive Marks: 1</w:t>
      </w:r>
    </w:p>
    <w:p>
      <w:r>
        <w:t xml:space="preserve">Negative Marks: 0.33</w:t>
      </w:r>
    </w:p>
    <w:p/>
    <w:p>
      <w:r>
        <w:rPr>
          <w:b/>
        </w:rPr>
        <w:t xml:space="preserve">Question: In cold water drowning (below 10°C), which reflex provides some protection and can extend survival time?</w:t>
      </w:r>
    </w:p>
    <w:p>
      <w:r>
        <w:t xml:space="preserve">(a) Carotid sinus reflex causing immediate cardiac arrest</w:t>
      </w:r>
    </w:p>
    <w:p>
      <w:r>
        <w:t xml:space="preserve">(b) Dive reflex (mammalian diving reflex) causing bradycardia and peripheral vasoconstriction</w:t>
      </w:r>
    </w:p>
    <w:p>
      <w:r>
        <w:t xml:space="preserve">(c) Gag reflex preventing water aspiration</w:t>
      </w:r>
    </w:p>
    <w:p>
      <w:r>
        <w:t xml:space="preserve">(d) Corneal reflex causing eye closure</w:t>
      </w:r>
    </w:p>
    <w:p>
      <w:r>
        <w:t xml:space="preserve">Answer: b</w:t>
      </w:r>
    </w:p>
    <w:p>
      <w:r>
        <w:t xml:space="preserve">Solution: The mammalian diving reflex (dive reflex) in cold water causes bradycardia, peripheral vasoconstriction, and reduced metabolic rate, which can provide cerebral protection and extend survival time. The carotid sinus reflex causes cardiac issues but isn't protective in this context. Gag and corneal reflexes don't provide survival advantage. Mechanism: Cold + immersion → dive reflex → ↓HR, ↓metabolism → cerebral protection. Mnemonic: COLD water triggers DIVE reflex = survival advantage.</w:t>
      </w:r>
    </w:p>
    <w:p>
      <w:r>
        <w:t xml:space="preserve">Positive Marks: 1</w:t>
      </w:r>
    </w:p>
    <w:p>
      <w:r>
        <w:t xml:space="preserve">Negative Marks: 0.33</w:t>
      </w:r>
    </w:p>
    <w:p/>
    <w:p>
      <w:r>
        <w:rPr>
          <w:b/>
        </w:rPr>
        <w:t xml:space="preserve">Question: A victim of electrical injury presents with ventricular fibrillation. The most appropriate immediate management is:</w:t>
      </w:r>
    </w:p>
    <w:p>
      <w:r>
        <w:t xml:space="preserve">(a) Administer epinephrine intravenously</w:t>
      </w:r>
    </w:p>
    <w:p>
      <w:r>
        <w:t xml:space="preserve">(b) Defibrillation (DC shock) as the primary intervention</w:t>
      </w:r>
    </w:p>
    <w:p>
      <w:r>
        <w:t xml:space="preserve">(c) Perform CPR only without defibrillation</w:t>
      </w:r>
    </w:p>
    <w:p>
      <w:r>
        <w:t xml:space="preserve">(d) Apply topical antibiotic ointment to entry wound</w:t>
      </w:r>
    </w:p>
    <w:p>
      <w:r>
        <w:t xml:space="preserve">Answer: b</w:t>
      </w:r>
    </w:p>
    <w:p>
      <w:r>
        <w:t xml:space="preserve">Solution: Ventricular fibrillation is a shockable rhythm requiring immediate defibrillation (DC shock) as per ACLS guidelines. This is the primary and most effective intervention. Epinephrine is given AFTER defibrillation attempts if still in arrest. CPR alone won't terminate VF; defibrillation is essential. Wound care is secondary to life support. Protocol: Electrical arrest with VF = DEFIBRILLATE FIRST. Golden rule: Shock the shockable rhythm.</w:t>
      </w:r>
    </w:p>
    <w:p>
      <w:r>
        <w:t xml:space="preserve">Positive Marks: 1</w:t>
      </w:r>
    </w:p>
    <w:p>
      <w:r>
        <w:t xml:space="preserve">Negative Marks: 0.33</w:t>
      </w:r>
    </w:p>
    <w:p/>
    <w:p>
      <w:r>
        <w:rPr>
          <w:b/>
        </w:rPr>
        <w:t xml:space="preserve">Question: Which of the following is a characteristic finding in freshwater drowning compared to saltwater drowning?</w:t>
      </w:r>
    </w:p>
    <w:p>
      <w:r>
        <w:t xml:space="preserve">(a) Hyperosmolality and hemoconcentration</w:t>
      </w:r>
    </w:p>
    <w:p>
      <w:r>
        <w:t xml:space="preserve">(b) Hypo-osmolality with hemodilution and hyperkalemia</w:t>
      </w:r>
    </w:p>
    <w:p>
      <w:r>
        <w:t xml:space="preserve">(c) Decreased pulmonary edema formation</w:t>
      </w:r>
    </w:p>
    <w:p>
      <w:r>
        <w:t xml:space="preserve">(d) Increased myocardial contractility</w:t>
      </w:r>
    </w:p>
    <w:p>
      <w:r>
        <w:t xml:space="preserve">Answer: b</w:t>
      </w:r>
    </w:p>
    <w:p>
      <w:r>
        <w:t xml:space="preserve">Solution: In freshwater aspiration, water enters the bloodstream causing hypo-osmolality, hemodilution, and hyperkalemia (from RBC lysis), risking cardiac arrhythmias. Saltwater causes hyperosmolality and hemoconcentration. Freshwater increases pulmonary edema formation. Myocardial contractility decreases. Pathophysiologic difference: Fresh water → enters cells (hypotonic) → cell swelling; Salt water → draws from cells (hypertonic) → cell shrinkage. Key contrast: Freshwater = HYPO-osmolal; Saltwater = HYPER-osmolal.</w:t>
      </w:r>
    </w:p>
    <w:p>
      <w:r>
        <w:t xml:space="preserve">Positive Marks: 1</w:t>
      </w:r>
    </w:p>
    <w:p>
      <w:r>
        <w:t xml:space="preserve">Negative Marks: 0.33</w:t>
      </w:r>
    </w:p>
    <w:p/>
    <w:p>
      <w:r>
        <w:rPr>
          <w:b/>
        </w:rPr>
        <w:t xml:space="preserve">Question: In the management of electric shock victim with burns, which depth of burn assessment is most critical for prognosis?</w:t>
      </w:r>
    </w:p>
    <w:p>
      <w:r>
        <w:t xml:space="preserve">(a) Superficial epidermal burns only</w:t>
      </w:r>
    </w:p>
    <w:p>
      <w:r>
        <w:t xml:space="preserve">(b) Deep tissue and muscle damage not visible on skin surface</w:t>
      </w:r>
    </w:p>
    <w:p>
      <w:r>
        <w:t xml:space="preserve">(c) Burns visible at entry and exit points only</w:t>
      </w:r>
    </w:p>
    <w:p>
      <w:r>
        <w:t xml:space="preserve">(d) Only the size of the visible burn wound</w:t>
      </w:r>
    </w:p>
    <w:p>
      <w:r>
        <w:t xml:space="preserve">Answer: b</w:t>
      </w:r>
    </w:p>
    <w:p>
      <w:r>
        <w:t xml:space="preserve">Solution: Electrical injuries cause deep tissue damage (muscle necrosis, compartment syndrome) that's NOT proportional to visible skin injury—the 'iceberg effect.' Deep tissue assessment via CK levels, myoglobinuria, and imaging is critical for determining complications and mortality. Superficial burns underestimate injury severity. Visible wounds don't reflect internal damage. The internal damage is often life-threatening. Principle: Electrical injuries = visible injury is just the TIP; deep tissue damage is the ICEBERG.</w:t>
      </w:r>
    </w:p>
    <w:p>
      <w:r>
        <w:t xml:space="preserve">Positive Marks: 1</w:t>
      </w:r>
    </w:p>
    <w:p>
      <w:r>
        <w:t xml:space="preserve">Negative Marks: 0.33</w:t>
      </w:r>
    </w:p>
    <w:p/>
    <w:p>
      <w:r>
        <w:rPr>
          <w:b/>
        </w:rPr>
        <w:t xml:space="preserve">Question: A 45-year-old male contacted a live electrical wire. He has an entry wound on the palm and is found in cardiac arrest. What is the most likely initial cardiac rhythm?</w:t>
      </w:r>
    </w:p>
    <w:p>
      <w:r>
        <w:t xml:space="preserve">(a) Asystole</w:t>
      </w:r>
    </w:p>
    <w:p>
      <w:r>
        <w:t xml:space="preserve">(b) Ventricular fibrillation (VF)</w:t>
      </w:r>
    </w:p>
    <w:p>
      <w:r>
        <w:t xml:space="preserve">(c) Sinus bradycardia</w:t>
      </w:r>
    </w:p>
    <w:p>
      <w:r>
        <w:t xml:space="preserve">(d) Atrial fibrillation</w:t>
      </w:r>
    </w:p>
    <w:p>
      <w:r>
        <w:t xml:space="preserve">Answer: b</w:t>
      </w:r>
    </w:p>
    <w:p>
      <w:r>
        <w:t xml:space="preserve">Solution: Transverse current (hand contact, common with wire contact) most commonly causes ventricular fibrillation due to direct myocardial stimulation. VF is the initial rhythm in ~70% of high-voltage electrical cardiac arrests. Asystole may occur with very high voltage or if time has elapsed. Bradycardia and atrial fibrillation are less common initial rhythms. Clinical correlation: Hand-to-hand pathway → VF is most common. This explains why defibrillation is often successful in electrical injuries.</w:t>
      </w:r>
    </w:p>
    <w:p>
      <w:r>
        <w:t xml:space="preserve">Positive Marks: 1</w:t>
      </w:r>
    </w:p>
    <w:p>
      <w:r>
        <w:t xml:space="preserve">Negative Marks: 0.33</w:t>
      </w:r>
    </w:p>
    <w:p/>
    <w:p>
      <w:r>
        <w:rPr>
          <w:b/>
        </w:rPr>
        <w:t xml:space="preserve">Question: In a drowning victim requiring CPR, what is the recommended initial approach regarding rescue breaths and chest compressions?</w:t>
      </w:r>
    </w:p>
    <w:p>
      <w:r>
        <w:t xml:space="preserve">(a) Start with 100% rescue breaths before any chest compression</w:t>
      </w:r>
    </w:p>
    <w:p>
      <w:r>
        <w:t xml:space="preserve">(b) Chest compressions alone (hands-only CPR) if rescuer is untrained</w:t>
      </w:r>
    </w:p>
    <w:p>
      <w:r>
        <w:t xml:space="preserve">(c) Begin with 30 chest compressions followed by 2 rescue breaths (30:2 ratio)</w:t>
      </w:r>
    </w:p>
    <w:p>
      <w:r>
        <w:t xml:space="preserve">(d) Perform only mouth-to-mouth without chest compressions</w:t>
      </w:r>
    </w:p>
    <w:p>
      <w:r>
        <w:t xml:space="preserve">Answer: c</w:t>
      </w:r>
    </w:p>
    <w:p>
      <w:r>
        <w:t xml:space="preserve">Solution: Current ACLS guidelines for drowning recommend 30 chest compressions to 2 rescue breaths (30:2 ratio). Rescue breaths are more important in drowning than cardiac arrests from other causes (oxygen supply to lungs is critical). Hands-only CPR is less effective in drowning. Starting with only breaths delays chest compressions. Standard drowning CPR: 30:2 ratio emphasizing oxygenation. Mnemonic: Drowning = 30 pumps, 2 breaths, REPEAT.</w:t>
      </w:r>
    </w:p>
    <w:p>
      <w:r>
        <w:t xml:space="preserve">Positive Marks: 1</w:t>
      </w:r>
    </w:p>
    <w:p>
      <w:r>
        <w:t xml:space="preserve">Negative Marks: 0.33</w:t>
      </w:r>
    </w:p>
    <w:p/>
    <w:p>
      <w:r>
        <w:rPr>
          <w:b/>
        </w:rPr>
        <w:t xml:space="preserve">Question: A victim of electrical injury has suffered muscle damage (rhabdomyolysis) detected by elevated CK and myoglobinuria. What is the primary concern requiring urgent management?</w:t>
      </w:r>
    </w:p>
    <w:p>
      <w:r>
        <w:t xml:space="preserve">(a) Hyperkalemia and acute kidney injury from myoglobin precipitation</w:t>
      </w:r>
    </w:p>
    <w:p>
      <w:r>
        <w:t xml:space="preserve">(b) Hypocalcemia and tetany</w:t>
      </w:r>
    </w:p>
    <w:p>
      <w:r>
        <w:t xml:space="preserve">(c) Hyperphosphatemia alone</w:t>
      </w:r>
    </w:p>
    <w:p>
      <w:r>
        <w:t xml:space="preserve">(d) Hypothermia and shivering</w:t>
      </w:r>
    </w:p>
    <w:p>
      <w:r>
        <w:t xml:space="preserve">Answer: a</w:t>
      </w:r>
    </w:p>
    <w:p>
      <w:r>
        <w:t xml:space="preserve">Solution: Rhabdomyolysis from electrical injury releases myoglobin and potassium into circulation. Myoglobin precipitates in renal tubules causing acute kidney injury (dark cola-colored urine is a sign). Hyperkalemia from muscle breakdown causes cardiac arrhythmias. Urgent management: IV hydration, urine alkalinization, potassium monitoring. Hypocalcemia occurs secondarily but isn't the primary concern. Mechanism: Muscle necrosis → K+ release → cardiac risk; myoglobin → AKI risk. Critical: Aggressive hydration prevents renal failure.</w:t>
      </w:r>
    </w:p>
    <w:p>
      <w:r>
        <w:t xml:space="preserve">Positive Marks: 1</w:t>
      </w:r>
    </w:p>
    <w:p>
      <w:r>
        <w:t xml:space="preserve">Negative Marks: 0.33</w:t>
      </w:r>
    </w:p>
    <w:p/>
    <w:p>
      <w:r>
        <w:rPr>
          <w:b/>
        </w:rPr>
        <w:t xml:space="preserve">Question: Which position is recommended for a recovered drowning victim placed under observation?</w:t>
      </w:r>
    </w:p>
    <w:p>
      <w:r>
        <w:t xml:space="preserve">(a) Supine position with head elevated</w:t>
      </w:r>
    </w:p>
    <w:p>
      <w:r>
        <w:t xml:space="preserve">(b) Recovery position (left lateral with head tilted back, airway open)</w:t>
      </w:r>
    </w:p>
    <w:p>
      <w:r>
        <w:t xml:space="preserve">(c) Prone position to drain water from lungs</w:t>
      </w:r>
    </w:p>
    <w:p>
      <w:r>
        <w:t xml:space="preserve">(d) Trendelenburg position</w:t>
      </w:r>
    </w:p>
    <w:p>
      <w:r>
        <w:t xml:space="preserve">Answer: b</w:t>
      </w:r>
    </w:p>
    <w:p>
      <w:r>
        <w:t xml:space="preserve">Solution: The recovery (left lateral) position maintains airway patency, prevents aspiration if vomiting occurs, and maintains blood flow to vital organs. Supine risks aspiration. Prone position doesn't effectively drain lungs and compromises airway. Trendelenburg is contraindicated in pulmonary edema. Recovery position is gold standard for unconscious breathing victims. Practical: Left side down, face turned, neck extended—allows vomitus drainage without aspiration.</w:t>
      </w:r>
    </w:p>
    <w:p>
      <w:r>
        <w:t xml:space="preserve">Positive Marks: 1</w:t>
      </w:r>
    </w:p>
    <w:p>
      <w:r>
        <w:t xml:space="preserve">Negative Marks: 0.33</w:t>
      </w:r>
    </w:p>
    <w:p/>
    <w:p>
      <w:r>
        <w:rPr>
          <w:b/>
        </w:rPr>
        <w:t xml:space="preserve">Question: In electrical injuries, which complication occurs due to prolonged tetanic muscular contraction during current flow?</w:t>
      </w:r>
    </w:p>
    <w:p>
      <w:r>
        <w:t xml:space="preserve">(a) Respiratory alkalosis from hyperventilation</w:t>
      </w:r>
    </w:p>
    <w:p>
      <w:r>
        <w:t xml:space="preserve">(b) Crush injuries, compartment syndrome, and rhabdomyolysis</w:t>
      </w:r>
    </w:p>
    <w:p>
      <w:r>
        <w:t xml:space="preserve">(c) Peripheral nerve demyelination</w:t>
      </w:r>
    </w:p>
    <w:p>
      <w:r>
        <w:t xml:space="preserve">(d) Pulmonary embolism</w:t>
      </w:r>
    </w:p>
    <w:p>
      <w:r>
        <w:t xml:space="preserve">Answer: b</w:t>
      </w:r>
    </w:p>
    <w:p>
      <w:r>
        <w:t xml:space="preserve">Solution: Sustained tetanic muscle contraction from AC current causes severe muscle damage, crush injuries, compartment syndrome, and rhabdomyolysis, leading to hyperkalemia and renal failure. Respiratory alkalosis doesn't result from electrical injury. Peripheral demyelination isn't the primary mechanism. PE isn't a direct effect of muscular contraction. Pathology: Strong muscular contraction → muscle injury → myoglobin release → renal damage. Remember: Tetanus-like contraction = muscle destruction.</w:t>
      </w:r>
    </w:p>
    <w:p>
      <w:r>
        <w:t xml:space="preserve">Positive Marks: 1</w:t>
      </w:r>
    </w:p>
    <w:p>
      <w:r>
        <w:t xml:space="preserve">Negative Marks: 0.33</w:t>
      </w:r>
    </w:p>
    <w:p/>
    <w:p>
      <w:r>
        <w:rPr>
          <w:b/>
        </w:rPr>
        <w:t xml:space="preserve">Question: A child recovered from freshwater submersion is brought to hospital alert but with persistent cough. Hours later, respiratory distress develops. This delayed deterioration is most likely due to:</w:t>
      </w:r>
    </w:p>
    <w:p>
      <w:r>
        <w:t xml:space="preserve">(a) Aspiration pneumonia from contaminated water</w:t>
      </w:r>
    </w:p>
    <w:p>
      <w:r>
        <w:t xml:space="preserve">(b) Acute respiratory distress syndrome (ARDS) from surfactant washout and inflammatory cascade</w:t>
      </w:r>
    </w:p>
    <w:p>
      <w:r>
        <w:t xml:space="preserve">(c) Laryngeal edema from direct thermal injury</w:t>
      </w:r>
    </w:p>
    <w:p>
      <w:r>
        <w:t xml:space="preserve">(d) Spontaneous pneumothorax</w:t>
      </w:r>
    </w:p>
    <w:p>
      <w:r>
        <w:t xml:space="preserve">Answer: b</w:t>
      </w:r>
    </w:p>
    <w:p>
      <w:r>
        <w:t xml:space="preserve">Solution: Secondary drowning/delayed pulmonary edema occurs due to surfactant washout, inflammatory response, and increased capillary permeability leading to ARDS-like picture within hours. Aspiration pneumonia develops over days. Laryngeal edema from water is immediate, not delayed. Pneumothorax isn't typical of drowning. Mechanism: Water exposure → surfactant loss → capillary leak → interstitial/alveolar edema hours later. Key: Initial recovery followed by deterioration = secondary drowning syndrome.</w:t>
      </w:r>
    </w:p>
    <w:p>
      <w:r>
        <w:t xml:space="preserve">Positive Marks: 1</w:t>
      </w:r>
    </w:p>
    <w:p>
      <w:r>
        <w:t xml:space="preserve">Negative Marks: 0.33</w:t>
      </w:r>
    </w:p>
    <w:p/>
    <w:p>
      <w:r>
        <w:rPr>
          <w:b/>
        </w:rPr>
        <w:t xml:space="preserve">Question: Which electrical current magnitude is most likely to cause ventricular fibrillation in humans?</w:t>
      </w:r>
    </w:p>
    <w:p>
      <w:r>
        <w:t xml:space="preserve">(a) 1-5 mA (household appliance range)</w:t>
      </w:r>
    </w:p>
    <w:p>
      <w:r>
        <w:t xml:space="preserve">(b) 50-100 mA (muscle tetany range)</w:t>
      </w:r>
    </w:p>
    <w:p>
      <w:r>
        <w:t xml:space="preserve">(c) 200-500 mA (VF range at 50-60 Hz AC)</w:t>
      </w:r>
    </w:p>
    <w:p>
      <w:r>
        <w:t xml:space="preserve">(d) Above 5000 mA (asystole range)</w:t>
      </w:r>
    </w:p>
    <w:p>
      <w:r>
        <w:t xml:space="preserve">Answer: c</w:t>
      </w:r>
    </w:p>
    <w:p>
      <w:r>
        <w:t xml:space="preserve">Solution: AC current in the 200-500 mA range (at 50-60 Hz) is most likely to cause ventricular fibrillation. 1-5 mA causes sensation/pain. 50-100 mA causes tetany and respiratory paralysis. Above 5000 mA causes asystole or severe burns without VF. The 200-500 mA range is particularly dangerous because it causes organized VF rather than asystole. Remember: 1 mA = sensation, 50 mA = tetany, 200-500 mA = VF (most dangerous), &gt;5A = asystole.</w:t>
      </w:r>
    </w:p>
    <w:p>
      <w:r>
        <w:t xml:space="preserve">Positive Marks: 1</w:t>
      </w:r>
    </w:p>
    <w:p>
      <w:r>
        <w:t xml:space="preserve">Negative Marks: 0.33</w:t>
      </w:r>
    </w:p>
    <w:p/>
    <w:p>
      <w:r>
        <w:rPr>
          <w:b/>
        </w:rPr>
        <w:t xml:space="preserve">Question: In a drowning victim with suspected cervical spine injury from diving, which management approach is most appropriate initially?</w:t>
      </w:r>
    </w:p>
    <w:p>
      <w:r>
        <w:t xml:space="preserve">(a) Aggressive manual manipulation to clear airway</w:t>
      </w:r>
    </w:p>
    <w:p>
      <w:r>
        <w:t xml:space="preserve">(b) Gentle head-tilt-chin-lift avoiding excessive neck movement; maintain inline cervical spine stabilization during rescue and resuscitation</w:t>
      </w:r>
    </w:p>
    <w:p>
      <w:r>
        <w:t xml:space="preserve">(c) Rigid neck collar application before removing from water</w:t>
      </w:r>
    </w:p>
    <w:p>
      <w:r>
        <w:t xml:space="preserve">(d) Submersion in water with neck immobilization until rescue equipment arrives</w:t>
      </w:r>
    </w:p>
    <w:p>
      <w:r>
        <w:t xml:space="preserve">Answer: b</w:t>
      </w:r>
    </w:p>
    <w:p>
      <w:r>
        <w:t xml:space="preserve">Solution: In suspected diving-related spinal injury, maintain gentle inline cervical stabilization while supporting airway without aggressive manipulation that could worsen spinal damage. Airway management takes precedence but must be done carefully. Rigid collars before water exit can cause aspiration. Keeping victim in water delays resuscitation. Balance: Life support (airway/breathing) &gt; spine protection. Principle: Gentle stabilization while prioritizing resuscitation in drowning + diving mechanism.</w:t>
      </w:r>
    </w:p>
    <w:p>
      <w:r>
        <w:t xml:space="preserve">Positive Marks: 1</w:t>
      </w:r>
    </w:p>
    <w:p>
      <w:r>
        <w:t xml:space="preserve">Negative Marks: 0.33</w:t>
      </w:r>
    </w:p>
    <w:sectPr>
      <w:pgSz w:w="11906" w:h="16838"/>
      <w:pgMar w:top="1134" w:right="1134" w:bottom="1134" w:left="1134"/>
    </w:sectPr>
  </w:body>
</w:document>
</file>