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triage in emergency situations?</w:t>
      </w:r>
    </w:p>
    <w:p>
      <w:r>
        <w:t xml:space="preserve">(a) To treat all victims immediately at the scene</w:t>
      </w:r>
    </w:p>
    <w:p>
      <w:r>
        <w:t xml:space="preserve">(b) To categorize victims based on severity and allocate resources appropriately</w:t>
      </w:r>
    </w:p>
    <w:p>
      <w:r>
        <w:t xml:space="preserve">(c) To prioritize rapid transportation over initial assessment</w:t>
      </w:r>
    </w:p>
    <w:p>
      <w:r>
        <w:t xml:space="preserve">(d) To identify only the most serious cases for hospitalization</w:t>
      </w:r>
    </w:p>
    <w:p>
      <w:r>
        <w:t xml:space="preserve">Answer: b</w:t>
      </w:r>
    </w:p>
    <w:p>
      <w:r>
        <w:t xml:space="preserve">Solution: Triage is a systematic process of rapid assessment and categorization to do the greatest good for the greatest number of victims. Option b correctly defines this core principle. Option a is impractical and dangerous. Option c ignores the assessment component. Option d contradicts the definition as triage includes all categories. Memory aid: TRIAGE = Tri (three/sort) + age (allocate resources).</w:t>
      </w:r>
    </w:p>
    <w:p>
      <w:r>
        <w:t xml:space="preserve">Positive Marks: 1</w:t>
      </w:r>
    </w:p>
    <w:p>
      <w:r>
        <w:t xml:space="preserve">Negative Marks: 0.33</w:t>
      </w:r>
    </w:p>
    <w:p/>
    <w:p>
      <w:r>
        <w:rPr>
          <w:b/>
        </w:rPr>
        <w:t xml:space="preserve">Question: Which color tag is assigned to victims requiring immediate life-saving intervention in mass casualty management?</w:t>
      </w:r>
    </w:p>
    <w:p>
      <w:r>
        <w:t xml:space="preserve">(a) Yellow - delayed care required</w:t>
      </w:r>
    </w:p>
    <w:p>
      <w:r>
        <w:t xml:space="preserve">(b) Red - immediate resuscitation needed</w:t>
      </w:r>
    </w:p>
    <w:p>
      <w:r>
        <w:t xml:space="preserve">(c) Green - minor injuries only</w:t>
      </w:r>
    </w:p>
    <w:p>
      <w:r>
        <w:t xml:space="preserve">(d) Black - expectant or deceased</w:t>
      </w:r>
    </w:p>
    <w:p>
      <w:r>
        <w:t xml:space="preserve">Answer: b</w:t>
      </w:r>
    </w:p>
    <w:p>
      <w:r>
        <w:t xml:space="preserve">Solution: Red tag signifies immediate, life-threatening injuries requiring urgent intervention within minutes. Yellow indicates delayed but serious cases requiring care within hours. Green represents minor wounds with good prognosis. Black indicates deceased or expectant cases. The universal color coding system RED-YELLOW-GREEN-BLACK is standard across disaster management protocols. Mnemonic: RED = Rush or Resuscitate immediately.</w:t>
      </w:r>
    </w:p>
    <w:p>
      <w:r>
        <w:t xml:space="preserve">Positive Marks: 1</w:t>
      </w:r>
    </w:p>
    <w:p>
      <w:r>
        <w:t xml:space="preserve">Negative Marks: 0.33</w:t>
      </w:r>
    </w:p>
    <w:p/>
    <w:p>
      <w:r>
        <w:rPr>
          <w:b/>
        </w:rPr>
        <w:t xml:space="preserve">Question: What is the recommended recovery position for transporting an unconscious victim without spinal cord injury?</w:t>
      </w:r>
    </w:p>
    <w:p>
      <w:r>
        <w:t xml:space="preserve">(a) Supine position lying flat on back</w:t>
      </w:r>
    </w:p>
    <w:p>
      <w:r>
        <w:t xml:space="preserve">(b) Recovery position with victim on side and airway protected</w:t>
      </w:r>
    </w:p>
    <w:p>
      <w:r>
        <w:t xml:space="preserve">(c) Prone position with face down</w:t>
      </w:r>
    </w:p>
    <w:p>
      <w:r>
        <w:t xml:space="preserve">(d) Sitting upright position</w:t>
      </w:r>
    </w:p>
    <w:p>
      <w:r>
        <w:t xml:space="preserve">Answer: b</w:t>
      </w:r>
    </w:p>
    <w:p>
      <w:r>
        <w:t xml:space="preserve">Solution: Recovery position maintains patent airway and allows drainage of oral secretions, preventing aspiration pneumonia. It keeps the victim semi-prone, which prevents airway obstruction by the tongue. Supine position increases aspiration risk. Prone position is uncomfortable and doesn't protect airway adequately. Sitting position is impractical and unstable during transport. Recovery position is the gold standard for unconscious breathing victims without spinal injuries.</w:t>
      </w:r>
    </w:p>
    <w:p>
      <w:r>
        <w:t xml:space="preserve">Positive Marks: 1</w:t>
      </w:r>
    </w:p>
    <w:p>
      <w:r>
        <w:t xml:space="preserve">Negative Marks: 0.33</w:t>
      </w:r>
    </w:p>
    <w:p/>
    <w:p>
      <w:r>
        <w:rPr>
          <w:b/>
        </w:rPr>
        <w:t xml:space="preserve">Question: The term 'triage' originated from which language and has what meaning?</w:t>
      </w:r>
    </w:p>
    <w:p>
      <w:r>
        <w:t xml:space="preserve">(a) Latin meaning 'to assess severity'</w:t>
      </w:r>
    </w:p>
    <w:p>
      <w:r>
        <w:t xml:space="preserve">(b) French meaning 'to sort or sift'</w:t>
      </w:r>
    </w:p>
    <w:p>
      <w:r>
        <w:t xml:space="preserve">(c) German meaning 'to evaluate priority'</w:t>
      </w:r>
    </w:p>
    <w:p>
      <w:r>
        <w:t xml:space="preserve">(d) Italian meaning 'to categorize wounds'</w:t>
      </w:r>
    </w:p>
    <w:p>
      <w:r>
        <w:t xml:space="preserve">Answer: b</w:t>
      </w:r>
    </w:p>
    <w:p>
      <w:r>
        <w:t xml:space="preserve">Solution: Triage is derived from the French word 'trier' meaning to sort or sift. It was first systematically used by French military surgeon Dominique-Jean Larrey during Napoleonic wars. The French origin is why triage protocols use French color terminology. Other options incorrectly assign other languages or inaccurate definitions. Etymology: Triage from French 'trier' = to sort.</w:t>
      </w:r>
    </w:p>
    <w:p>
      <w:r>
        <w:t xml:space="preserve">Positive Marks: 1</w:t>
      </w:r>
    </w:p>
    <w:p>
      <w:r>
        <w:t xml:space="preserve">Negative Marks: 0.33</w:t>
      </w:r>
    </w:p>
    <w:p/>
    <w:p>
      <w:r>
        <w:rPr>
          <w:b/>
        </w:rPr>
        <w:t xml:space="preserve">Question: In a mass casualty incident following an industrial explosion, which category of victims should be transported FIRST after immediate life-saving measures are provided?</w:t>
      </w:r>
    </w:p>
    <w:p>
      <w:r>
        <w:t xml:space="preserve">(a) Green tag victims having minor injuries</w:t>
      </w:r>
    </w:p>
    <w:p>
      <w:r>
        <w:t xml:space="preserve">(b) Yellow tag victims needing urgent hospital care within hours</w:t>
      </w:r>
    </w:p>
    <w:p>
      <w:r>
        <w:t xml:space="preserve">(c) Black tag victims who are expectant or deceased</w:t>
      </w:r>
    </w:p>
    <w:p>
      <w:r>
        <w:t xml:space="preserve">(d) All categories should be transported simultaneously</w:t>
      </w:r>
    </w:p>
    <w:p>
      <w:r>
        <w:t xml:space="preserve">Answer: b</w:t>
      </w:r>
    </w:p>
    <w:p>
      <w:r>
        <w:t xml:space="preserve">Solution: Yellow tag victims (delayed) are transported after Red tag (immediate) victims receive initial resuscitation, but before Green tag victims, because Yellow tags have serious injuries needing hospital care but can tolerate brief delay. Red tags receive first priority for immediate resuscitation. Green tags wait as they are ambulatory and stable. Black tags are managed last. Transportation priority order: RED → YELLOW → GREEN → BLACK.</w:t>
      </w:r>
    </w:p>
    <w:p>
      <w:r>
        <w:t xml:space="preserve">Positive Marks: 1</w:t>
      </w:r>
    </w:p>
    <w:p>
      <w:r>
        <w:t xml:space="preserve">Negative Marks: 0.33</w:t>
      </w:r>
    </w:p>
    <w:p/>
    <w:p>
      <w:r>
        <w:rPr>
          <w:b/>
        </w:rPr>
        <w:t xml:space="preserve">Question: What is the maximum recommended time frame for transporting a critically injured trauma victim to a tertiary trauma center?</w:t>
      </w:r>
    </w:p>
    <w:p>
      <w:r>
        <w:t xml:space="preserve">(a) 15 minutes maximum from scene</w:t>
      </w:r>
    </w:p>
    <w:p>
      <w:r>
        <w:t xml:space="preserve">(b) 30 minutes or less ('golden hour' concept)</w:t>
      </w:r>
    </w:p>
    <w:p>
      <w:r>
        <w:t xml:space="preserve">(c) 60 minutes acceptable for most injuries</w:t>
      </w:r>
    </w:p>
    <w:p>
      <w:r>
        <w:t xml:space="preserve">(d) 90 minutes is standard protocol</w:t>
      </w:r>
    </w:p>
    <w:p>
      <w:r>
        <w:t xml:space="preserve">Answer: b</w:t>
      </w:r>
    </w:p>
    <w:p>
      <w:r>
        <w:t xml:space="preserve">Solution: The '30-minute rule' emphasizes that severely injured victims should reach definitive trauma care within 30 minutes to maximize survival outcomes. Prolonged delay increases complications from progressive shock, ongoing bleeding, and organ dysfunction. While the general 'golden hour' (60 minutes total) is cited, 30 minutes is the target for hospital arrival. This principle is especially critical for Red tag victims. Key principle: 'Time is tissue' and ischemia leads to irreversible damage.</w:t>
      </w:r>
    </w:p>
    <w:p>
      <w:r>
        <w:t xml:space="preserve">Positive Marks: 1</w:t>
      </w:r>
    </w:p>
    <w:p>
      <w:r>
        <w:t xml:space="preserve">Negative Marks: 0.33</w:t>
      </w:r>
    </w:p>
    <w:p/>
    <w:p>
      <w:r>
        <w:rPr>
          <w:b/>
        </w:rPr>
        <w:t xml:space="preserve">Question: Which of the following is NOT a primary principle of victim transportation?</w:t>
      </w:r>
    </w:p>
    <w:p>
      <w:r>
        <w:t xml:space="preserve">(a) Minimize unnecessary movement and jostling during transport</w:t>
      </w:r>
    </w:p>
    <w:p>
      <w:r>
        <w:t xml:space="preserve">(b) Maintain vital functions and prevent further injury</w:t>
      </w:r>
    </w:p>
    <w:p>
      <w:r>
        <w:t xml:space="preserve">(c) Perform extensive first aid treatment at the scene before transporting</w:t>
      </w:r>
    </w:p>
    <w:p>
      <w:r>
        <w:t xml:space="preserve">(d) Protect the victim from environmental hazards</w:t>
      </w:r>
    </w:p>
    <w:p>
      <w:r>
        <w:t xml:space="preserve">Answer: c</w:t>
      </w:r>
    </w:p>
    <w:p>
      <w:r>
        <w:t xml:space="preserve">Solution: Option c is incorrect - extensive scene-based treatment delays critical transport and increases mortality risk. The principle is 'treat while transporting' not 'treat then transport.' Core transportation principles are: (1) minimize movement to prevent further injury progression, (2) maintain airway/breathing/circulation en route, (3) protect from environmental hazards, (4) rapid evacuation to definitive care. Extended scene delays worsen prognosis. Key concept: 'Time is tissue' - prioritize rapid transport over scene-based procedures.</w:t>
      </w:r>
    </w:p>
    <w:p>
      <w:r>
        <w:t xml:space="preserve">Positive Marks: 1</w:t>
      </w:r>
    </w:p>
    <w:p>
      <w:r>
        <w:t xml:space="preserve">Negative Marks: 0.33</w:t>
      </w:r>
    </w:p>
    <w:p/>
    <w:p>
      <w:r>
        <w:rPr>
          <w:b/>
        </w:rPr>
        <w:t xml:space="preserve">Question: A victim with suspected cervical spine injury from a motor vehicle collision should be transported using which specific method?</w:t>
      </w:r>
    </w:p>
    <w:p>
      <w:r>
        <w:t xml:space="preserve">(a) Simple cradling carried in arms</w:t>
      </w:r>
    </w:p>
    <w:p>
      <w:r>
        <w:t xml:space="preserve">(b) Four-hand chair carry technique</w:t>
      </w:r>
    </w:p>
    <w:p>
      <w:r>
        <w:t xml:space="preserve">(c) Full spinal immobilization with backboard, cervical collar, and stretcher</w:t>
      </w:r>
    </w:p>
    <w:p>
      <w:r>
        <w:t xml:space="preserve">(d) Dragging the victim to safety</w:t>
      </w:r>
    </w:p>
    <w:p>
      <w:r>
        <w:t xml:space="preserve">Answer: c</w:t>
      </w:r>
    </w:p>
    <w:p>
      <w:r>
        <w:t xml:space="preserve">Solution: Suspected spinal injuries require complete immobilization using rigid cervical collar, rigid backboard, and stretcher to prevent movement that could cause permanent paralysis or quadriplegia. Cradling risks additional spinal damage through flexion-extension. Four-hand carry allows dangerous spinal motion. Dragging is absolutely contraindicated with spinal injury. Proper protocol: apply cervical spine precautions, log-roll to minimize spinal movement, secure with multiple points of fixation. Remember: Any trauma above clavicle = suspect C-spine injury until proven otherwise.</w:t>
      </w:r>
    </w:p>
    <w:p>
      <w:r>
        <w:t xml:space="preserve">Positive Marks: 1</w:t>
      </w:r>
    </w:p>
    <w:p>
      <w:r>
        <w:t xml:space="preserve">Negative Marks: 0.33</w:t>
      </w:r>
    </w:p>
    <w:p/>
    <w:p>
      <w:r>
        <w:rPr>
          <w:b/>
        </w:rPr>
        <w:t xml:space="preserve">Question: In the standard disaster triage system, the yellow tag indicates victims with which injury status?</w:t>
      </w:r>
    </w:p>
    <w:p>
      <w:r>
        <w:t xml:space="preserve">(a) Immediate life-threatening injuries requiring urgent intervention</w:t>
      </w:r>
    </w:p>
    <w:p>
      <w:r>
        <w:t xml:space="preserve">(b) Delayed but serious injuries requiring hospital care within hours</w:t>
      </w:r>
    </w:p>
    <w:p>
      <w:r>
        <w:t xml:space="preserve">(c) Minor injuries requiring only basic first aid</w:t>
      </w:r>
    </w:p>
    <w:p>
      <w:r>
        <w:t xml:space="preserve">(d) Deceased or expectant victims expected to die</w:t>
      </w:r>
    </w:p>
    <w:p>
      <w:r>
        <w:t xml:space="preserve">Answer: b</w:t>
      </w:r>
    </w:p>
    <w:p>
      <w:r>
        <w:t xml:space="preserve">Solution: Yellow tags represent the delayed category - victims with serious injuries (fractures, moderate hemorrhage, severe lacerations, moderate shock) who are not immediately life-threatening but require hospital care within hours. They are conscious, have relatively stable but guarded vital signs, and can tolerate brief delay for initial resuscitation. These victims typically have improved outcomes with timely hospital care. Priority order: RED (emergency) → YELLOW (urgent) → GREEN (minor) → BLACK (deceased). Mnemonic: YELLOW = Urgent for hospital but can wait briefly.</w:t>
      </w:r>
    </w:p>
    <w:p>
      <w:r>
        <w:t xml:space="preserve">Positive Marks: 1</w:t>
      </w:r>
    </w:p>
    <w:p>
      <w:r>
        <w:t xml:space="preserve">Negative Marks: 0.33</w:t>
      </w:r>
    </w:p>
    <w:p/>
    <w:p>
      <w:r>
        <w:rPr>
          <w:b/>
        </w:rPr>
        <w:t xml:space="preserve">Question: Which vital sign assessment is MOST critical before determining the appropriate transportation method and position for an injured victim?</w:t>
      </w:r>
    </w:p>
    <w:p>
      <w:r>
        <w:t xml:space="preserve">(a) Pulse rate and body temperature</w:t>
      </w:r>
    </w:p>
    <w:p>
      <w:r>
        <w:t xml:space="preserve">(b) Blood pressure readings in both arms</w:t>
      </w:r>
    </w:p>
    <w:p>
      <w:r>
        <w:t xml:space="preserve">(c) Airway patency and respiratory status</w:t>
      </w:r>
    </w:p>
    <w:p>
      <w:r>
        <w:t xml:space="preserve">(d) Pupil size and light reaction</w:t>
      </w:r>
    </w:p>
    <w:p>
      <w:r>
        <w:t xml:space="preserve">Answer: c</w:t>
      </w:r>
    </w:p>
    <w:p>
      <w:r>
        <w:t xml:space="preserve">Solution: Airway patency and respiratory status assessment are life-threats that must be evaluated first according to ABC (Airway, Breathing, Circulation) protocol. A compromised airway necessitates positioning intervention (recovery position or airway maneuvers) before any movement. Inadequate breathing is immediately life-threatening. Pulse rate and blood pressure reflect shock but aren't as immediately critical. Pupil assessment indicates neurological status but doesn't take priority over breathing. Remember: No airway → No survival. ABCs trump all other assessments.</w:t>
      </w:r>
    </w:p>
    <w:p>
      <w:r>
        <w:t xml:space="preserve">Positive Marks: 1</w:t>
      </w:r>
    </w:p>
    <w:p>
      <w:r>
        <w:t xml:space="preserve">Negative Marks: 0.33</w:t>
      </w:r>
    </w:p>
    <w:p/>
    <w:p>
      <w:r>
        <w:rPr>
          <w:b/>
        </w:rPr>
        <w:t xml:space="preserve">Question: In the START (Simple Triage And Rapid Treatment) method, which three assessment parameters are used for rapid victim categorization?</w:t>
      </w:r>
    </w:p>
    <w:p>
      <w:r>
        <w:t xml:space="preserve">(a) Sensation, Temperature, Alertness, Reflexes, Tone</w:t>
      </w:r>
    </w:p>
    <w:p>
      <w:r>
        <w:t xml:space="preserve">(b) Respirations, Perfusion status, Mental status - three key parameters</w:t>
      </w:r>
    </w:p>
    <w:p>
      <w:r>
        <w:t xml:space="preserve">(c) Strength, Tenderness, Appearance, Range of motion</w:t>
      </w:r>
    </w:p>
    <w:p>
      <w:r>
        <w:t xml:space="preserve">(d) Stability, Trauma severity, Alertness, Response time</w:t>
      </w:r>
    </w:p>
    <w:p>
      <w:r>
        <w:t xml:space="preserve">Answer: b</w:t>
      </w:r>
    </w:p>
    <w:p>
      <w:r>
        <w:t xml:space="preserve">Solution: START triage uses exactly three rapid parameters: (1) Respirations (adequate rate 12-20/min? adjust airway if &lt;12), (2) Perfusion (capillary refill &lt;2 seconds and radial pulse present?), (3) Mental Status (can victim follow simple commands?). If abnormal in any parameter, victim gets Red tag. If all normal, victim gets Green tag unless Yellow criteria apply. START is specifically designed for rapid field triage in seconds per victim. Other options describe different assessment systems. Mnemonic: START = Respirations, Perfusion, Mental = Three rapid parameters.</w:t>
      </w:r>
    </w:p>
    <w:p>
      <w:r>
        <w:t xml:space="preserve">Positive Marks: 1</w:t>
      </w:r>
    </w:p>
    <w:p>
      <w:r>
        <w:t xml:space="preserve">Negative Marks: 0.33</w:t>
      </w:r>
    </w:p>
    <w:p/>
    <w:p>
      <w:r>
        <w:rPr>
          <w:b/>
        </w:rPr>
        <w:t xml:space="preserve">Question: When transporting a victim with suspected head injury and signs of increased intracranial pressure, what should be the PRIMARY nursing consideration?</w:t>
      </w:r>
    </w:p>
    <w:p>
      <w:r>
        <w:t xml:space="preserve">(a) Rapid transport to hospital without concern for movement</w:t>
      </w:r>
    </w:p>
    <w:p>
      <w:r>
        <w:t xml:space="preserve">(b) Elevating the legs to 90 degrees to increase cerebral perfusion</w:t>
      </w:r>
    </w:p>
    <w:p>
      <w:r>
        <w:t xml:space="preserve">(c) Maintaining cervical spine precautions and keeping head midline at 30° elevation</w:t>
      </w:r>
    </w:p>
    <w:p>
      <w:r>
        <w:t xml:space="preserve">(d) Applying aggressive direct pressure to prevent external bleeding</w:t>
      </w:r>
    </w:p>
    <w:p>
      <w:r>
        <w:t xml:space="preserve">Answer: c</w:t>
      </w:r>
    </w:p>
    <w:p>
      <w:r>
        <w:t xml:space="preserve">Solution: Head injury requires cervical spine protection (any head trauma = suspect C-spine injury) and head elevation at 30° to facilitate venous drainage and reduce intracranial pressure (ICP). Legs should NOT be elevated as this increases ICP through venous congestion. Rapid transport is appropriate but must not compromise spinal precautions. Direct external pressure is contraindicated if skull fracture is suspected. Key principle: Treat all head injuries as C-spine injuries until imaging proves otherwise. Head at 30° = reduces ICP.</w:t>
      </w:r>
    </w:p>
    <w:p>
      <w:r>
        <w:t xml:space="preserve">Positive Marks: 1</w:t>
      </w:r>
    </w:p>
    <w:p>
      <w:r>
        <w:t xml:space="preserve">Negative Marks: 0.33</w:t>
      </w:r>
    </w:p>
    <w:p/>
    <w:p>
      <w:r>
        <w:rPr>
          <w:b/>
        </w:rPr>
        <w:t xml:space="preserve">Question: In triage nomenclature, the green tag victims represent which category of injury severity and functional capacity?</w:t>
      </w:r>
    </w:p>
    <w:p>
      <w:r>
        <w:t xml:space="preserve">(a) Life-threatening injuries requiring immediate resuscitation</w:t>
      </w:r>
    </w:p>
    <w:p>
      <w:r>
        <w:t xml:space="preserve">(b) Serious injuries requiring urgent hospital care within hours</w:t>
      </w:r>
    </w:p>
    <w:p>
      <w:r>
        <w:t xml:space="preserve">(c) Minor injuries - walking wounded with good self-care capacity</w:t>
      </w:r>
    </w:p>
    <w:p>
      <w:r>
        <w:t xml:space="preserve">(d) Deceased victims or those expected to die</w:t>
      </w:r>
    </w:p>
    <w:p>
      <w:r>
        <w:t xml:space="preserve">Answer: c</w:t>
      </w:r>
    </w:p>
    <w:p>
      <w:r>
        <w:t xml:space="preserve">Solution: Green tag identifies 'walking wounded' - victims with minor injuries (abrasions, small lacerations, minor sprains, minor burns) who are ambulatory, alert, and have stable vital signs throughout. They can walk to treatment areas independently. These are the least urgent category. Common injuries: minor cuts, bruises, simple fractures of non-limb-threatening areas. Green tag victims can often wait 4-8 hours for treatment. Some may even assist with rescue efforts. Mnemonic: GREEN = Go (can walk independently) = Least urgent.</w:t>
      </w:r>
    </w:p>
    <w:p>
      <w:r>
        <w:t xml:space="preserve">Positive Marks: 1</w:t>
      </w:r>
    </w:p>
    <w:p>
      <w:r>
        <w:t xml:space="preserve">Negative Marks: 0.33</w:t>
      </w:r>
    </w:p>
    <w:p/>
    <w:p>
      <w:r>
        <w:rPr>
          <w:b/>
        </w:rPr>
        <w:t xml:space="preserve">Question: A victim with acute myocardial infarction and acute chest pain is being transported. Which positioning is CONTRAINDICATED during transport?</w:t>
      </w:r>
    </w:p>
    <w:p>
      <w:r>
        <w:t xml:space="preserve">(a) Semi-recumbent position with head elevated 45 degrees</w:t>
      </w:r>
    </w:p>
    <w:p>
      <w:r>
        <w:t xml:space="preserve">(b) Supine position with legs elevated slightly</w:t>
      </w:r>
    </w:p>
    <w:p>
      <w:r>
        <w:t xml:space="preserve">(c) Flat horizontal position on stretcher</w:t>
      </w:r>
    </w:p>
    <w:p>
      <w:r>
        <w:t xml:space="preserve">(d) Trendelenburg position with head down and feet elevated</w:t>
      </w:r>
    </w:p>
    <w:p>
      <w:r>
        <w:t xml:space="preserve">Answer: d</w:t>
      </w:r>
    </w:p>
    <w:p>
      <w:r>
        <w:t xml:space="preserve">Solution: Trendelenburg position (head-down, feet-up) is contraindicated in cardiac patients as it increases venous return and venous pressure, worsening cardiac workload and myocardial oxygen demand. Semi-recumbent (45°) is superior as it allows better cardiac function and reduces venous congestion. Supine with slight leg elevation maintains adequate circulation. Flat position is acceptable but semi-recumbent is preferable. Avoid Trendelenburg in: cardiac patients, head injury, respiratory distress. Mnemonic: Trendelenburg = Head DOWN = Don't use for cardiac events.</w:t>
      </w:r>
    </w:p>
    <w:p>
      <w:r>
        <w:t xml:space="preserve">Positive Marks: 1</w:t>
      </w:r>
    </w:p>
    <w:p>
      <w:r>
        <w:t xml:space="preserve">Negative Marks: 0.33</w:t>
      </w:r>
    </w:p>
    <w:p/>
    <w:p>
      <w:r>
        <w:rPr>
          <w:b/>
        </w:rPr>
        <w:t xml:space="preserve">Question: In a mass casualty disaster scenario, a victim has a crushed lower extremity with severe hemorrhage, signs of hypovolemic shock (BP 80 mmHg systolic, poor perfusion), but is conscious and alert. Which triage tag should be assigned?</w:t>
      </w:r>
    </w:p>
    <w:p>
      <w:r>
        <w:t xml:space="preserve">(a) Black tag - expectant</w:t>
      </w:r>
    </w:p>
    <w:p>
      <w:r>
        <w:t xml:space="preserve">(b) Yellow tag - delayed care</w:t>
      </w:r>
    </w:p>
    <w:p>
      <w:r>
        <w:t xml:space="preserve">(c) Red tag - immediate resuscitation</w:t>
      </w:r>
    </w:p>
    <w:p>
      <w:r>
        <w:t xml:space="preserve">(d) Green tag - minor injury</w:t>
      </w:r>
    </w:p>
    <w:p>
      <w:r>
        <w:t xml:space="preserve">Answer: c</w:t>
      </w:r>
    </w:p>
    <w:p>
      <w:r>
        <w:t xml:space="preserve">Solution: This victim qualifies for Red tag (immediate) due to: (1) ongoing severe hemorrhage, (2) hypovolemic shock signs (systolic BP 80 mmHg, poor perfusion), and (3) life-threatening crush injury. Despite alertness, hemodynamic instability and active hemorrhage demand immediate resuscitation and rapid transport. Yellow would be for serious but hemodynamically stable injuries. Shock state makes this immediately life-threatening. Red tag criteria include: airway compromise, severe hemorrhage, shock signs, severe respiratory distress, altered mental status. Shock + hemorrhage = Red tag always.</w:t>
      </w:r>
    </w:p>
    <w:p>
      <w:r>
        <w:t xml:space="preserve">Positive Marks: 1</w:t>
      </w:r>
    </w:p>
    <w:p>
      <w:r>
        <w:t xml:space="preserve">Negative Marks: 0.33</w:t>
      </w:r>
    </w:p>
    <w:p/>
    <w:p>
      <w:r>
        <w:rPr>
          <w:b/>
        </w:rPr>
        <w:t xml:space="preserve">Question: During transportation of a victim with penetrating abdominal trauma with an impaled foreign object, which action is absolutely CONTRAINDICATED?</w:t>
      </w:r>
    </w:p>
    <w:p>
      <w:r>
        <w:t xml:space="preserve">(a) Covering the wound area with sterile occlusive dressing</w:t>
      </w:r>
    </w:p>
    <w:p>
      <w:r>
        <w:t xml:space="preserve">(b) Maintaining NPO (nothing by mouth) status for surgery</w:t>
      </w:r>
    </w:p>
    <w:p>
      <w:r>
        <w:t xml:space="preserve">(c) Positioning victim supine with knees flexed to reduce abdominal tension</w:t>
      </w:r>
    </w:p>
    <w:p>
      <w:r>
        <w:t xml:space="preserve">(d) Attempting to remove or manipulate the impaled object</w:t>
      </w:r>
    </w:p>
    <w:p>
      <w:r>
        <w:t xml:space="preserve">Answer: d</w:t>
      </w:r>
    </w:p>
    <w:p>
      <w:r>
        <w:t xml:space="preserve">Solution: NEVER remove an impaled object as it may be tamponading (blocking) a major vessel, and removal causes catastrophic hemorrhage. Stabilize the object in place with bulky sterile dressings around (not touching) the object. NPO status is correct as emergency surgery is likely. Knees-flexed position reduces abdominal wall tension. Rapid transport to operating room is essential. Object removal is attempted only in OR under surgical control with blood products available. Golden rule: Impaled objects transport WITH the victim. Memory aid: 'Don't pull it out - stabilize it, dress around it, transport with it.'</w:t>
      </w:r>
    </w:p>
    <w:p>
      <w:r>
        <w:t xml:space="preserve">Positive Marks: 1</w:t>
      </w:r>
    </w:p>
    <w:p>
      <w:r>
        <w:t xml:space="preserve">Negative Marks: 0.33</w:t>
      </w:r>
    </w:p>
    <w:p/>
    <w:p>
      <w:r>
        <w:rPr>
          <w:b/>
        </w:rPr>
        <w:t xml:space="preserve">Question: According to START triage protocol, a victim with respiratory rate of 36/min after airway opening, normal capillary refill, and follows commands appropriately should receive which tag?</w:t>
      </w:r>
    </w:p>
    <w:p>
      <w:r>
        <w:t xml:space="preserve">(a) Green tag - minor</w:t>
      </w:r>
    </w:p>
    <w:p>
      <w:r>
        <w:t xml:space="preserve">(b) Yellow tag - delayed</w:t>
      </w:r>
    </w:p>
    <w:p>
      <w:r>
        <w:t xml:space="preserve">(c) Red tag - immediate</w:t>
      </w:r>
    </w:p>
    <w:p>
      <w:r>
        <w:t xml:space="preserve">(d) Black tag - expectant</w:t>
      </w:r>
    </w:p>
    <w:p>
      <w:r>
        <w:t xml:space="preserve">Answer: c</w:t>
      </w:r>
    </w:p>
    <w:p>
      <w:r>
        <w:t xml:space="preserve">Solution: This victim receives RED tag because respiratory rate &gt;30/min (critically abnormal) indicates severe respiratory distress despite airway opening. In START algorithm, ANY abnormal finding in the three parameters (RR &lt;12 or &gt;20, absent radial pulse, inability to follow commands) triggers Red tag immediately. RR of 36 is severely abnormal and life-threatening. Normal perfusion and mental status don't override severe respiratory compromise. START rule: If any single parameter abnormal = Red tag. Critical threshold: RR &gt;30 = severe respiratory distress requiring immediate intervention.</w:t>
      </w:r>
    </w:p>
    <w:p>
      <w:r>
        <w:t xml:space="preserve">Positive Marks: 1</w:t>
      </w:r>
    </w:p>
    <w:p>
      <w:r>
        <w:t xml:space="preserve">Negative Marks: 0.33</w:t>
      </w:r>
    </w:p>
    <w:p/>
    <w:p>
      <w:r>
        <w:rPr>
          <w:b/>
        </w:rPr>
        <w:t xml:space="preserve">Question: A victim in a mass casualty incident shows no palpable pulse, no spontaneous respirations, and has been unresponsive for more than 20 minutes with no other signs of life. In disaster triage with limited resources, how should this victim be managed?</w:t>
      </w:r>
    </w:p>
    <w:p>
      <w:r>
        <w:t xml:space="preserve">(a) Transported immediately as highest priority for resuscitation</w:t>
      </w:r>
    </w:p>
    <w:p>
      <w:r>
        <w:t xml:space="preserve">(b) Assigned black tag and provided comfort care with dignified handling</w:t>
      </w:r>
    </w:p>
    <w:p>
      <w:r>
        <w:t xml:space="preserve">(c) Kept for ongoing observation with periodic reassessment</w:t>
      </w:r>
    </w:p>
    <w:p>
      <w:r>
        <w:t xml:space="preserve">(d) Given aggressive CPR and rapid transport to hospital</w:t>
      </w:r>
    </w:p>
    <w:p>
      <w:r>
        <w:t xml:space="preserve">Answer: b</w:t>
      </w:r>
    </w:p>
    <w:p>
      <w:r>
        <w:t xml:space="preserve">Solution: This victim receives BLACK tag (expectant/deceased) as there are no signs of life for &gt;20 minutes in a mass casualty setting with limited resources. Prolonged cardiac arrest without revival is incompatible with survival. Triage principles dictate limited resources go toward salvageable victims rather than those with no viable chance. Black tag victims receive comfort care (pain relief, warmth, dignity) rather than resuscitation. Aggressive CPR wastes resources needed for salvageable victims. Core principle: 'Allocate limited resources for maximum good for maximum people.' Black tag = Comfort care focus.</w:t>
      </w:r>
    </w:p>
    <w:p>
      <w:r>
        <w:t xml:space="preserve">Positive Marks: 1</w:t>
      </w:r>
    </w:p>
    <w:p>
      <w:r>
        <w:t xml:space="preserve">Negative Marks: 0.33</w:t>
      </w:r>
    </w:p>
    <w:p/>
    <w:p>
      <w:r>
        <w:rPr>
          <w:b/>
        </w:rPr>
        <w:t xml:space="preserve">Question: In disaster management with severe resource constraints, the 'triage paradox' principle suggests that priority for limited transportation and hospital resources should be given to which victims?</w:t>
      </w:r>
    </w:p>
    <w:p>
      <w:r>
        <w:t xml:space="preserve">(a) The most critically ill victims requiring maximum intervention</w:t>
      </w:r>
    </w:p>
    <w:p>
      <w:r>
        <w:t xml:space="preserve">(b) The most severely injured victims with the greatest need</w:t>
      </w:r>
    </w:p>
    <w:p>
      <w:r>
        <w:t xml:space="preserve">(c) Victims with the greatest probability of survival with available resources</w:t>
      </w:r>
    </w:p>
    <w:p>
      <w:r>
        <w:t xml:space="preserve">(d) All victims should receive equal treatment regardless of prognosis</w:t>
      </w:r>
    </w:p>
    <w:p>
      <w:r>
        <w:t xml:space="preserve">Answer: c</w:t>
      </w:r>
    </w:p>
    <w:p>
      <w:r>
        <w:t xml:space="preserve">Solution: The triage paradox states that in mass casualties with limited resources, victims with the BEST chance of survival should receive priority (sometimes Yellow before Red tag). This 'utilitarian' approach maximizes total lives saved. Most critical victims may require resources exceeding available capacity. Expectant victims receive comfort care. This differs from normal 'immediate first' approach used when resources are unlimited. Example: One ventilator, two victims - allocate to the one more likely to survive overall. Principle: Greatest good for greatest number = maximum lives saved.</w:t>
      </w:r>
    </w:p>
    <w:p>
      <w:r>
        <w:t xml:space="preserve">Positive Marks: 1</w:t>
      </w:r>
    </w:p>
    <w:p>
      <w:r>
        <w:t xml:space="preserve">Negative Marks: 0.33</w:t>
      </w:r>
    </w:p>
    <w:p/>
    <w:p>
      <w:r>
        <w:rPr>
          <w:b/>
        </w:rPr>
        <w:t xml:space="preserve">Question: A victim with crush syndrome from a building collapse requires transportation within a specific critical timeframe primarily to prevent which serious potentially fatal complication?</w:t>
      </w:r>
    </w:p>
    <w:p>
      <w:r>
        <w:t xml:space="preserve">(a) Development of infection and sepsis at crush site</w:t>
      </w:r>
    </w:p>
    <w:p>
      <w:r>
        <w:t xml:space="preserve">(b) Rhabdomyolysis causing acute kidney injury and life-threatening hyperkalemia</w:t>
      </w:r>
    </w:p>
    <w:p>
      <w:r>
        <w:t xml:space="preserve">(c) Conversion of crush injury to compartment syndrome</w:t>
      </w:r>
    </w:p>
    <w:p>
      <w:r>
        <w:t xml:space="preserve">(d) Psychological trauma and post-traumatic stress disorder</w:t>
      </w:r>
    </w:p>
    <w:p>
      <w:r>
        <w:t xml:space="preserve">Answer: b</w:t>
      </w:r>
    </w:p>
    <w:p>
      <w:r>
        <w:t xml:space="preserve">Solution: Crush syndrome victims require urgent transport because muscle necrosis (rhabdomyolysis) from crush injury releases myoglobin into bloodstream, causing acute kidney injury and dangerous life-threatening hyperkalemia within hours. Hyperkalemia causes fatal cardiac arrhythmias and cardiac arrest. Early transport enables IV hydration and urinary alkalization to prevent myoglobin precipitation in kidney tubules. Aggressive early fluid resuscitation in hospital is life-saving. The critical intervention window is typically 4-6 hours. Infection develops later, not acutely. Memory: Crush syndrome = Rhabdomyolysis + Hyperkalemia = Urgent transport for aggressive IV fluids.</w:t>
      </w:r>
    </w:p>
    <w:p>
      <w:r>
        <w:t xml:space="preserve">Positive Marks: 1</w:t>
      </w:r>
    </w:p>
    <w:p>
      <w:r>
        <w:t xml:space="preserve">Negative Marks: 0.33</w:t>
      </w:r>
    </w:p>
    <w:sectPr>
      <w:pgSz w:w="11906" w:h="16838"/>
      <w:pgMar w:top="1134" w:right="1134" w:bottom="1134" w:left="1134"/>
    </w:sectPr>
  </w:body>
</w:document>
</file>