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palliative care as defined by WHO?</w:t>
      </w:r>
    </w:p>
    <w:p>
      <w:r>
        <w:t xml:space="preserve">(a) To cure all diseases in terminally ill patients</w:t>
      </w:r>
    </w:p>
    <w:p>
      <w:r>
        <w:t xml:space="preserve">(b) To relieve suffering and improve quality of life through prevention and early management of symptoms in serious illness</w:t>
      </w:r>
    </w:p>
    <w:p>
      <w:r>
        <w:t xml:space="preserve">(c) To withdraw all medical interventions immediately</w:t>
      </w:r>
    </w:p>
    <w:p>
      <w:r>
        <w:t xml:space="preserve">(d) To prolong life indefinitely regardless of patient wishes</w:t>
      </w:r>
    </w:p>
    <w:p>
      <w:r>
        <w:t xml:space="preserve">Answer: b</w:t>
      </w:r>
    </w:p>
    <w:p>
      <w:r>
        <w:t xml:space="preserve">Solution: Option B correctly defines WHO palliative care—emphasis on early symptom management, quality of life, and holistic care approach. Option A is incorrect: palliative care is not curative. Option C is wrong: palliative care maintains beneficial treatments. Option D is incorrect: it respects patient autonomy and doesn't artificially prolong suffering. KEY: Palliative care is EARLY and PREVENTIVE, not just end-of-life.</w:t>
      </w:r>
    </w:p>
    <w:p>
      <w:r>
        <w:t xml:space="preserve">Positive Marks: 1</w:t>
      </w:r>
    </w:p>
    <w:p>
      <w:r>
        <w:t xml:space="preserve">Negative Marks: 0.33</w:t>
      </w:r>
    </w:p>
    <w:p/>
    <w:p>
      <w:r>
        <w:rPr>
          <w:b/>
        </w:rPr>
        <w:t xml:space="preserve">Question: An advance directive is BEST defined as:</w:t>
      </w:r>
    </w:p>
    <w:p>
      <w:r>
        <w:t xml:space="preserve">(a) Instructions given verbally by a healthcare provider to patients</w:t>
      </w:r>
    </w:p>
    <w:p>
      <w:r>
        <w:t xml:space="preserve">(b) A legal document expressing a person's healthcare wishes and preferences for future medical treatment</w:t>
      </w:r>
    </w:p>
    <w:p>
      <w:r>
        <w:t xml:space="preserve">(c) A prescription for medications to be given before hospital admission</w:t>
      </w:r>
    </w:p>
    <w:p>
      <w:r>
        <w:t xml:space="preserve">(d) A document that only family members can create on behalf of patients</w:t>
      </w:r>
    </w:p>
    <w:p>
      <w:r>
        <w:t xml:space="preserve">Answer: b</w:t>
      </w:r>
    </w:p>
    <w:p>
      <w:r>
        <w:t xml:space="preserve">Solution: Option B is the correct definition of advance directives—legal documents specifying patient preferences for end-of-life care. Option A is wrong: advance directives must be documented, not just verbal. Option C is incorrect: they are not medication prescriptions. Option D is incorrect: only the patient (or their legally appointed guardian if incapacitated) can create advance directives. MNEMONIC: Advance Directive = ADvance planning + Written + Personal autonomy.</w:t>
      </w:r>
    </w:p>
    <w:p>
      <w:r>
        <w:t xml:space="preserve">Positive Marks: 1</w:t>
      </w:r>
    </w:p>
    <w:p>
      <w:r>
        <w:t xml:space="preserve">Negative Marks: 0.33</w:t>
      </w:r>
    </w:p>
    <w:p/>
    <w:p>
      <w:r>
        <w:rPr>
          <w:b/>
        </w:rPr>
        <w:t xml:space="preserve">Question: What does a DNR (Do Not Resuscitate) order specifically prohibit?</w:t>
      </w:r>
    </w:p>
    <w:p>
      <w:r>
        <w:t xml:space="preserve">(a) Administration of all medications</w:t>
      </w:r>
    </w:p>
    <w:p>
      <w:r>
        <w:t xml:space="preserve">(b) Visiting by family members</w:t>
      </w:r>
    </w:p>
    <w:p>
      <w:r>
        <w:t xml:space="preserve">(c) Cardiopulmonary resuscitation in case of cardiac or respiratory arrest</w:t>
      </w:r>
    </w:p>
    <w:p>
      <w:r>
        <w:t xml:space="preserve">(d) Provision of oral nutrition and hydration</w:t>
      </w:r>
    </w:p>
    <w:p>
      <w:r>
        <w:t xml:space="preserve">Answer: c</w:t>
      </w:r>
    </w:p>
    <w:p>
      <w:r>
        <w:t xml:space="preserve">Solution: Option C is correct—DNR means CPR will not be performed if the patient experiences cardiac or respiratory arrest. Option A is wrong: DNR doesn't restrict other medications. Option B is incorrect: family visits continue. Option D is incorrect: oral intake decisions are separate from DNR status. KEY POINT: DNR = No CPR only; other comfort care and medications continue.</w:t>
      </w:r>
    </w:p>
    <w:p>
      <w:r>
        <w:t xml:space="preserve">Positive Marks: 1</w:t>
      </w:r>
    </w:p>
    <w:p>
      <w:r>
        <w:t xml:space="preserve">Negative Marks: 0.33</w:t>
      </w:r>
    </w:p>
    <w:p/>
    <w:p>
      <w:r>
        <w:rPr>
          <w:b/>
        </w:rPr>
        <w:t xml:space="preserve">Question: Which component is NOT part of comprehensive palliative care?</w:t>
      </w:r>
    </w:p>
    <w:p>
      <w:r>
        <w:t xml:space="preserve">(a) Management of physical pain and symptoms</w:t>
      </w:r>
    </w:p>
    <w:p>
      <w:r>
        <w:t xml:space="preserve">(b) Psychosocial and spiritual support</w:t>
      </w:r>
    </w:p>
    <w:p>
      <w:r>
        <w:t xml:space="preserve">(c) Aggressive curative treatment aimed at disease cure only</w:t>
      </w:r>
    </w:p>
    <w:p>
      <w:r>
        <w:t xml:space="preserve">(d) Support for family members and caregivers</w:t>
      </w:r>
    </w:p>
    <w:p>
      <w:r>
        <w:t xml:space="preserve">Answer: c</w:t>
      </w:r>
    </w:p>
    <w:p>
      <w:r>
        <w:t xml:space="preserve">Solution: Option C is correct—palliative care is NOT curative-focused. Options A, B, and D are all essential components of holistic palliative care. Palliative care complements (not replaces) curative treatment when appropriate, but its focus is comfort and quality of life. The term 'aggressive curative treatment aimed at cure only' is specifically NOT part of palliative philosophy.</w:t>
      </w:r>
    </w:p>
    <w:p>
      <w:r>
        <w:t xml:space="preserve">Positive Marks: 1</w:t>
      </w:r>
    </w:p>
    <w:p>
      <w:r>
        <w:t xml:space="preserve">Negative Marks: 0.33</w:t>
      </w:r>
    </w:p>
    <w:p/>
    <w:p>
      <w:r>
        <w:rPr>
          <w:b/>
        </w:rPr>
        <w:t xml:space="preserve">Question: A living will differs from a durable power of attorney for healthcare in that:</w:t>
      </w:r>
    </w:p>
    <w:p>
      <w:r>
        <w:t xml:space="preserve">(a) A living will designates a person to make decisions; power of attorney states treatment preferences</w:t>
      </w:r>
    </w:p>
    <w:p>
      <w:r>
        <w:t xml:space="preserve">(b) A living will is legally binding; power of attorney is not</w:t>
      </w:r>
    </w:p>
    <w:p>
      <w:r>
        <w:t xml:space="preserve">(c) A living will states specific treatment preferences; power of attorney names someone to make healthcare decisions</w:t>
      </w:r>
    </w:p>
    <w:p>
      <w:r>
        <w:t xml:space="preserve">(d) A living will is only for elderly patients; power of attorney is for all ages</w:t>
      </w:r>
    </w:p>
    <w:p>
      <w:r>
        <w:t xml:space="preserve">Answer: c</w:t>
      </w:r>
    </w:p>
    <w:p>
      <w:r>
        <w:t xml:space="preserve">Solution: Option C correctly distinguishes: living wills document specific wishes (e.g., no ventilators), while POA names a healthcare agent. Option A reverses these roles incorrectly. Option B is wrong: both are legal documents. Option D is incorrect: both apply to any competent adult regardless of age. DISTINCTION: Living Will = What you want done; POA = WHO decides for you.</w:t>
      </w:r>
    </w:p>
    <w:p>
      <w:r>
        <w:t xml:space="preserve">Positive Marks: 1</w:t>
      </w:r>
    </w:p>
    <w:p>
      <w:r>
        <w:t xml:space="preserve">Negative Marks: 0.33</w:t>
      </w:r>
    </w:p>
    <w:p/>
    <w:p>
      <w:r>
        <w:rPr>
          <w:b/>
        </w:rPr>
        <w:t xml:space="preserve">Question: When establishing goals of care with a patient, at what time point should advance directives ideally be discussed?</w:t>
      </w:r>
    </w:p>
    <w:p>
      <w:r>
        <w:t xml:space="preserve">(a) Only when the patient is in the final days of life</w:t>
      </w:r>
    </w:p>
    <w:p>
      <w:r>
        <w:t xml:space="preserve">(b) Only if family members request the discussion</w:t>
      </w:r>
    </w:p>
    <w:p>
      <w:r>
        <w:t xml:space="preserve">(c) As part of routine healthcare before critical illness occurs, during routine visits</w:t>
      </w:r>
    </w:p>
    <w:p>
      <w:r>
        <w:t xml:space="preserve">(d) Never, as such discussions may cause depression and hopelessness</w:t>
      </w:r>
    </w:p>
    <w:p>
      <w:r>
        <w:t xml:space="preserve">Answer: c</w:t>
      </w:r>
    </w:p>
    <w:p>
      <w:r>
        <w:t xml:space="preserve">Solution: Option C is correct—advance directive discussions should be integrated into routine healthcare visits before crisis occurs, when patients can think clearly. Option A is wrong: waiting until terminal stage limits meaningful input. Option B is incorrect: it's initiated by healthcare providers, not only by family. Option D is false: timely discussions reduce anxiety and empower patients. PRINCIPLE: Early, proactive planning ensures authentic preferences are documented.</w:t>
      </w:r>
    </w:p>
    <w:p>
      <w:r>
        <w:t xml:space="preserve">Positive Marks: 1</w:t>
      </w:r>
    </w:p>
    <w:p>
      <w:r>
        <w:t xml:space="preserve">Negative Marks: 0.33</w:t>
      </w:r>
    </w:p>
    <w:p/>
    <w:p>
      <w:r>
        <w:rPr>
          <w:b/>
        </w:rPr>
        <w:t xml:space="preserve">Question: According to WHO definition, palliative care should be introduced:</w:t>
      </w:r>
    </w:p>
    <w:p>
      <w:r>
        <w:t xml:space="preserve">(a) Only after all curative treatments have failed</w:t>
      </w:r>
    </w:p>
    <w:p>
      <w:r>
        <w:t xml:space="preserve">(b) Only at the end of life, within the last days</w:t>
      </w:r>
    </w:p>
    <w:p>
      <w:r>
        <w:t xml:space="preserve">(c) Early in the course of serious illness, alongside curative treatments if applicable</w:t>
      </w:r>
    </w:p>
    <w:p>
      <w:r>
        <w:t xml:space="preserve">(d) Never combined with active treatment</w:t>
      </w:r>
    </w:p>
    <w:p>
      <w:r>
        <w:t xml:space="preserve">Answer: c</w:t>
      </w:r>
    </w:p>
    <w:p>
      <w:r>
        <w:t xml:space="preserve">Solution: Option C aligns with current WHO palliative care guidelines—early integration with ongoing treatment. Option A is outdated thinking. Option B is incorrect: palliative care is not restricted to final days. Option D is wrong: palliative and curative approaches can coexist. CONCEPT: Modern palliative care is 'early and throughout the illness trajectory,' not just end-of-life.</w:t>
      </w:r>
    </w:p>
    <w:p>
      <w:r>
        <w:t xml:space="preserve">Positive Marks: 1</w:t>
      </w:r>
    </w:p>
    <w:p>
      <w:r>
        <w:t xml:space="preserve">Negative Marks: 0.33</w:t>
      </w:r>
    </w:p>
    <w:p/>
    <w:p>
      <w:r>
        <w:rPr>
          <w:b/>
        </w:rPr>
        <w:t xml:space="preserve">Question: The principle of non-maleficence in palliative care is demonstrated by:</w:t>
      </w:r>
    </w:p>
    <w:p>
      <w:r>
        <w:t xml:space="preserve">(a) Providing all possible medical interventions regardless of burden</w:t>
      </w:r>
    </w:p>
    <w:p>
      <w:r>
        <w:t xml:space="preserve">(b) Avoiding interventions that cause harm or unnecessary suffering while maintaining comfort</w:t>
      </w:r>
    </w:p>
    <w:p>
      <w:r>
        <w:t xml:space="preserve">(c) Giving medications only with family permission</w:t>
      </w:r>
    </w:p>
    <w:p>
      <w:r>
        <w:t xml:space="preserve">(d) Ensuring all patients receive identical treatment plans</w:t>
      </w:r>
    </w:p>
    <w:p>
      <w:r>
        <w:t xml:space="preserve">Answer: b</w:t>
      </w:r>
    </w:p>
    <w:p>
      <w:r>
        <w:t xml:space="preserve">Solution: Option B correctly defines non-maleficence—avoiding harm while promoting comfort. Option A is wrong: it contradicts non-maleficence by imposing harmful treatments. Option C is incorrect: patient autonomy, not just family permission, guides decisions. Option D is wrong: individualized palliative plans respect different values and needs. MNEMONIC: Non-Maleficence = No harm + Maximum comfort.</w:t>
      </w:r>
    </w:p>
    <w:p>
      <w:r>
        <w:t xml:space="preserve">Positive Marks: 1</w:t>
      </w:r>
    </w:p>
    <w:p>
      <w:r>
        <w:t xml:space="preserve">Negative Marks: 0.33</w:t>
      </w:r>
    </w:p>
    <w:p/>
    <w:p>
      <w:r>
        <w:rPr>
          <w:b/>
        </w:rPr>
        <w:t xml:space="preserve">Question: The concept of 'total pain' in palliative care framework encompasses which dimensions?</w:t>
      </w:r>
    </w:p>
    <w:p>
      <w:r>
        <w:t xml:space="preserve">(a) Physical pain only, measured on numeric scales</w:t>
      </w:r>
    </w:p>
    <w:p>
      <w:r>
        <w:t xml:space="preserve">(b) Emotional and psychological pain only</w:t>
      </w:r>
    </w:p>
    <w:p>
      <w:r>
        <w:t xml:space="preserve">(c) Physical, emotional, social, and spiritual components of suffering</w:t>
      </w:r>
    </w:p>
    <w:p>
      <w:r>
        <w:t xml:space="preserve">(d) Pain that occurs throughout all body systems</w:t>
      </w:r>
    </w:p>
    <w:p>
      <w:r>
        <w:t xml:space="preserve">Answer: c</w:t>
      </w:r>
    </w:p>
    <w:p>
      <w:r>
        <w:t xml:space="preserve">Solution: Option C is correct—Cicely Saunders' 'total pain' concept includes physical, emotional, social, and spiritual dimensions. Option A is incomplete, ignoring psychosocial aspects. Option B is partial and misses physical and spiritual components. Option D is physiologically inaccurate and misses the holistic concept. FRAMEWORK: Total Pain = Physical + Emotional + Social + Spiritual (PESS).</w:t>
      </w:r>
    </w:p>
    <w:p>
      <w:r>
        <w:t xml:space="preserve">Positive Marks: 1</w:t>
      </w:r>
    </w:p>
    <w:p>
      <w:r>
        <w:t xml:space="preserve">Negative Marks: 0.33</w:t>
      </w:r>
    </w:p>
    <w:p/>
    <w:p>
      <w:r>
        <w:rPr>
          <w:b/>
        </w:rPr>
        <w:t xml:space="preserve">Question: Which statement is TRUE regarding ethical autonomy and advance directives?</w:t>
      </w:r>
    </w:p>
    <w:p>
      <w:r>
        <w:t xml:space="preserve">(a) Autonomy means healthcare providers make the best decisions for patients</w:t>
      </w:r>
    </w:p>
    <w:p>
      <w:r>
        <w:t xml:space="preserve">(b) Autonomy is respected when patients' documented preferences guide care decisions even if family disagrees</w:t>
      </w:r>
    </w:p>
    <w:p>
      <w:r>
        <w:t xml:space="preserve">(c) Autonomy applies only when family members support the patient's wishes</w:t>
      </w:r>
    </w:p>
    <w:p>
      <w:r>
        <w:t xml:space="preserve">(d) Autonomy is not relevant in terminal care situations</w:t>
      </w:r>
    </w:p>
    <w:p>
      <w:r>
        <w:t xml:space="preserve">Answer: b</w:t>
      </w:r>
    </w:p>
    <w:p>
      <w:r>
        <w:t xml:space="preserve">Solution: Option B correctly defines patient autonomy—respecting documented patient wishes as binding decisions. Option A is paternalism, not autonomy. Option C is wrong: autonomy is independent of family agreement. Option D is false: autonomy is particularly important in end-of-life decisions. PRINCIPLE: Patient autonomy remains central even when family disagrees or after incapacity (via proxy directives).</w:t>
      </w:r>
    </w:p>
    <w:p>
      <w:r>
        <w:t xml:space="preserve">Positive Marks: 1</w:t>
      </w:r>
    </w:p>
    <w:p>
      <w:r>
        <w:t xml:space="preserve">Negative Marks: 0.33</w:t>
      </w:r>
    </w:p>
    <w:p/>
    <w:p>
      <w:r>
        <w:rPr>
          <w:b/>
        </w:rPr>
        <w:t xml:space="preserve">Question: In palliative care pain management, regular reassessment is critical because:</w:t>
      </w:r>
    </w:p>
    <w:p>
      <w:r>
        <w:t xml:space="preserve">(a) Pain levels always increase in terminal illness regardless of treatment</w:t>
      </w:r>
    </w:p>
    <w:p>
      <w:r>
        <w:t xml:space="preserve">(b) Medications are more cost-effective with minimal dosing</w:t>
      </w:r>
    </w:p>
    <w:p>
      <w:r>
        <w:t xml:space="preserve">(c) Pain is dynamic and changes require medication adjustments to maintain comfort</w:t>
      </w:r>
    </w:p>
    <w:p>
      <w:r>
        <w:t xml:space="preserve">(d) Reassessment reduces patient anxiety without affecting actual pain</w:t>
      </w:r>
    </w:p>
    <w:p>
      <w:r>
        <w:t xml:space="preserve">Answer: c</w:t>
      </w:r>
    </w:p>
    <w:p>
      <w:r>
        <w:t xml:space="preserve">Solution: Option C is correct—pain fluctuates and requires ongoing assessment and medication titration for optimal comfort. Option A is false: pain can be controlled with appropriate management. Option B is incorrect: efficacy, not cost, drives dosing decisions. Option D is wrong: reassessment directly informs treatment adjustments affecting actual pain. KEY PRACTICE: 'Reassess frequently and adjust medications to achieve comfort goals.'</w:t>
      </w:r>
    </w:p>
    <w:p>
      <w:r>
        <w:t xml:space="preserve">Positive Marks: 1</w:t>
      </w:r>
    </w:p>
    <w:p>
      <w:r>
        <w:t xml:space="preserve">Negative Marks: 0.33</w:t>
      </w:r>
    </w:p>
    <w:p/>
    <w:p>
      <w:r>
        <w:rPr>
          <w:b/>
        </w:rPr>
        <w:t xml:space="preserve">Question: Which interdisciplinary team member plays a PRIMARY role in addressing spiritual distress in palliative care?</w:t>
      </w:r>
    </w:p>
    <w:p>
      <w:r>
        <w:t xml:space="preserve">(a) Physicians only, as they direct all care</w:t>
      </w:r>
    </w:p>
    <w:p>
      <w:r>
        <w:t xml:space="preserve">(b) Nurses only, as they spend most time with patients</w:t>
      </w:r>
    </w:p>
    <w:p>
      <w:r>
        <w:t xml:space="preserve">(c) Collaborative team including nurses, chaplains, social workers, and physicians</w:t>
      </w:r>
    </w:p>
    <w:p>
      <w:r>
        <w:t xml:space="preserve">(d) Family members exclusively, without professional involvement</w:t>
      </w:r>
    </w:p>
    <w:p>
      <w:r>
        <w:t xml:space="preserve">Answer: c</w:t>
      </w:r>
    </w:p>
    <w:p>
      <w:r>
        <w:t xml:space="preserve">Solution: Option C is correct—spiritual care requires multidisciplinary collaboration with specialists (chaplains) and all team members. Option A is incomplete: physicians don't address spiritual needs alone. Option B is incorrect: nurses recognize but collaborate with chaplains for specialized spiritual care. Option D is wrong: families support but professional guidance is essential. MODEL: Spiritual care = Interdisciplinary team effort, not individual role.</w:t>
      </w:r>
    </w:p>
    <w:p>
      <w:r>
        <w:t xml:space="preserve">Positive Marks: 1</w:t>
      </w:r>
    </w:p>
    <w:p>
      <w:r>
        <w:t xml:space="preserve">Negative Marks: 0.33</w:t>
      </w:r>
    </w:p>
    <w:p/>
    <w:p>
      <w:r>
        <w:rPr>
          <w:b/>
        </w:rPr>
        <w:t xml:space="preserve">Question: A patient with terminal cancer refuses artificial nutrition and hydration per their advance directive. The patient now requests small amounts of ice chips and sips of water. The appropriate nursing response is:</w:t>
      </w:r>
    </w:p>
    <w:p>
      <w:r>
        <w:t xml:space="preserve">(a) Refuse all intake strictly per advance directive to maintain consistency</w:t>
      </w:r>
    </w:p>
    <w:p>
      <w:r>
        <w:t xml:space="preserve">(b) Encourage unlimited nutrition and hydration against the directive</w:t>
      </w:r>
    </w:p>
    <w:p>
      <w:r>
        <w:t xml:space="preserve">(c) Offer comfort measures like ice chips and sips of water as tolerated, respecting current expressed wishes within comfort goals</w:t>
      </w:r>
    </w:p>
    <w:p>
      <w:r>
        <w:t xml:space="preserve">(d) Consult only the advance directive document without considering current patient preferences</w:t>
      </w:r>
    </w:p>
    <w:p>
      <w:r>
        <w:t xml:space="preserve">Answer: c</w:t>
      </w:r>
    </w:p>
    <w:p>
      <w:r>
        <w:t xml:space="preserve">Solution: Option C is correct—advance directives guide but don't override current expressed comfort wishes. Offering comfort measures honors both the advance directive's spirit and current autonomy. Option A is rigid and ignores present patient voice. Option B violates documented wishes. Option D is mechanical and ignores the dynamic nature of end-of-life care. PRINCIPLE: Advance directives set parameters, but current patient comfort wishes take precedence within those bounds.</w:t>
      </w:r>
    </w:p>
    <w:p>
      <w:r>
        <w:t xml:space="preserve">Positive Marks: 1</w:t>
      </w:r>
    </w:p>
    <w:p>
      <w:r>
        <w:t xml:space="preserve">Negative Marks: 0.33</w:t>
      </w:r>
    </w:p>
    <w:p/>
    <w:p>
      <w:r>
        <w:rPr>
          <w:b/>
        </w:rPr>
        <w:t xml:space="preserve">Question: A 70-year-old patient with advanced dementia has no advance directive. His daughter requests full resuscitation; his son requests comfort care only. The BEST initial nursing action is:</w:t>
      </w:r>
    </w:p>
    <w:p>
      <w:r>
        <w:t xml:space="preserve">(a) Perform resuscitation because the daughter has higher authority as the eldest child</w:t>
      </w:r>
    </w:p>
    <w:p>
      <w:r>
        <w:t xml:space="preserve">(b) Facilitate a family meeting with the healthcare team to discuss the patient's known values and establish goals of care</w:t>
      </w:r>
    </w:p>
    <w:p>
      <w:r>
        <w:t xml:space="preserve">(c) Ignore family input and provide only standard medical interventions</w:t>
      </w:r>
    </w:p>
    <w:p>
      <w:r>
        <w:t xml:space="preserve">(d) Document the disagreement without attempting resolution and await crisis</w:t>
      </w:r>
    </w:p>
    <w:p>
      <w:r>
        <w:t xml:space="preserve">Answer: b</w:t>
      </w:r>
    </w:p>
    <w:p>
      <w:r>
        <w:t xml:space="preserve">Solution: Option B is correct—facilitate family consensus-building with healthcare team to explore patient's known values and preferences. Option A is wrong: hierarchy among children doesn't determine ethics; patient values do. Option C is incorrect: family input is valuable when advance directive absent. Option D is inadequate: proactive resolution is the standard. APPROACH: When no directive exists, use 'substituted judgment' based on what the patient would want if able to decide.</w:t>
      </w:r>
    </w:p>
    <w:p>
      <w:r>
        <w:t xml:space="preserve">Positive Marks: 1</w:t>
      </w:r>
    </w:p>
    <w:p>
      <w:r>
        <w:t xml:space="preserve">Negative Marks: 0.33</w:t>
      </w:r>
    </w:p>
    <w:p/>
    <w:p>
      <w:r>
        <w:rPr>
          <w:b/>
        </w:rPr>
        <w:t xml:space="preserve">Question: Which ethical principle is MOST directly upheld by respecting a patient's advance directive refusing blood transfusions?</w:t>
      </w:r>
    </w:p>
    <w:p>
      <w:r>
        <w:t xml:space="preserve">(a) Beneficence—acting in the patient's best interest</w:t>
      </w:r>
    </w:p>
    <w:p>
      <w:r>
        <w:t xml:space="preserve">(b) Autonomy—respecting the patient's right to self-determination</w:t>
      </w:r>
    </w:p>
    <w:p>
      <w:r>
        <w:t xml:space="preserve">(c) Paternalism—overriding patient wishes for their benefit</w:t>
      </w:r>
    </w:p>
    <w:p>
      <w:r>
        <w:t xml:space="preserve">(d) Non-maleficence—doing no harm according to professional standards only</w:t>
      </w:r>
    </w:p>
    <w:p>
      <w:r>
        <w:t xml:space="preserve">Answer: b</w:t>
      </w:r>
    </w:p>
    <w:p>
      <w:r>
        <w:t xml:space="preserve">Solution: Option B is correct—autonomy is upheld when patient's documented wishes override provider recommendations. Option A (beneficence) might argue for transfusion; it's secondary to autonomy. Option C (paternalism) is the opposite of respecting directives. Option D is incomplete: non-maleficence includes respecting patient values. ETHICAL HIERARCHY: Autonomy generally takes precedence over beneficence in advance directive decisions.</w:t>
      </w:r>
    </w:p>
    <w:p>
      <w:r>
        <w:t xml:space="preserve">Positive Marks: 1</w:t>
      </w:r>
    </w:p>
    <w:p>
      <w:r>
        <w:t xml:space="preserve">Negative Marks: 0.33</w:t>
      </w:r>
    </w:p>
    <w:p/>
    <w:p>
      <w:r>
        <w:rPr>
          <w:b/>
        </w:rPr>
        <w:t xml:space="preserve">Question: A 65-year-old patient with terminal heart failure has expressed wishes to avoid hospitalization and remain at home. Which statement demonstrates culturally sensitive, person-centered palliative care?</w:t>
      </w:r>
    </w:p>
    <w:p>
      <w:r>
        <w:t xml:space="preserve">(a) Tell the patient that home care is inadequate for safety</w:t>
      </w:r>
    </w:p>
    <w:p>
      <w:r>
        <w:t xml:space="preserve">(b) Assess patient's values, family support, available resources, and cultural beliefs; develop a care plan aligned with patient's preferences</w:t>
      </w:r>
    </w:p>
    <w:p>
      <w:r>
        <w:t xml:space="preserve">(c) Recommend hospital admission as standard medical practice</w:t>
      </w:r>
    </w:p>
    <w:p>
      <w:r>
        <w:t xml:space="preserve">(d) Involve only the physician in decision-making, excluding patient and family input</w:t>
      </w:r>
    </w:p>
    <w:p>
      <w:r>
        <w:t xml:space="preserve">Answer: b</w:t>
      </w:r>
    </w:p>
    <w:p>
      <w:r>
        <w:t xml:space="preserve">Solution: Option B demonstrates culturally sensitive, autonomy-respecting care. Option A dismisses patient preferences without assessment. Option C ignores patient wishes. Option D excludes essential participants in shared decision-making. STANDARD: Palliative care requires assessing individual values, cultural context, and preferences—one size does NOT fit all.</w:t>
      </w:r>
    </w:p>
    <w:p>
      <w:r>
        <w:t xml:space="preserve">Positive Marks: 1</w:t>
      </w:r>
    </w:p>
    <w:p>
      <w:r>
        <w:t xml:space="preserve">Negative Marks: 0.33</w:t>
      </w:r>
    </w:p>
    <w:p/>
    <w:p>
      <w:r>
        <w:rPr>
          <w:b/>
        </w:rPr>
        <w:t xml:space="preserve">Question: A patient's advance directive states 'no mechanical ventilation.' However, the patient now has acute respiratory distress from an easily reversible infection and is NOT in a terminal state. The MOST ethical approach is:</w:t>
      </w:r>
    </w:p>
    <w:p>
      <w:r>
        <w:t xml:space="preserve">(a) Strictly follow the advance directive and withhold ventilation support</w:t>
      </w:r>
    </w:p>
    <w:p>
      <w:r>
        <w:t xml:space="preserve">(b) Use ventilation without discussion, as the condition is reversible</w:t>
      </w:r>
    </w:p>
    <w:p>
      <w:r>
        <w:t xml:space="preserve">(c) Discuss the current clinical situation, reversibility of condition, and clarify whether the patient wishes to modify their directive for this acute, treatable episode</w:t>
      </w:r>
    </w:p>
    <w:p>
      <w:r>
        <w:t xml:space="preserve">(d) Apply ventilation temporarily and decide later based on family opinion</w:t>
      </w:r>
    </w:p>
    <w:p>
      <w:r>
        <w:t xml:space="preserve">Answer: c</w:t>
      </w:r>
    </w:p>
    <w:p>
      <w:r>
        <w:t xml:space="preserve">Solution: Option C is correct—circumstances change; current discussion ensures the advance directive's original intent is honored in this new context. Option A is rigid: directives anticipate terminal decline, not reversible acute illness. Option B violates documented wishes without discussion. Option D is procedurally incorrect: decisions should not be delayed or based primarily on family opinion. PRINCIPLE: Advance directives are guides, not absolute rules in every scenario; clinical context matters.</w:t>
      </w:r>
    </w:p>
    <w:p>
      <w:r>
        <w:t xml:space="preserve">Positive Marks: 1</w:t>
      </w:r>
    </w:p>
    <w:p>
      <w:r>
        <w:t xml:space="preserve">Negative Marks: 0.33</w:t>
      </w:r>
    </w:p>
    <w:p/>
    <w:p>
      <w:r>
        <w:rPr>
          <w:b/>
        </w:rPr>
        <w:t xml:space="preserve">Question: Which barrier MOST significantly impacts implementation of advance directives in diverse healthcare settings?</w:t>
      </w:r>
    </w:p>
    <w:p>
      <w:r>
        <w:t xml:space="preserve">(a) Advance directives are too simple to be clinically useful</w:t>
      </w:r>
    </w:p>
    <w:p>
      <w:r>
        <w:t xml:space="preserve">(b) Poor communication, inadequate documentation transfer, and inconsistent policies across care settings prevent directives from guiding care</w:t>
      </w:r>
    </w:p>
    <w:p>
      <w:r>
        <w:t xml:space="preserve">(c) Patients have no legal right to create advance directives</w:t>
      </w:r>
    </w:p>
    <w:p>
      <w:r>
        <w:t xml:space="preserve">(d) Advance directives cannot address symptom management in palliative care</w:t>
      </w:r>
    </w:p>
    <w:p>
      <w:r>
        <w:t xml:space="preserve">Answer: b</w:t>
      </w:r>
    </w:p>
    <w:p>
      <w:r>
        <w:t xml:space="preserve">Solution: Option B is correct—fragmented healthcare systems with poor documentation sharing and unclear policies are the primary barrier. Option A is false: directives are evidence-based and useful. Option C is wrong: advance directives have strong legal foundation in most countries. Option D is incorrect: directives explicitly address comfort goals. REAL-WORLD CHALLENGE: Advance directives exist but often fail to transfer between hospitals, clinics, and home care settings, reducing their impact.</w:t>
      </w:r>
    </w:p>
    <w:p>
      <w:r>
        <w:t xml:space="preserve">Positive Marks: 1</w:t>
      </w:r>
    </w:p>
    <w:p>
      <w:r>
        <w:t xml:space="preserve">Negative Marks: 0.33</w:t>
      </w:r>
    </w:p>
    <w:p/>
    <w:p>
      <w:r>
        <w:rPr>
          <w:b/>
        </w:rPr>
        <w:t xml:space="preserve">Question: In palliative care, discussing advance directives with a patient diagnosed with terminal illness, the nurse should AVOID:</w:t>
      </w:r>
    </w:p>
    <w:p>
      <w:r>
        <w:t xml:space="preserve">(a) Asking about the patient's values and what quality of life means to them</w:t>
      </w:r>
    </w:p>
    <w:p>
      <w:r>
        <w:t xml:space="preserve">(b) Providing medical information about the patient's condition and prognosis</w:t>
      </w:r>
    </w:p>
    <w:p>
      <w:r>
        <w:t xml:space="preserve">(c) Imposing the nurse's own values or pushing a specific treatment option</w:t>
      </w:r>
    </w:p>
    <w:p>
      <w:r>
        <w:t xml:space="preserve">(d) Documenting the patient's expressed preferences clearly</w:t>
      </w:r>
    </w:p>
    <w:p>
      <w:r>
        <w:t xml:space="preserve">Answer: c</w:t>
      </w:r>
    </w:p>
    <w:p>
      <w:r>
        <w:t xml:space="preserve">Solution: Option C is correct—nurses must avoid imposing personal values; discussions should be patient-centered and non-directive. Option A is essential: understanding patient values is central. Option B is necessary: informed consent requires accurate medical information. Option D is crucial: proper documentation ensures preferences guide care. NURSING ROLE: Facilitate and educate; do NOT persuade patients toward any particular choice based on personal or institutional bias.</w:t>
      </w:r>
    </w:p>
    <w:p>
      <w:r>
        <w:t xml:space="preserve">Positive Marks: 1</w:t>
      </w:r>
    </w:p>
    <w:p>
      <w:r>
        <w:t xml:space="preserve">Negative Marks: 0.33</w:t>
      </w:r>
    </w:p>
    <w:p/>
    <w:p>
      <w:r>
        <w:rPr>
          <w:b/>
        </w:rPr>
        <w:t xml:space="preserve">Question: According to the WHO definition, palliative care should be introduced at what stage in a patient's illness trajectory?</w:t>
      </w:r>
    </w:p>
    <w:p>
      <w:r>
        <w:t xml:space="preserve">(a) Only when all curative treatments have been exhausted and death is imminent</w:t>
      </w:r>
    </w:p>
    <w:p>
      <w:r>
        <w:t xml:space="preserve">(b) Early in the course of illness, alongside curative or life-prolonging treatments, when the patient is diagnosed with a life-threatening condition</w:t>
      </w:r>
    </w:p>
    <w:p>
      <w:r>
        <w:t xml:space="preserve">(c) After the patient has explicitly requested comfort measures and refused active treatment</w:t>
      </w:r>
    </w:p>
    <w:p>
      <w:r>
        <w:t xml:space="preserve">(d) Only when the patient has been hospitalized for more than 2 weeks without improvement</w:t>
      </w:r>
    </w:p>
    <w:p>
      <w:r>
        <w:t xml:space="preserve">Answer: b</w:t>
      </w:r>
    </w:p>
    <w:p>
      <w:r>
        <w:t xml:space="preserve">Solution: The WHO defines palliative care as an integrated approach that should be introduced EARLY in the course of any serious illness, not exclusively at the terminal stage. It is designed to be provided concurrently with curative or life-prolonging treatments to improve quality of life from diagnosis onwards. Option a reflects outdated thinking that segregates palliative care only to the dying phase. Option c incorrectly makes explicit patient refusal a prerequisite for palliative care introduction. Option d uses arbitrary hospitalization duration without clinical evidence. Mnemonic: 'Early PALL' - Palliative care introduced early with ALL treatments.</w:t>
      </w:r>
    </w:p>
    <w:p>
      <w:r>
        <w:t xml:space="preserve">Positive Marks: 1</w:t>
      </w:r>
    </w:p>
    <w:p>
      <w:r>
        <w:t xml:space="preserve">Negative Marks: 0.33</w:t>
      </w:r>
    </w:p>
    <w:sectPr>
      <w:pgSz w:w="11906" w:h="16838"/>
      <w:pgMar w:top="1134" w:right="1134" w:bottom="1134" w:left="1134"/>
    </w:sectPr>
  </w:body>
</w:document>
</file>