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Coping is a process of managing psychological stress through?</w:t>
      </w:r>
    </w:p>
    <w:p>
      <w:r>
        <w:t xml:space="preserve">(a) Adaptive or maladaptive behavioral and cognitive responses</w:t>
      </w:r>
    </w:p>
    <w:p>
      <w:r>
        <w:t xml:space="preserve">(b) Only medication and professional help</w:t>
      </w:r>
    </w:p>
    <w:p>
      <w:r>
        <w:t xml:space="preserve">(c) Avoiding all stressful situations</w:t>
      </w:r>
    </w:p>
    <w:p>
      <w:r>
        <w:t xml:space="preserve">(d) Suppressing emotional feelings</w:t>
      </w:r>
    </w:p>
    <w:p>
      <w:r>
        <w:t xml:space="preserve">Answer: a</w:t>
      </w:r>
    </w:p>
    <w:p>
      <w:r>
        <w:t xml:space="preserve">Solution: Coping is defined as managing demands of stressful situations through behavioral and cognitive responses that can be adaptive or maladaptive. Option b is too restrictive since coping includes self-directed strategies. Option c represents avoidance, which is maladaptive coping. Option d (suppression) is only one mechanism. Mnemonic: 'Coping = Managing stress through response.'</w:t>
      </w:r>
    </w:p>
    <w:p>
      <w:r>
        <w:t xml:space="preserve">Positive Marks: 1</w:t>
      </w:r>
    </w:p>
    <w:p>
      <w:r>
        <w:t xml:space="preserve">Negative Marks: 0.33</w:t>
      </w:r>
    </w:p>
    <w:p/>
    <w:p>
      <w:r>
        <w:rPr>
          <w:b/>
        </w:rPr>
        <w:t xml:space="preserve">Question: Primary types of coping mechanisms include?</w:t>
      </w:r>
    </w:p>
    <w:p>
      <w:r>
        <w:t xml:space="preserve">(a) Problem-focused and emotion-focused coping</w:t>
      </w:r>
    </w:p>
    <w:p>
      <w:r>
        <w:t xml:space="preserve">(b) Only avoidance and denial</w:t>
      </w:r>
    </w:p>
    <w:p>
      <w:r>
        <w:t xml:space="preserve">(c) Aggression and regression only</w:t>
      </w:r>
    </w:p>
    <w:p>
      <w:r>
        <w:t xml:space="preserve">(d) Conscious and unconscious only</w:t>
      </w:r>
    </w:p>
    <w:p>
      <w:r>
        <w:t xml:space="preserve">Answer: a</w:t>
      </w:r>
    </w:p>
    <w:p>
      <w:r>
        <w:t xml:space="preserve">Solution: Coping is broadly classified into problem-focused (directly dealing with stressor) and emotion-focused (managing emotional response to stressor). Options b and c describe only maladaptive mechanisms. Option d is not the standard nursing psychology classification. Mnemonic: 'PEP coping' (Problem &amp; Emotion-focused).</w:t>
      </w:r>
    </w:p>
    <w:p>
      <w:r>
        <w:t xml:space="preserve">Positive Marks: 1</w:t>
      </w:r>
    </w:p>
    <w:p>
      <w:r>
        <w:t xml:space="preserve">Negative Marks: 0.33</w:t>
      </w:r>
    </w:p>
    <w:p/>
    <w:p>
      <w:r>
        <w:rPr>
          <w:b/>
        </w:rPr>
        <w:t xml:space="preserve">Question: Adaptation in psychological health refers to?</w:t>
      </w:r>
    </w:p>
    <w:p>
      <w:r>
        <w:t xml:space="preserve">(a) Individual's ability to adjust to environmental demands while maintaining well-being</w:t>
      </w:r>
    </w:p>
    <w:p>
      <w:r>
        <w:t xml:space="preserve">(b) Complete absence of stress</w:t>
      </w:r>
    </w:p>
    <w:p>
      <w:r>
        <w:t xml:space="preserve">(c) Ignoring all problems</w:t>
      </w:r>
    </w:p>
    <w:p>
      <w:r>
        <w:t xml:space="preserve">(d) Returning to previous state exactly</w:t>
      </w:r>
    </w:p>
    <w:p>
      <w:r>
        <w:t xml:space="preserve">Answer: a</w:t>
      </w:r>
    </w:p>
    <w:p>
      <w:r>
        <w:t xml:space="preserve">Solution: Adaptation is adjusting to environmental demands while maintaining physical and psychological well-being, not eliminating stress. Option b is unrealistic as stress is normal. Option c represents maladaptive behavior. Option d is incorrect as adaptation may involve changed functioning patterns, not exact reversion. Adaptation is dynamic, not static.</w:t>
      </w:r>
    </w:p>
    <w:p>
      <w:r>
        <w:t xml:space="preserve">Positive Marks: 1</w:t>
      </w:r>
    </w:p>
    <w:p>
      <w:r>
        <w:t xml:space="preserve">Negative Marks: 0.33</w:t>
      </w:r>
    </w:p>
    <w:p/>
    <w:p>
      <w:r>
        <w:rPr>
          <w:b/>
        </w:rPr>
        <w:t xml:space="preserve">Question: The immediate physiological response to a stressor involves?</w:t>
      </w:r>
    </w:p>
    <w:p>
      <w:r>
        <w:t xml:space="preserve">(a) Activation of sympathetic nervous system (fight-flight-freeze)</w:t>
      </w:r>
    </w:p>
    <w:p>
      <w:r>
        <w:t xml:space="preserve">(b) Complete mental relaxation</w:t>
      </w:r>
    </w:p>
    <w:p>
      <w:r>
        <w:t xml:space="preserve">(c) Decreased heart rate and blood pressure</w:t>
      </w:r>
    </w:p>
    <w:p>
      <w:r>
        <w:t xml:space="preserve">(d) Suppression of all emotions</w:t>
      </w:r>
    </w:p>
    <w:p>
      <w:r>
        <w:t xml:space="preserve">Answer: a</w:t>
      </w:r>
    </w:p>
    <w:p>
      <w:r>
        <w:t xml:space="preserve">Solution: Stress activates the sympathetic nervous system causing increased heart rate, blood pressure, and alertness. Options b and c describe relaxation responses opposite to acute stress. Option d is impossible during acute stress. The fight-flight-freeze response is the initial adaptive coping mechanism. Mnemonic: 'SNS activated in stress.'</w:t>
      </w:r>
    </w:p>
    <w:p>
      <w:r>
        <w:t xml:space="preserve">Positive Marks: 1</w:t>
      </w:r>
    </w:p>
    <w:p>
      <w:r>
        <w:t xml:space="preserve">Negative Marks: 0.33</w:t>
      </w:r>
    </w:p>
    <w:p/>
    <w:p>
      <w:r>
        <w:rPr>
          <w:b/>
        </w:rPr>
        <w:t xml:space="preserve">Question: Which is classified as an emotion-focused coping strategy?</w:t>
      </w:r>
    </w:p>
    <w:p>
      <w:r>
        <w:t xml:space="preserve">(a) Seeking social support and prayer</w:t>
      </w:r>
    </w:p>
    <w:p>
      <w:r>
        <w:t xml:space="preserve">(b) Problem-solving and planning</w:t>
      </w:r>
    </w:p>
    <w:p>
      <w:r>
        <w:t xml:space="preserve">(c) Directly confronting the stressor</w:t>
      </w:r>
    </w:p>
    <w:p>
      <w:r>
        <w:t xml:space="preserve">(d) Researching solutions to the problem</w:t>
      </w:r>
    </w:p>
    <w:p>
      <w:r>
        <w:t xml:space="preserve">Answer: a</w:t>
      </w:r>
    </w:p>
    <w:p>
      <w:r>
        <w:t xml:space="preserve">Solution: Emotion-focused coping targets emotional response through seeking support, prayer, and meditation. Options b and d are problem-focused (tackle stressor directly). Option c represents active problem-focused confrontation. Emotion-focused helps manage feelings when stressor cannot be directly controlled, such as terminal illness where cure is impossible.</w:t>
      </w:r>
    </w:p>
    <w:p>
      <w:r>
        <w:t xml:space="preserve">Positive Marks: 1</w:t>
      </w:r>
    </w:p>
    <w:p>
      <w:r>
        <w:t xml:space="preserve">Negative Marks: 0.33</w:t>
      </w:r>
    </w:p>
    <w:p/>
    <w:p>
      <w:r>
        <w:rPr>
          <w:b/>
        </w:rPr>
        <w:t xml:space="preserve">Question: According to Vaillant's hierarchy, which is the most mature defense mechanism?</w:t>
      </w:r>
    </w:p>
    <w:p>
      <w:r>
        <w:t xml:space="preserve">(a) Sublimation and humor</w:t>
      </w:r>
    </w:p>
    <w:p>
      <w:r>
        <w:t xml:space="preserve">(b) Projection and displacement</w:t>
      </w:r>
    </w:p>
    <w:p>
      <w:r>
        <w:t xml:space="preserve">(c) Repression and suppression</w:t>
      </w:r>
    </w:p>
    <w:p>
      <w:r>
        <w:t xml:space="preserve">(d) Regression and acting out</w:t>
      </w:r>
    </w:p>
    <w:p>
      <w:r>
        <w:t xml:space="preserve">Answer: a</w:t>
      </w:r>
    </w:p>
    <w:p>
      <w:r>
        <w:t xml:space="preserve">Solution: Vaillant's hierarchy places mature mechanisms (sublimation, humor, altruism) at the highest level as they redirect stress into productive activities. Options b and c are intermediate-level mechanisms. Option d includes immature mechanisms. Mature mechanisms are socially adaptive and promote personal growth. Sublimation channels stress into art, athletics, or helping others.</w:t>
      </w:r>
    </w:p>
    <w:p>
      <w:r>
        <w:t xml:space="preserve">Positive Marks: 1</w:t>
      </w:r>
    </w:p>
    <w:p>
      <w:r>
        <w:t xml:space="preserve">Negative Marks: 0.33</w:t>
      </w:r>
    </w:p>
    <w:p/>
    <w:p>
      <w:r>
        <w:rPr>
          <w:b/>
        </w:rPr>
        <w:t xml:space="preserve">Question: A patient with diabetes learns about diet, exercise, and medication management. This represents which coping type?</w:t>
      </w:r>
    </w:p>
    <w:p>
      <w:r>
        <w:t xml:space="preserve">(a) Problem-focused coping</w:t>
      </w:r>
    </w:p>
    <w:p>
      <w:r>
        <w:t xml:space="preserve">(b) Emotion-focused coping</w:t>
      </w:r>
    </w:p>
    <w:p>
      <w:r>
        <w:t xml:space="preserve">(c) Avoidance coping</w:t>
      </w:r>
    </w:p>
    <w:p>
      <w:r>
        <w:t xml:space="preserve">(d) Maladaptive coping</w:t>
      </w:r>
    </w:p>
    <w:p>
      <w:r>
        <w:t xml:space="preserve">Answer: a</w:t>
      </w:r>
    </w:p>
    <w:p>
      <w:r>
        <w:t xml:space="preserve">Solution: Learning management skills directly addresses the stressor (diabetes), making it problem-focused coping. Emotion-focused coping would involve sharing feelings about diagnosis. Avoidance would involve ignoring the condition. Active problem-solving promotes better adjustment to chronic illness and improved health outcomes.</w:t>
      </w:r>
    </w:p>
    <w:p>
      <w:r>
        <w:t xml:space="preserve">Positive Marks: 1</w:t>
      </w:r>
    </w:p>
    <w:p>
      <w:r>
        <w:t xml:space="preserve">Negative Marks: 0.33</w:t>
      </w:r>
    </w:p>
    <w:p/>
    <w:p>
      <w:r>
        <w:rPr>
          <w:b/>
        </w:rPr>
        <w:t xml:space="preserve">Question: The key feature distinguishing adjustment disorder from normal stress response is?</w:t>
      </w:r>
    </w:p>
    <w:p>
      <w:r>
        <w:t xml:space="preserve">(a) Symptoms within 3 months of stressor causing significant functional impairment</w:t>
      </w:r>
    </w:p>
    <w:p>
      <w:r>
        <w:t xml:space="preserve">(b) Symptoms persist indefinitely without improvement</w:t>
      </w:r>
    </w:p>
    <w:p>
      <w:r>
        <w:t xml:space="preserve">(c) The person completely denies the stressor</w:t>
      </w:r>
    </w:p>
    <w:p>
      <w:r>
        <w:t xml:space="preserve">(d) Symptoms appear immediately before any stressor</w:t>
      </w:r>
    </w:p>
    <w:p>
      <w:r>
        <w:t xml:space="preserve">Answer: a</w:t>
      </w:r>
    </w:p>
    <w:p>
      <w:r>
        <w:t xml:space="preserve">Solution: Adjustment disorder has onset within 3 months of identifiable stressor and causes clinically significant functional impairment beyond expected normal stress response. Option b describes chronic mental illness. Option c represents denial as defense mechanism. Option d is temporally contradictory. Mnemonic: 'Adjustment disorder = 3-month onset + functional impairment.'</w:t>
      </w:r>
    </w:p>
    <w:p>
      <w:r>
        <w:t xml:space="preserve">Positive Marks: 1</w:t>
      </w:r>
    </w:p>
    <w:p>
      <w:r>
        <w:t xml:space="preserve">Negative Marks: 0.33</w:t>
      </w:r>
    </w:p>
    <w:p/>
    <w:p>
      <w:r>
        <w:rPr>
          <w:b/>
        </w:rPr>
        <w:t xml:space="preserve">Question: Which factor MOST contributes to resilience in coping with adversity?</w:t>
      </w:r>
    </w:p>
    <w:p>
      <w:r>
        <w:t xml:space="preserve">(a) Strong social support and adaptive coping skills</w:t>
      </w:r>
    </w:p>
    <w:p>
      <w:r>
        <w:t xml:space="preserve">(b) Avoidance of all challenges</w:t>
      </w:r>
    </w:p>
    <w:p>
      <w:r>
        <w:t xml:space="preserve">(c) Financial wealth alone</w:t>
      </w:r>
    </w:p>
    <w:p>
      <w:r>
        <w:t xml:space="preserve">(d) Never experiencing any previous stress</w:t>
      </w:r>
    </w:p>
    <w:p>
      <w:r>
        <w:t xml:space="preserve">Answer: a</w:t>
      </w:r>
    </w:p>
    <w:p>
      <w:r>
        <w:t xml:space="preserve">Solution: Resilience depends on available support network, adaptive coping mechanisms, self-efficacy, and effective problem-solving skills. Avoidance actually weakens resilience. Wealth without coping skills does not ensure resilience or mental health. Previous successfully managed stress builds resilience. Mnemonic: 'Resilience = Support + Adaptive skills + Self-efficacy.'</w:t>
      </w:r>
    </w:p>
    <w:p>
      <w:r>
        <w:t xml:space="preserve">Positive Marks: 1</w:t>
      </w:r>
    </w:p>
    <w:p>
      <w:r>
        <w:t xml:space="preserve">Negative Marks: 0.33</w:t>
      </w:r>
    </w:p>
    <w:p/>
    <w:p>
      <w:r>
        <w:rPr>
          <w:b/>
        </w:rPr>
        <w:t xml:space="preserve">Question: Social support acts as a protective factor in stress management by?</w:t>
      </w:r>
    </w:p>
    <w:p>
      <w:r>
        <w:t xml:space="preserve">(a) Providing emotional, tangible, and informational assistance</w:t>
      </w:r>
    </w:p>
    <w:p>
      <w:r>
        <w:t xml:space="preserve">(b) Eliminating the stressor completely</w:t>
      </w:r>
    </w:p>
    <w:p>
      <w:r>
        <w:t xml:space="preserve">(c) Making the person dependent on others</w:t>
      </w:r>
    </w:p>
    <w:p>
      <w:r>
        <w:t xml:space="preserve">(d) Preventing all negative emotions</w:t>
      </w:r>
    </w:p>
    <w:p>
      <w:r>
        <w:t xml:space="preserve">Answer: a</w:t>
      </w:r>
    </w:p>
    <w:p>
      <w:r>
        <w:t xml:space="preserve">Solution: Social support provides three types: emotional (empathy and listening), tangible (practical help with tasks), and informational (guidance and advice). Support doesn't eliminate stress but buffers its negative impact. Healthy support promotes independence, not dependency. Negative emotions are normal; support helps process them constructively.</w:t>
      </w:r>
    </w:p>
    <w:p>
      <w:r>
        <w:t xml:space="preserve">Positive Marks: 1</w:t>
      </w:r>
    </w:p>
    <w:p>
      <w:r>
        <w:t xml:space="preserve">Negative Marks: 0.33</w:t>
      </w:r>
    </w:p>
    <w:p/>
    <w:p>
      <w:r>
        <w:rPr>
          <w:b/>
        </w:rPr>
        <w:t xml:space="preserve">Question: Which coping strategy is most effective for a terminally ill patient in the acceptance stage?</w:t>
      </w:r>
    </w:p>
    <w:p>
      <w:r>
        <w:t xml:space="preserve">(a) Meaning-making, spiritual activities, and life review</w:t>
      </w:r>
    </w:p>
    <w:p>
      <w:r>
        <w:t xml:space="preserve">(b) Active treatment-seeking and denial</w:t>
      </w:r>
    </w:p>
    <w:p>
      <w:r>
        <w:t xml:space="preserve">(c) Complete emotional suppression</w:t>
      </w:r>
    </w:p>
    <w:p>
      <w:r>
        <w:t xml:space="preserve">(d) Isolation from family and friends</w:t>
      </w:r>
    </w:p>
    <w:p>
      <w:r>
        <w:t xml:space="preserve">Answer: a</w:t>
      </w:r>
    </w:p>
    <w:p>
      <w:r>
        <w:t xml:space="preserve">Solution: During acceptance stage, patients benefit from finding meaning, spiritual reflection, and reviewing life accomplishments. Option b belongs to earlier stages of dying (denial/anger/bargaining). Option c prevents necessary emotional processing. Option d isolates from essential support. Nursing role involves supporting meaningful activities and legacy-building in terminal care.</w:t>
      </w:r>
    </w:p>
    <w:p>
      <w:r>
        <w:t xml:space="preserve">Positive Marks: 1</w:t>
      </w:r>
    </w:p>
    <w:p>
      <w:r>
        <w:t xml:space="preserve">Negative Marks: 0.33</w:t>
      </w:r>
    </w:p>
    <w:p/>
    <w:p>
      <w:r>
        <w:rPr>
          <w:b/>
        </w:rPr>
        <w:t xml:space="preserve">Question: Substance abuse in response to chronic stress is classified as which coping?</w:t>
      </w:r>
    </w:p>
    <w:p>
      <w:r>
        <w:t xml:space="preserve">(a) Maladaptive (avoidance) coping mechanism</w:t>
      </w:r>
    </w:p>
    <w:p>
      <w:r>
        <w:t xml:space="preserve">(b) Adaptive emotion-focused coping</w:t>
      </w:r>
    </w:p>
    <w:p>
      <w:r>
        <w:t xml:space="preserve">(c) Problem-focused coping strategy</w:t>
      </w:r>
    </w:p>
    <w:p>
      <w:r>
        <w:t xml:space="preserve">(d) Mature defense mechanism</w:t>
      </w:r>
    </w:p>
    <w:p>
      <w:r>
        <w:t xml:space="preserve">Answer: a</w:t>
      </w:r>
    </w:p>
    <w:p>
      <w:r>
        <w:t xml:space="preserve">Solution: Substance abuse temporarily avoids stress but creates additional psychological and medical problems, making it maladaptive. It is not problem-focused (doesn't address stressor) or truly emotion-focused (provides false relief). Not a mature mechanism. Nursing assessment should recognize substance use as red flag for inadequate coping and address underlying stressors.</w:t>
      </w:r>
    </w:p>
    <w:p>
      <w:r>
        <w:t xml:space="preserve">Positive Marks: 1</w:t>
      </w:r>
    </w:p>
    <w:p>
      <w:r>
        <w:t xml:space="preserve">Negative Marks: 0.33</w:t>
      </w:r>
    </w:p>
    <w:p/>
    <w:p>
      <w:r>
        <w:rPr>
          <w:b/>
        </w:rPr>
        <w:t xml:space="preserve">Question: The characteristic response pattern in crisis adaptation is?</w:t>
      </w:r>
    </w:p>
    <w:p>
      <w:r>
        <w:t xml:space="preserve">(a) Disorganization followed by reorganization as new coping methods develop</w:t>
      </w:r>
    </w:p>
    <w:p>
      <w:r>
        <w:t xml:space="preserve">(b) Immediate return to baseline functioning</w:t>
      </w:r>
    </w:p>
    <w:p>
      <w:r>
        <w:t xml:space="preserve">(c) Permanent psychological damage</w:t>
      </w:r>
    </w:p>
    <w:p>
      <w:r>
        <w:t xml:space="preserve">(d) Continued escalation of distress</w:t>
      </w:r>
    </w:p>
    <w:p>
      <w:r>
        <w:t xml:space="preserve">Answer: a</w:t>
      </w:r>
    </w:p>
    <w:p>
      <w:r>
        <w:t xml:space="preserve">Solution: Crisis causes initial disorganization/disequilibrium, followed by reorganization as the person develops new coping strategies and adapts. Option b is unrealistic; adaptation takes time. Option c occurs only without intervention or support. Option d describes deterioration without coping, not adaptation. Crisis can lead to growth through development of new skills. Mnemonic: 'Crisis = Disruption → Reorganization.'</w:t>
      </w:r>
    </w:p>
    <w:p>
      <w:r>
        <w:t xml:space="preserve">Positive Marks: 1</w:t>
      </w:r>
    </w:p>
    <w:p>
      <w:r>
        <w:t xml:space="preserve">Negative Marks: 0.33</w:t>
      </w:r>
    </w:p>
    <w:p/>
    <w:p>
      <w:r>
        <w:rPr>
          <w:b/>
        </w:rPr>
        <w:t xml:space="preserve">Question: Burnout in healthcare workers is best prevented through?</w:t>
      </w:r>
    </w:p>
    <w:p>
      <w:r>
        <w:t xml:space="preserve">(a) Developing healthy coping strategies and maintaining work-life balance</w:t>
      </w:r>
    </w:p>
    <w:p>
      <w:r>
        <w:t xml:space="preserve">(b) Avoiding all patient interactions</w:t>
      </w:r>
    </w:p>
    <w:p>
      <w:r>
        <w:t xml:space="preserve">(c) Suppressing emotions at work</w:t>
      </w:r>
    </w:p>
    <w:p>
      <w:r>
        <w:t xml:space="preserve">(d) Working extended hours to prove competence</w:t>
      </w:r>
    </w:p>
    <w:p>
      <w:r>
        <w:t xml:space="preserve">Answer: a</w:t>
      </w:r>
    </w:p>
    <w:p>
      <w:r>
        <w:t xml:space="preserve">Solution: Burnout prevention requires adaptive coping (peer support, stress management), establishing boundaries, and work-life balance. Avoiding patients violates professional duty. Suppressing emotions increases burnout risk. Overwork directly worsens burnout. Both organizational support and individual adaptive coping are essential for prevention in high-stress nursing environments.</w:t>
      </w:r>
    </w:p>
    <w:p>
      <w:r>
        <w:t xml:space="preserve">Positive Marks: 1</w:t>
      </w:r>
    </w:p>
    <w:p>
      <w:r>
        <w:t xml:space="preserve">Negative Marks: 0.33</w:t>
      </w:r>
    </w:p>
    <w:p/>
    <w:p>
      <w:r>
        <w:rPr>
          <w:b/>
        </w:rPr>
        <w:t xml:space="preserve">Question: According to psychoanalytic theory, repression as a coping mechanism primarily?</w:t>
      </w:r>
    </w:p>
    <w:p>
      <w:r>
        <w:t xml:space="preserve">(a) Unconsciously pushes anxiety-provoking thoughts/memories into unconscious to reduce distress</w:t>
      </w:r>
    </w:p>
    <w:p>
      <w:r>
        <w:t xml:space="preserve">(b) Consciously refuses to acknowledge reality</w:t>
      </w:r>
    </w:p>
    <w:p>
      <w:r>
        <w:t xml:space="preserve">(c) Aggressively confronts emotional conflicts</w:t>
      </w:r>
    </w:p>
    <w:p>
      <w:r>
        <w:t xml:space="preserve">(d) Actively seeks professional help for problems</w:t>
      </w:r>
    </w:p>
    <w:p>
      <w:r>
        <w:t xml:space="preserve">Answer: a</w:t>
      </w:r>
    </w:p>
    <w:p>
      <w:r>
        <w:t xml:space="preserve">Solution: Repression is an unconscious defense mechanism that automatically excludes painful thoughts/memories from awareness, reducing conscious anxiety. Option b describes suppression (conscious). Option c represents confrontation (opposite). Option d requires conscious action. Vaillant classified repression as neurotic-level defense. Mnemonic: 'Repression = Unconscious forgetting to reduce anxiety.'</w:t>
      </w:r>
    </w:p>
    <w:p>
      <w:r>
        <w:t xml:space="preserve">Positive Marks: 1</w:t>
      </w:r>
    </w:p>
    <w:p>
      <w:r>
        <w:t xml:space="preserve">Negative Marks: 0.33</w:t>
      </w:r>
    </w:p>
    <w:p/>
    <w:p>
      <w:r>
        <w:rPr>
          <w:b/>
        </w:rPr>
        <w:t xml:space="preserve">Question: The prefrontal cortex regulates stress response by controlling the amygdala to?</w:t>
      </w:r>
    </w:p>
    <w:p>
      <w:r>
        <w:t xml:space="preserve">(a) Inhibit exaggerated threat perception and fear responses</w:t>
      </w:r>
    </w:p>
    <w:p>
      <w:r>
        <w:t xml:space="preserve">(b) Increase fear and anxiety responses</w:t>
      </w:r>
    </w:p>
    <w:p>
      <w:r>
        <w:t xml:space="preserve">(c) Eliminate all emotion completely</w:t>
      </w:r>
    </w:p>
    <w:p>
      <w:r>
        <w:t xml:space="preserve">(d) Bypass emotional processing</w:t>
      </w:r>
    </w:p>
    <w:p>
      <w:r>
        <w:t xml:space="preserve">Answer: a</w:t>
      </w:r>
    </w:p>
    <w:p>
      <w:r>
        <w:t xml:space="preserve">Solution: Effective coping involves prefrontal cortex (rational thinking/executive function) regulating amygdala (emotional fear center) to prevent exaggerated threat perception. Option b reverses the regulatory process. Options c and d are unrealistic; emotions need regulation, not elimination. Mindfulness and breathing techniques activate prefrontal cortex to modulate fear response. This explains neurobiological basis of adaptive coping.</w:t>
      </w:r>
    </w:p>
    <w:p>
      <w:r>
        <w:t xml:space="preserve">Positive Marks: 1</w:t>
      </w:r>
    </w:p>
    <w:p>
      <w:r>
        <w:t xml:space="preserve">Negative Marks: 0.33</w:t>
      </w:r>
    </w:p>
    <w:p/>
    <w:p>
      <w:r>
        <w:rPr>
          <w:b/>
        </w:rPr>
        <w:t xml:space="preserve">Question: A patient with spinal cord injury displays denial, then anger, then engages in rehabilitation. This sequence represents?</w:t>
      </w:r>
    </w:p>
    <w:p>
      <w:r>
        <w:t xml:space="preserve">(a) Normal adaptation progression through acceptance as coping mechanisms emerge</w:t>
      </w:r>
    </w:p>
    <w:p>
      <w:r>
        <w:t xml:space="preserve">(b) Maladaptive coping requiring immediate intervention</w:t>
      </w:r>
    </w:p>
    <w:p>
      <w:r>
        <w:t xml:space="preserve">(c) Signs of depression requiring psychiatric medication</w:t>
      </w:r>
    </w:p>
    <w:p>
      <w:r>
        <w:t xml:space="preserve">(d) Inability to cope requiring institutionalization</w:t>
      </w:r>
    </w:p>
    <w:p>
      <w:r>
        <w:t xml:space="preserve">Answer: a</w:t>
      </w:r>
    </w:p>
    <w:p>
      <w:r>
        <w:t xml:space="preserve">Solution: Denial → anger → acceptance reflects Kübler-Ross's normal grief/adaptation sequence as the person processes loss and develops new identity/coping. Each stage represents evolving psychological adjustment. Options b, c, d pathologize what is actually a normal, healthy adaptation process. Nursing role is to support progression through stages without rushing. This occurs in major life losses.</w:t>
      </w:r>
    </w:p>
    <w:p>
      <w:r>
        <w:t xml:space="preserve">Positive Marks: 1</w:t>
      </w:r>
    </w:p>
    <w:p>
      <w:r>
        <w:t xml:space="preserve">Negative Marks: 0.33</w:t>
      </w:r>
    </w:p>
    <w:p/>
    <w:p>
      <w:r>
        <w:rPr>
          <w:b/>
        </w:rPr>
        <w:t xml:space="preserve">Question: Which intervention addresses the core coping deficiency in complicated grief?</w:t>
      </w:r>
    </w:p>
    <w:p>
      <w:r>
        <w:t xml:space="preserve">(a) Helping person process loss while maintaining connection to deceased through memories</w:t>
      </w:r>
    </w:p>
    <w:p>
      <w:r>
        <w:t xml:space="preserve">(b) Encouraging rapid detachment from deceased's memory</w:t>
      </w:r>
    </w:p>
    <w:p>
      <w:r>
        <w:t xml:space="preserve">(c) Suppressing grief emotions through medication alone</w:t>
      </w:r>
    </w:p>
    <w:p>
      <w:r>
        <w:t xml:space="preserve">(d) Replacing the relationship with new attachments immediately</w:t>
      </w:r>
    </w:p>
    <w:p>
      <w:r>
        <w:t xml:space="preserve">Answer: a</w:t>
      </w:r>
    </w:p>
    <w:p>
      <w:r>
        <w:t xml:space="preserve">Solution: Modern grief theory supports continuing bonds model while processing the loss through emotional work. Complicated grief results from inadequate emotional processing and acceptance of death. Option b contradicts continuing bonds theory. Option c avoids necessary grief work. Option d invalidates the relationship's importance. Nursing interventions support memory review and rituals honoring the person while promoting healthy acceptance.</w:t>
      </w:r>
    </w:p>
    <w:p>
      <w:r>
        <w:t xml:space="preserve">Positive Marks: 1</w:t>
      </w:r>
    </w:p>
    <w:p>
      <w:r>
        <w:t xml:space="preserve">Negative Marks: 0.33</w:t>
      </w:r>
    </w:p>
    <w:p/>
    <w:p>
      <w:r>
        <w:rPr>
          <w:b/>
        </w:rPr>
        <w:t xml:space="preserve">Question: Lazarus and Folkman's transactional model emphasizes that coping effectiveness depends on?</w:t>
      </w:r>
    </w:p>
    <w:p>
      <w:r>
        <w:t xml:space="preserve">(a) Individual's cognitive appraisal of stressor and available resources</w:t>
      </w:r>
    </w:p>
    <w:p>
      <w:r>
        <w:t xml:space="preserve">(b) Stress affecting everyone equally regardless of perception</w:t>
      </w:r>
    </w:p>
    <w:p>
      <w:r>
        <w:t xml:space="preserve">(c) Coping determined solely by personality traits</w:t>
      </w:r>
    </w:p>
    <w:p>
      <w:r>
        <w:t xml:space="preserve">(d) Environmental stressors causing fixed psychological responses</w:t>
      </w:r>
    </w:p>
    <w:p>
      <w:r>
        <w:t xml:space="preserve">Answer: a</w:t>
      </w:r>
    </w:p>
    <w:p>
      <w:r>
        <w:t xml:space="preserve">Solution: The transactional model views stress as dynamic interaction between person and environment; same stressor affects people differently based on appraisal and perceived resources. Options b and d ignore individual differences and cognitive factors. Option c oversimplifies by excluding situational factors. This explains why identical events produce different coping responses. Mnemonic: 'Stress = Person-Environment Interaction + Appraisal.'</w:t>
      </w:r>
    </w:p>
    <w:p>
      <w:r>
        <w:t xml:space="preserve">Positive Marks: 1</w:t>
      </w:r>
    </w:p>
    <w:p>
      <w:r>
        <w:t xml:space="preserve">Negative Marks: 0.33</w:t>
      </w:r>
    </w:p>
    <w:p/>
    <w:p>
      <w:r>
        <w:rPr>
          <w:b/>
        </w:rPr>
        <w:t xml:space="preserve">Question: Cultural variations in coping strategies most significantly affect?</w:t>
      </w:r>
    </w:p>
    <w:p>
      <w:r>
        <w:t xml:space="preserve">(a) Acceptability and effectiveness of mechanisms within that culture's context</w:t>
      </w:r>
    </w:p>
    <w:p>
      <w:r>
        <w:t xml:space="preserve">(b) Universal experience of stress across all humans</w:t>
      </w:r>
    </w:p>
    <w:p>
      <w:r>
        <w:t xml:space="preserve">(c) Genetic predisposition to mental illness</w:t>
      </w:r>
    </w:p>
    <w:p>
      <w:r>
        <w:t xml:space="preserve">(d) Biological stress response in humans</w:t>
      </w:r>
    </w:p>
    <w:p>
      <w:r>
        <w:t xml:space="preserve">Answer: a</w:t>
      </w:r>
    </w:p>
    <w:p>
      <w:r>
        <w:t xml:space="preserve">Solution: Coping strategies vary culturally regarding individual vs. collective focus, spiritual vs. secular approaches, and emotion vs. action expression. Culture determines which mechanisms are valued and effective. Options b, c, d are universal across cultures. Different cultures emphasize family-based coping versus individual problem-solving, or spiritual versus medical interventions. Nursing requires culturally sensitive assessment and intervention strategies.</w:t>
      </w:r>
    </w:p>
    <w:p>
      <w:r>
        <w:t xml:space="preserve">Positive Marks: 1</w:t>
      </w:r>
    </w:p>
    <w:p>
      <w:r>
        <w:t xml:space="preserve">Negative Marks: 0.33</w:t>
      </w:r>
    </w:p>
    <w:sectPr>
      <w:pgSz w:w="11906" w:h="16838"/>
      <w:pgMar w:top="1134" w:right="1134" w:bottom="1134" w:left="1134"/>
    </w:sectPr>
  </w:body>
</w:document>
</file>