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Protection of Women from Domestic Violence Act 2005, domestic violence primarily includes:</w:t>
      </w:r>
    </w:p>
    <w:p>
      <w:r>
        <w:t xml:space="preserve">(a) Only physical harm</w:t>
      </w:r>
    </w:p>
    <w:p>
      <w:r>
        <w:t xml:space="preserve">(b) Physical abuse, sexual abuse, emotional abuse, and economic abuse</w:t>
      </w:r>
    </w:p>
    <w:p>
      <w:r>
        <w:t xml:space="preserve">(c) Only verbal threats</w:t>
      </w:r>
    </w:p>
    <w:p>
      <w:r>
        <w:t xml:space="preserve">(d) Only property damage</w:t>
      </w:r>
    </w:p>
    <w:p>
      <w:r>
        <w:t xml:space="preserve">Answer: b</w:t>
      </w:r>
    </w:p>
    <w:p>
      <w:r>
        <w:t xml:space="preserve">Solution: The PWDVA 2005 defines domestic violence comprehensively to include physical, sexual, emotional, and economic abuse. Option A is incomplete as it excludes other critical forms. Options C and D do not capture the multidimensional nature of abuse. The act recognizes abuse as occurring on multiple dimensions. Key: DV includes PHYSICAL + SEXUAL + EMOTIONAL + ECONOMIC abuse (all four types).</w:t>
      </w:r>
    </w:p>
    <w:p>
      <w:r>
        <w:t xml:space="preserve">Positive Marks: 1</w:t>
      </w:r>
    </w:p>
    <w:p>
      <w:r>
        <w:t xml:space="preserve">Negative Marks: 0.33</w:t>
      </w:r>
    </w:p>
    <w:p/>
    <w:p>
      <w:r>
        <w:rPr>
          <w:b/>
        </w:rPr>
        <w:t xml:space="preserve">Question: Dowry is best defined as:</w:t>
      </w:r>
    </w:p>
    <w:p>
      <w:r>
        <w:t xml:space="preserve">(a) Gifts voluntarily given by bride's parents</w:t>
      </w:r>
    </w:p>
    <w:p>
      <w:r>
        <w:t xml:space="preserve">(b) Property or valuables demanded by bridegroom's family as a condition for marriage</w:t>
      </w:r>
    </w:p>
    <w:p>
      <w:r>
        <w:t xml:space="preserve">(c) Jewelry given as per tradition on wedding day</w:t>
      </w:r>
    </w:p>
    <w:p>
      <w:r>
        <w:t xml:space="preserve">(d) Monthly allowance provided by bride's father</w:t>
      </w:r>
    </w:p>
    <w:p>
      <w:r>
        <w:t xml:space="preserve">Answer: b</w:t>
      </w:r>
    </w:p>
    <w:p>
      <w:r>
        <w:t xml:space="preserve">Solution: Dowry specifically refers to property, assets, or money demanded by the groom's family as a condition for marriage—distinct from voluntary gifts. Voluntary gifts (A) lack the exploitative 'demand' element. Traditional jewelry (C) and allowances (D) are different concepts without the marriage-condition requirement. Dowry = DEMAND + CONDITION for marriage. Trick: Dowry = Exploitative demand, not voluntary gift.</w:t>
      </w:r>
    </w:p>
    <w:p>
      <w:r>
        <w:t xml:space="preserve">Positive Marks: 1</w:t>
      </w:r>
    </w:p>
    <w:p>
      <w:r>
        <w:t xml:space="preserve">Negative Marks: 0.33</w:t>
      </w:r>
    </w:p>
    <w:p/>
    <w:p>
      <w:r>
        <w:rPr>
          <w:b/>
        </w:rPr>
        <w:t xml:space="preserve">Question: The Dowry Prohibition Act in India was enacted in:</w:t>
      </w:r>
    </w:p>
    <w:p>
      <w:r>
        <w:t xml:space="preserve">(a) 1955</w:t>
      </w:r>
    </w:p>
    <w:p>
      <w:r>
        <w:t xml:space="preserve">(b) 1961</w:t>
      </w:r>
    </w:p>
    <w:p>
      <w:r>
        <w:t xml:space="preserve">(c) 1971</w:t>
      </w:r>
    </w:p>
    <w:p>
      <w:r>
        <w:t xml:space="preserve">(d) 1985</w:t>
      </w:r>
    </w:p>
    <w:p>
      <w:r>
        <w:t xml:space="preserve">Answer: b</w:t>
      </w:r>
    </w:p>
    <w:p>
      <w:r>
        <w:t xml:space="preserve">Solution: The Dowry Prohibition Act was enacted in 1961 as landmark legislation to prevent the dowry practice in India. This remains a foundational law protecting women's rights in marriage. Options A, C, and D are incorrect years. This act is frequently tested in nursing exams covering Indian women-focused legislation. Mnemonic: 1961 = 'Sixty-one: stopped dowry exploitation.'</w:t>
      </w:r>
    </w:p>
    <w:p>
      <w:r>
        <w:t xml:space="preserve">Positive Marks: 1</w:t>
      </w:r>
    </w:p>
    <w:p>
      <w:r>
        <w:t xml:space="preserve">Negative Marks: 0.33</w:t>
      </w:r>
    </w:p>
    <w:p/>
    <w:p>
      <w:r>
        <w:rPr>
          <w:b/>
        </w:rPr>
        <w:t xml:space="preserve">Question: Which of the following is NOT a recognized type of child abuse?</w:t>
      </w:r>
    </w:p>
    <w:p>
      <w:r>
        <w:t xml:space="preserve">(a) Physical abuse</w:t>
      </w:r>
    </w:p>
    <w:p>
      <w:r>
        <w:t xml:space="preserve">(b) Sexual abuse</w:t>
      </w:r>
    </w:p>
    <w:p>
      <w:r>
        <w:t xml:space="preserve">(c) Emotional abuse</w:t>
      </w:r>
    </w:p>
    <w:p>
      <w:r>
        <w:t xml:space="preserve">(d) Financial transactions by child</w:t>
      </w:r>
    </w:p>
    <w:p>
      <w:r>
        <w:t xml:space="preserve">Answer: d</w:t>
      </w:r>
    </w:p>
    <w:p>
      <w:r>
        <w:t xml:space="preserve">Solution: The recognized types of child abuse are physical, sexual, emotional/psychological, and neglect. Financial transactions by a child (D) represent normal developmental learning about money, not abuse. Options A, B, and C are all legitimate abuse categories. The question tests understanding that not all negative childhood experiences constitute abuse. Distinction: Abuse ≠ normal child development activities.</w:t>
      </w:r>
    </w:p>
    <w:p>
      <w:r>
        <w:t xml:space="preserve">Positive Marks: 1</w:t>
      </w:r>
    </w:p>
    <w:p>
      <w:r>
        <w:t xml:space="preserve">Negative Marks: 0.33</w:t>
      </w:r>
    </w:p>
    <w:p/>
    <w:p>
      <w:r>
        <w:rPr>
          <w:b/>
        </w:rPr>
        <w:t xml:space="preserve">Question: A 35-year-old woman presents with bruises on face, arms, and ribs in various stages of healing with inconsistent explanations. Which finding is MOST suggestive of intimate partner violence?</w:t>
      </w:r>
    </w:p>
    <w:p>
      <w:r>
        <w:t xml:space="preserve">(a) Single injury with clear traumatic explanation</w:t>
      </w:r>
    </w:p>
    <w:p>
      <w:r>
        <w:t xml:space="preserve">(b) Multiple injuries in various stages of healing with inconsistent history</w:t>
      </w:r>
    </w:p>
    <w:p>
      <w:r>
        <w:t xml:space="preserve">(c) Injury from single incident at work</w:t>
      </w:r>
    </w:p>
    <w:p>
      <w:r>
        <w:t xml:space="preserve">(d) Accidental fall with localized injury</w:t>
      </w:r>
    </w:p>
    <w:p>
      <w:r>
        <w:t xml:space="preserve">Answer: b</w:t>
      </w:r>
    </w:p>
    <w:p>
      <w:r>
        <w:t xml:space="preserve">Solution: Multiple injuries in different healing stages with inconsistent explanations indicate repeated trauma—hallmark of intimate partner violence. A single injury (A) with clear explanation suggests accident. Work-related (C) and accidental (D) injuries typically have consistent, plausible stories. The pattern of sequential injuries at different healing stages is a red flag for repeated abuse. Red flag: PATTERN of injuries + INCONSISTENT EXPLANATIONS = IPV.</w:t>
      </w:r>
    </w:p>
    <w:p>
      <w:r>
        <w:t xml:space="preserve">Positive Marks: 1</w:t>
      </w:r>
    </w:p>
    <w:p>
      <w:r>
        <w:t xml:space="preserve">Negative Marks: 0.33</w:t>
      </w:r>
    </w:p>
    <w:p/>
    <w:p>
      <w:r>
        <w:rPr>
          <w:b/>
        </w:rPr>
        <w:t xml:space="preserve">Question: A 32-year-old woman married 8 years presents with depression, anxiety, low self-esteem, and social withdrawal after being constantly criticized and humiliated by her husband. Which primary consequence of domestic violence does this reflect?</w:t>
      </w:r>
    </w:p>
    <w:p>
      <w:r>
        <w:t xml:space="preserve">(a) Physical injury requiring immediate intervention</w:t>
      </w:r>
    </w:p>
    <w:p>
      <w:r>
        <w:t xml:space="preserve">(b) Financial dependence on spouse</w:t>
      </w:r>
    </w:p>
    <w:p>
      <w:r>
        <w:t xml:space="preserve">(c) Emotional and psychological trauma</w:t>
      </w:r>
    </w:p>
    <w:p>
      <w:r>
        <w:t xml:space="preserve">(d) Legal complications with divorce</w:t>
      </w:r>
    </w:p>
    <w:p>
      <w:r>
        <w:t xml:space="preserve">Answer: c</w:t>
      </w:r>
    </w:p>
    <w:p>
      <w:r>
        <w:t xml:space="preserve">Solution: This presentation clearly demonstrates emotional and psychological consequences of domestic violence—depression, anxiety, low self-esteem, and withdrawal from criticism and humiliation. Physical injury (A) is absent. Financial dependence (B) may coexist but isn't the primary concern here. Legal issues (D) are secondary. The clinical picture shows psychological trauma from emotional abuse. Mnemonic: Emotional abuse → DEPRESSION + ANXIETY + LOW ESTEEM + WITHDRAWAL.</w:t>
      </w:r>
    </w:p>
    <w:p>
      <w:r>
        <w:t xml:space="preserve">Positive Marks: 1</w:t>
      </w:r>
    </w:p>
    <w:p>
      <w:r>
        <w:t xml:space="preserve">Negative Marks: 0.33</w:t>
      </w:r>
    </w:p>
    <w:p/>
    <w:p>
      <w:r>
        <w:rPr>
          <w:b/>
        </w:rPr>
        <w:t xml:space="preserve">Question: Which of the following exemplifies dowry-related violence?</w:t>
      </w:r>
    </w:p>
    <w:p>
      <w:r>
        <w:t xml:space="preserve">(a) Wife asked to contribute to household expenses</w:t>
      </w:r>
    </w:p>
    <w:p>
      <w:r>
        <w:t xml:space="preserve">(b) Bride subjected to cruelty for inadequate dowry</w:t>
      </w:r>
    </w:p>
    <w:p>
      <w:r>
        <w:t xml:space="preserve">(c) Wife earning income from employment</w:t>
      </w:r>
    </w:p>
    <w:p>
      <w:r>
        <w:t xml:space="preserve">(d) Bride valued for education and skills</w:t>
      </w:r>
    </w:p>
    <w:p>
      <w:r>
        <w:t xml:space="preserve">Answer: b</w:t>
      </w:r>
    </w:p>
    <w:p>
      <w:r>
        <w:t xml:space="preserve">Solution: Dowry-related violence specifically involves cruelty or harassment directed at the bride (typically by in-laws) due to insufficient dowry. Contributing to expenses (A) is normal household economics. Wife's employment (C) represents her autonomy, not abuse. Valuing education (D) is positive. Dowry abuse is characterized by: INADEQUATE DOWRY → HARASSMENT/CRUELTY. Core concept: Dowry demand + insufficient amount = abuse.</w:t>
      </w:r>
    </w:p>
    <w:p>
      <w:r>
        <w:t xml:space="preserve">Positive Marks: 1</w:t>
      </w:r>
    </w:p>
    <w:p>
      <w:r>
        <w:t xml:space="preserve">Negative Marks: 0.33</w:t>
      </w:r>
    </w:p>
    <w:p/>
    <w:p>
      <w:r>
        <w:rPr>
          <w:b/>
        </w:rPr>
        <w:t xml:space="preserve">Question: A 7-year-old boy has frequent unexplained absences, poor hygiene, malnourishment signs, and appears withdrawn and fearful of his father. Which form of child abuse should the nurse primarily suspect?</w:t>
      </w:r>
    </w:p>
    <w:p>
      <w:r>
        <w:t xml:space="preserve">(a) Only physical abuse</w:t>
      </w:r>
    </w:p>
    <w:p>
      <w:r>
        <w:t xml:space="preserve">(b) Only sexual abuse</w:t>
      </w:r>
    </w:p>
    <w:p>
      <w:r>
        <w:t xml:space="preserve">(c) Neglect and possibly emotional abuse</w:t>
      </w:r>
    </w:p>
    <w:p>
      <w:r>
        <w:t xml:space="preserve">(d) Only behavioral problems requiring psychiatric referral</w:t>
      </w:r>
    </w:p>
    <w:p>
      <w:r>
        <w:t xml:space="preserve">Answer: c</w:t>
      </w:r>
    </w:p>
    <w:p>
      <w:r>
        <w:t xml:space="preserve">Solution: The constellation of poor hygiene, malnourishment, unexplained absences (lack of supervision), emotional withdrawal, and fear indicates neglect (failure to provide basic care) and emotional abuse (instilling fear). Physical abuse (A) signs aren't clearly evident. Sexual abuse (B) lacks supporting indicators. Option D misses obvious abuse/neglect. The presentation shows inadequate care and emotional mistreatment. Pattern: POOR HYGIENE + MALNOURISHMENT + ABSENCES + WITHDRAWN + FEARFUL = NEGLECT + EMOTIONAL ABUSE.</w:t>
      </w:r>
    </w:p>
    <w:p>
      <w:r>
        <w:t xml:space="preserve">Positive Marks: 1</w:t>
      </w:r>
    </w:p>
    <w:p>
      <w:r>
        <w:t xml:space="preserve">Negative Marks: 0.33</w:t>
      </w:r>
    </w:p>
    <w:p/>
    <w:p>
      <w:r>
        <w:rPr>
          <w:b/>
        </w:rPr>
        <w:t xml:space="preserve">Question: When initially assessing a suspected abuse victim, which nursing action is MOST appropriate?</w:t>
      </w:r>
    </w:p>
    <w:p>
      <w:r>
        <w:t xml:space="preserve">(a) Immediately interrogate about abuser's identity</w:t>
      </w:r>
    </w:p>
    <w:p>
      <w:r>
        <w:t xml:space="preserve">(b) Provide safe, private, non-judgmental environment and use standardized screening tools</w:t>
      </w:r>
    </w:p>
    <w:p>
      <w:r>
        <w:t xml:space="preserve">(c) Contact police without patient's consent</w:t>
      </w:r>
    </w:p>
    <w:p>
      <w:r>
        <w:t xml:space="preserve">(d) Discharge home with safety pamphlets</w:t>
      </w:r>
    </w:p>
    <w:p>
      <w:r>
        <w:t xml:space="preserve">Answer: b</w:t>
      </w:r>
    </w:p>
    <w:p>
      <w:r>
        <w:t xml:space="preserve">Solution: Initial priority is creating a safe, confidential environment enabling disclosure through evidence-based screening tools while establishing trust. Immediate interrogation (A) is aggressive and discourages reporting. Contacting police without consent (C) violates autonomy and may increase danger. Discharge without assessment (D) is unsafe and abandons the patient. Foundation: SAFE ENVIRONMENT + NON-JUDGMENTAL APPROACH + STANDARDIZED TOOLS = Trust and accurate assessment.</w:t>
      </w:r>
    </w:p>
    <w:p>
      <w:r>
        <w:t xml:space="preserve">Positive Marks: 1</w:t>
      </w:r>
    </w:p>
    <w:p>
      <w:r>
        <w:t xml:space="preserve">Negative Marks: 0.33</w:t>
      </w:r>
    </w:p>
    <w:p/>
    <w:p>
      <w:r>
        <w:rPr>
          <w:b/>
        </w:rPr>
        <w:t xml:space="preserve">Question: Which intervention represents PRIMARY prevention strategy for reducing women abuse at community level?</w:t>
      </w:r>
    </w:p>
    <w:p>
      <w:r>
        <w:t xml:space="preserve">(a) Treating injuries of abuse victims in emergency departments</w:t>
      </w:r>
    </w:p>
    <w:p>
      <w:r>
        <w:t xml:space="preserve">(b) Providing legal support for divorce proceedings</w:t>
      </w:r>
    </w:p>
    <w:p>
      <w:r>
        <w:t xml:space="preserve">(c) Community education programs promoting gender equality and non-violence</w:t>
      </w:r>
    </w:p>
    <w:p>
      <w:r>
        <w:t xml:space="preserve">(d) Incarcerating all suspected abusers</w:t>
      </w:r>
    </w:p>
    <w:p>
      <w:r>
        <w:t xml:space="preserve">Answer: c</w:t>
      </w:r>
    </w:p>
    <w:p>
      <w:r>
        <w:t xml:space="preserve">Solution: Primary prevention stops abuse before occurrence through education, awareness, and attitude change. Treatment (A) is secondary prevention (managing existing cases). Legal support (B) is tertiary prevention (after abuse established). Incarceration (D) is neither preventive nor practical as sole strategy. Effective prevention requires addressing root causes like gender inequality and normalized violence. Remember: PRIMARY = BEFORE abuse → EDUCATION + AWARENESS + CULTURE CHANGE.</w:t>
      </w:r>
    </w:p>
    <w:p>
      <w:r>
        <w:t xml:space="preserve">Positive Marks: 1</w:t>
      </w:r>
    </w:p>
    <w:p>
      <w:r>
        <w:t xml:space="preserve">Negative Marks: 0.33</w:t>
      </w:r>
    </w:p>
    <w:p/>
    <w:p>
      <w:r>
        <w:rPr>
          <w:b/>
        </w:rPr>
        <w:t xml:space="preserve">Question: A nurse discovers suspected child abuse. Which action reflects the nurse's PRIMARY professional responsibility?</w:t>
      </w:r>
    </w:p>
    <w:p>
      <w:r>
        <w:t xml:space="preserve">(a) Keep confidential to maintain family privacy</w:t>
      </w:r>
    </w:p>
    <w:p>
      <w:r>
        <w:t xml:space="preserve">(b) Confront the abuser directly</w:t>
      </w:r>
    </w:p>
    <w:p>
      <w:r>
        <w:t xml:space="preserve">(c) Report to appropriate child protection authorities as mandated</w:t>
      </w:r>
    </w:p>
    <w:p>
      <w:r>
        <w:t xml:space="preserve">(d) Wait for further evidence before taking action</w:t>
      </w:r>
    </w:p>
    <w:p>
      <w:r>
        <w:t xml:space="preserve">Answer: c</w:t>
      </w:r>
    </w:p>
    <w:p>
      <w:r>
        <w:t xml:space="preserve">Solution: Nurses have legal and ethical duty to report suspected child abuse to child protective services or police—this is mandatory reporting. Confidentiality does not override child safety protection. Confronting abuser (B) is unsafe and ineffective. Waiting for evidence (D) delays critical intervention. Most jurisdictions have mandatory reporting laws for healthcare workers. Legal principle: SUSPECTED child abuse → MANDATORY REPORTING to authorities = NURSE'S DUTY.</w:t>
      </w:r>
    </w:p>
    <w:p>
      <w:r>
        <w:t xml:space="preserve">Positive Marks: 1</w:t>
      </w:r>
    </w:p>
    <w:p>
      <w:r>
        <w:t xml:space="preserve">Negative Marks: 0.33</w:t>
      </w:r>
    </w:p>
    <w:p/>
    <w:p>
      <w:r>
        <w:rPr>
          <w:b/>
        </w:rPr>
        <w:t xml:space="preserve">Question: Which social factor is MOST strongly associated with increased domestic violence risk?</w:t>
      </w:r>
    </w:p>
    <w:p>
      <w:r>
        <w:t xml:space="preserve">(a) Higher education level of women</w:t>
      </w:r>
    </w:p>
    <w:p>
      <w:r>
        <w:t xml:space="preserve">(b) Economic dependency of women on partners</w:t>
      </w:r>
    </w:p>
    <w:p>
      <w:r>
        <w:t xml:space="preserve">(c) Women's employment in professional fields</w:t>
      </w:r>
    </w:p>
    <w:p>
      <w:r>
        <w:t xml:space="preserve">(d) Strong community support systems</w:t>
      </w:r>
    </w:p>
    <w:p>
      <w:r>
        <w:t xml:space="preserve">Answer: b</w:t>
      </w:r>
    </w:p>
    <w:p>
      <w:r>
        <w:t xml:space="preserve">Solution: Economic dependency is a major risk factor reducing women's ability to leave abusive situations and increasing vulnerability to control and manipulation. Higher education (A) and professional employment (C) are protective factors. Strong community support (D) is protective. Financial dependence creates power imbalances enabling control. Key: ECONOMIC DEPENDENCY = REDUCED AUTONOMY = INCREASED ABUSE RISK.</w:t>
      </w:r>
    </w:p>
    <w:p>
      <w:r>
        <w:t xml:space="preserve">Positive Marks: 1</w:t>
      </w:r>
    </w:p>
    <w:p>
      <w:r>
        <w:t xml:space="preserve">Negative Marks: 0.33</w:t>
      </w:r>
    </w:p>
    <w:p/>
    <w:p>
      <w:r>
        <w:rPr>
          <w:b/>
        </w:rPr>
        <w:t xml:space="preserve">Question: What is the PRIMARY goal of rehabilitation programs for abuse survivors?</w:t>
      </w:r>
    </w:p>
    <w:p>
      <w:r>
        <w:t xml:space="preserve">(a) Punishment of the abuser</w:t>
      </w:r>
    </w:p>
    <w:p>
      <w:r>
        <w:t xml:space="preserve">(b) Restoration of autonomy, self-esteem, and social reintegration</w:t>
      </w:r>
    </w:p>
    <w:p>
      <w:r>
        <w:t xml:space="preserve">(c) Mandatory reconciliation between victim and abuser</w:t>
      </w:r>
    </w:p>
    <w:p>
      <w:r>
        <w:t xml:space="preserve">(d) Complete financial separation from family members</w:t>
      </w:r>
    </w:p>
    <w:p>
      <w:r>
        <w:t xml:space="preserve">Answer: b</w:t>
      </w:r>
    </w:p>
    <w:p>
      <w:r>
        <w:t xml:space="preserve">Solution: Rehabilitation focuses on helping survivors heal, regain independence, rebuild self-esteem, and reintegrate into society—survivor-centered approach. Punishing abusers (A) is judicial responsibility, not rehabilitation. Forced reconciliation (C) is harmful and inappropriate; safety takes priority. Absolute separation (D) is extreme and not always necessary. Core: AUTONOMY + SELF-ESTEEM + REINTEGRATION = Healing-focused rehabilitation.</w:t>
      </w:r>
    </w:p>
    <w:p>
      <w:r>
        <w:t xml:space="preserve">Positive Marks: 1</w:t>
      </w:r>
    </w:p>
    <w:p>
      <w:r>
        <w:t xml:space="preserve">Negative Marks: 0.33</w:t>
      </w:r>
    </w:p>
    <w:p/>
    <w:p>
      <w:r>
        <w:rPr>
          <w:b/>
        </w:rPr>
        <w:t xml:space="preserve">Question: A 28-year-old woman attends clinic with controlling husband who dominates conversation. She answers hesitantly, avoids eye contact, appears anxious, with history of frequent 'accidents' causing bruises. During private examination she admits to controlling behavior and violence. Which comprehensive nursing intervention is MOST appropriate?</w:t>
      </w:r>
    </w:p>
    <w:p>
      <w:r>
        <w:t xml:space="preserve">(a) Prescribe anxiolytics and schedule follow-up</w:t>
      </w:r>
    </w:p>
    <w:p>
      <w:r>
        <w:t xml:space="preserve">(b) Assess safety, establish therapeutic relationship, document findings, provide resources, develop safety plan with her involvement</w:t>
      </w:r>
    </w:p>
    <w:p>
      <w:r>
        <w:t xml:space="preserve">(c) Immediately discharge husband from clinic</w:t>
      </w:r>
    </w:p>
    <w:p>
      <w:r>
        <w:t xml:space="preserve">(d) Diagnose domestic violence syndrome and refer only to psychology</w:t>
      </w:r>
    </w:p>
    <w:p>
      <w:r>
        <w:t xml:space="preserve">Answer: b</w:t>
      </w:r>
    </w:p>
    <w:p>
      <w:r>
        <w:t xml:space="preserve">Solution: Comprehensive intervention requires safety assessment, therapeutic relationship building, proper documentation for legal purposes, providing community resources, and collaborative safety planning. Medication alone (A) addresses only symptoms. Discharge (C) may escalate danger. Psychology-only referral (D) is incomplete and lacks immediate safety focus. Evidence-based approach: ASSESS SAFETY → BUILD TRUST → DOCUMENT → PROVIDE RESOURCES → COLLABORATIVE SAFETY PLAN.</w:t>
      </w:r>
    </w:p>
    <w:p>
      <w:r>
        <w:t xml:space="preserve">Positive Marks: 1</w:t>
      </w:r>
    </w:p>
    <w:p>
      <w:r>
        <w:t xml:space="preserve">Negative Marks: 0.33</w:t>
      </w:r>
    </w:p>
    <w:p/>
    <w:p>
      <w:r>
        <w:rPr>
          <w:b/>
        </w:rPr>
        <w:t xml:space="preserve">Question: A maternity ward nurse suspects abuse in a pregnant woman. Which ethical principle should guide the decision to report?</w:t>
      </w:r>
    </w:p>
    <w:p>
      <w:r>
        <w:t xml:space="preserve">(a) Absolute confidentiality must be maintained at all costs</w:t>
      </w:r>
    </w:p>
    <w:p>
      <w:r>
        <w:t xml:space="preserve">(b) Patient autonomy supersedes all other considerations</w:t>
      </w:r>
    </w:p>
    <w:p>
      <w:r>
        <w:t xml:space="preserve">(c) Beneficence (protecting vulnerable populations) must be balanced with confidentiality</w:t>
      </w:r>
    </w:p>
    <w:p>
      <w:r>
        <w:t xml:space="preserve">(d) Professional judgment should never override patient wishes</w:t>
      </w:r>
    </w:p>
    <w:p>
      <w:r>
        <w:t xml:space="preserve">Answer: c</w:t>
      </w:r>
    </w:p>
    <w:p>
      <w:r>
        <w:t xml:space="preserve">Solution: While confidentiality is important, beneficence (duty to protect) requires reporting when vulnerable populations (pregnant women, children) face danger. Absolute confidentiality (A) fails vulnerable patients. Absolute autonomy (B) ignores safety needs. Ethical practice balances principles—protecting vulnerable populations takes priority when safety is threatened. The nurse acts in the patient's best interest even before patient is ready to disclose. Balance: BENEFICENCE to vulnerable population &gt; CONFIDENTIALITY in abuse cases.</w:t>
      </w:r>
    </w:p>
    <w:p>
      <w:r>
        <w:t xml:space="preserve">Positive Marks: 1</w:t>
      </w:r>
    </w:p>
    <w:p>
      <w:r>
        <w:t xml:space="preserve">Negative Marks: 0.33</w:t>
      </w:r>
    </w:p>
    <w:p/>
    <w:p>
      <w:r>
        <w:rPr>
          <w:b/>
        </w:rPr>
        <w:t xml:space="preserve">Question: A woman reports her partner constantly criticizes her appearance, questions her mothering, accuses her of infidelity without evidence, and controls her social contacts. Which BEST describes this pattern?</w:t>
      </w:r>
    </w:p>
    <w:p>
      <w:r>
        <w:t xml:space="preserve">(a) Mild emotional discomfort requiring self-help books</w:t>
      </w:r>
    </w:p>
    <w:p>
      <w:r>
        <w:t xml:space="preserve">(b) Coercive control through psychological manipulation designed to isolate and diminish self-worth</w:t>
      </w:r>
    </w:p>
    <w:p>
      <w:r>
        <w:t xml:space="preserve">(c) Normal marital conflict requiring couples counseling</w:t>
      </w:r>
    </w:p>
    <w:p>
      <w:r>
        <w:t xml:space="preserve">(d) Personality mismatch requiring separate living arrangements</w:t>
      </w:r>
    </w:p>
    <w:p>
      <w:r>
        <w:t xml:space="preserve">Answer: b</w:t>
      </w:r>
    </w:p>
    <w:p>
      <w:r>
        <w:t xml:space="preserve">Solution: This describes coercive control—systematic psychological abuse using criticism, false accusations, and isolation to dominate and undermine victim autonomy. Option A minimizes serious abuse. Option C normalizes control tactics inappropriately. Option D suggests incompatibility rather than abuse. The pattern reflects deliberate psychological manipulation for control and dominance. Indicator pattern: CRITICISM + FALSE ACCUSATIONS + ISOLATION + CONTROL = COERCIVE CONTROL.</w:t>
      </w:r>
    </w:p>
    <w:p>
      <w:r>
        <w:t xml:space="preserve">Positive Marks: 1</w:t>
      </w:r>
    </w:p>
    <w:p>
      <w:r>
        <w:t xml:space="preserve">Negative Marks: 0.33</w:t>
      </w:r>
    </w:p>
    <w:p/>
    <w:p>
      <w:r>
        <w:rPr>
          <w:b/>
        </w:rPr>
        <w:t xml:space="preserve">Question: A public health nurse planning community intervention to prevent child abuse should prioritize which strategy?</w:t>
      </w:r>
    </w:p>
    <w:p>
      <w:r>
        <w:t xml:space="preserve">(a) Screen all families for risk; incarcerate those identified</w:t>
      </w:r>
    </w:p>
    <w:p>
      <w:r>
        <w:t xml:space="preserve">(b) Strengthen parenting skills, community support systems, reduce social stressors like poverty</w:t>
      </w:r>
    </w:p>
    <w:p>
      <w:r>
        <w:t xml:space="preserve">(c) Focus only on punishing known offenders</w:t>
      </w:r>
    </w:p>
    <w:p>
      <w:r>
        <w:t xml:space="preserve">(d) Teach children to resist all adult authority</w:t>
      </w:r>
    </w:p>
    <w:p>
      <w:r>
        <w:t xml:space="preserve">Answer: b</w:t>
      </w:r>
    </w:p>
    <w:p>
      <w:r>
        <w:t xml:space="preserve">Solution: Evidence-based prevention builds protective factors (parenting education, social support) and addresses root causes (poverty, isolation, stress) rather than surveillance or punishment. Option A is punitive and ineffective. Option C misses prevention entirely. Option D is developmentally inappropriate. Public health approach requires multiple levels. Strategy: BUILD PROTECTIVE FACTORS + ADDRESS ROOT CAUSES = Effective prevention.</w:t>
      </w:r>
    </w:p>
    <w:p>
      <w:r>
        <w:t xml:space="preserve">Positive Marks: 1</w:t>
      </w:r>
    </w:p>
    <w:p>
      <w:r>
        <w:t xml:space="preserve">Negative Marks: 0.33</w:t>
      </w:r>
    </w:p>
    <w:p/>
    <w:p>
      <w:r>
        <w:rPr>
          <w:b/>
        </w:rPr>
        <w:t xml:space="preserve">Question: Which statement BEST reflects recommended multidisciplinary approach to child abuse management?</w:t>
      </w:r>
    </w:p>
    <w:p>
      <w:r>
        <w:t xml:space="preserve">(a) Pediatrician alone makes all care decisions</w:t>
      </w:r>
    </w:p>
    <w:p>
      <w:r>
        <w:t xml:space="preserve">(b) Nurse independently investigates and provides all interventions</w:t>
      </w:r>
    </w:p>
    <w:p>
      <w:r>
        <w:t xml:space="preserve">(c) Coordinated efforts involving nurses, physicians, social workers, legal professionals, and child protection agencies</w:t>
      </w:r>
    </w:p>
    <w:p>
      <w:r>
        <w:t xml:space="preserve">(d) Schools should handle cases without involving health services</w:t>
      </w:r>
    </w:p>
    <w:p>
      <w:r>
        <w:t xml:space="preserve">Answer: c</w:t>
      </w:r>
    </w:p>
    <w:p>
      <w:r>
        <w:t xml:space="preserve">Solution: Effective management requires coordination among professionals—each contributes unique expertise. Pediatrician alone (A) lacks social/legal knowledge. Nurse alone (B) lacks medical/legal authority. Schools alone (D) may miss medical needs and legal requirements. Comprehensive coordination ensures thorough assessment, protection, treatment, and follow-up. Team approach: NURSE + PHYSICIAN + SOCIAL WORKER + LEGAL + CHILD PROTECTION = Comprehensive management.</w:t>
      </w:r>
    </w:p>
    <w:p>
      <w:r>
        <w:t xml:space="preserve">Positive Marks: 1</w:t>
      </w:r>
    </w:p>
    <w:p>
      <w:r>
        <w:t xml:space="preserve">Negative Marks: 0.33</w:t>
      </w:r>
    </w:p>
    <w:p/>
    <w:p>
      <w:r>
        <w:rPr>
          <w:b/>
        </w:rPr>
        <w:t xml:space="preserve">Question: Research indicates abused children have increased risk for which long-term consequences?</w:t>
      </w:r>
    </w:p>
    <w:p>
      <w:r>
        <w:t xml:space="preserve">(a) Exclusively physical health problems like heart disease</w:t>
      </w:r>
    </w:p>
    <w:p>
      <w:r>
        <w:t xml:space="preserve">(b) Only immediate behavioral problems resolving by adulthood</w:t>
      </w:r>
    </w:p>
    <w:p>
      <w:r>
        <w:t xml:space="preserve">(c) Multiple outcomes including mental health disorders, substance abuse, relationship difficulties, and reduced achievement</w:t>
      </w:r>
    </w:p>
    <w:p>
      <w:r>
        <w:t xml:space="preserve">(d) Uniform outcomes identical in all victims regardless of abuse type or support</w:t>
      </w:r>
    </w:p>
    <w:p>
      <w:r>
        <w:t xml:space="preserve">Answer: c</w:t>
      </w:r>
    </w:p>
    <w:p>
      <w:r>
        <w:t xml:space="preserve">Solution: Longitudinal research shows abuse survivors experience diverse long-term consequences spanning mental health (depression, PTSD), substance use disorders, interpersonal difficulties, and occupational/academic impairment. Physical health (A) is only one component. Problems persist beyond childhood (B). Outcomes vary (D) based on abuse severity, type, and protective factors like social support. Impact: MENTAL HEALTH + SUBSTANCE USE + RELATIONSHIP DIFFICULTIES + FUNCTIONAL IMPAIRMENT = Multisystem long-term effects.</w:t>
      </w:r>
    </w:p>
    <w:p>
      <w:r>
        <w:t xml:space="preserve">Positive Marks: 1</w:t>
      </w:r>
    </w:p>
    <w:p>
      <w:r>
        <w:t xml:space="preserve">Negative Marks: 0.33</w:t>
      </w:r>
    </w:p>
    <w:p/>
    <w:p>
      <w:r>
        <w:rPr>
          <w:b/>
        </w:rPr>
        <w:t xml:space="preserve">Question: A 25-year-old woman married for 3 years is brought to the emergency department with extensive burn injuries on her chest and forearms. She reveals that her husband and mother-in-law have been persistently demanding additional dowry and physically abusing her when demands are not met. The mother-in-law threatened to kill her if she leaves. This scenario best exemplifies which form of domestic violence as per the Protection of Women from Domestic Violence Act 2005?</w:t>
      </w:r>
    </w:p>
    <w:p>
      <w:r>
        <w:t xml:space="preserve">(a) Simple physical abuse</w:t>
      </w:r>
    </w:p>
    <w:p>
      <w:r>
        <w:t xml:space="preserve">(b) Dowry-related violence</w:t>
      </w:r>
    </w:p>
    <w:p>
      <w:r>
        <w:t xml:space="preserve">(c) Accidental domestic injury</w:t>
      </w:r>
    </w:p>
    <w:p>
      <w:r>
        <w:t xml:space="preserve">(d) Emotional abuse only</w:t>
      </w:r>
    </w:p>
    <w:p>
      <w:r>
        <w:t xml:space="preserve">Answer: b</w:t>
      </w:r>
    </w:p>
    <w:p>
      <w:r>
        <w:t xml:space="preserve">Solution: Dowry-related violence is characterized by harassment, threats, abuse (physical or mental), or violence perpetrated by the husband or his relatives with the objective of coercing additional dowry. This case presents severe physical violence (burns) combined with explicit, persistent dowry demands and threats, making it dowry-related violence rather than simple abuse. Option A fails to capture the specific dowry-demanding component that distinguishes this category. Option C is incorrect as domestic violence is never accidental. Option D overlooks the severe physical violence and the specific dowry-related motivation that elevates this beyond emotional abuse. Key memory aid: DRV = Dowry demands + Repeated violence + Vicious threats = Dowry-related violence; always look for the explicit dowry connection in the clinical scenario.</w:t>
      </w:r>
    </w:p>
    <w:p>
      <w:r>
        <w:t xml:space="preserve">Positive Marks: 1</w:t>
      </w:r>
    </w:p>
    <w:p>
      <w:r>
        <w:t xml:space="preserve">Negative Marks: 0.33</w:t>
      </w:r>
    </w:p>
    <w:sectPr>
      <w:pgSz w:w="11906" w:h="16838"/>
      <w:pgMar w:top="1134" w:right="1134" w:bottom="1134" w:left="1134"/>
    </w:sectPr>
  </w:body>
</w:document>
</file>