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dye is used as the primary stain in Gram staining procedure?</w:t>
      </w:r>
    </w:p>
    <w:p>
      <w:r>
        <w:t xml:space="preserve">(a) Methylene blue</w:t>
      </w:r>
    </w:p>
    <w:p>
      <w:r>
        <w:t xml:space="preserve">(b) Crystal violet</w:t>
      </w:r>
    </w:p>
    <w:p>
      <w:r>
        <w:t xml:space="preserve">(c) Carbol fuchsin</w:t>
      </w:r>
    </w:p>
    <w:p>
      <w:r>
        <w:t xml:space="preserve">(d) Malachite green</w:t>
      </w:r>
    </w:p>
    <w:p>
      <w:r>
        <w:t xml:space="preserve">Answer: b</w:t>
      </w:r>
    </w:p>
    <w:p>
      <w:r>
        <w:t xml:space="preserve">Solution: Crystal violet is the primary stain in Gram staining that binds to the peptidoglycan layer. Methylene blue is used in methylene blue staining. Carbol fuchsin is the primary stain in AFB staining (Ziehl-Neelsen method). Malachite green is used in spore staining. Crystal violet is chosen because it forms a crystal violet-iodine complex that differentiates between thick peptidoglycan (Gram-positive) and thin peptidoglycan (Gram-negative) cell walls.</w:t>
      </w:r>
    </w:p>
    <w:p>
      <w:r>
        <w:t xml:space="preserve">Positive Marks: 1</w:t>
      </w:r>
    </w:p>
    <w:p>
      <w:r>
        <w:t xml:space="preserve">Negative Marks: 0.33</w:t>
      </w:r>
    </w:p>
    <w:p/>
    <w:p>
      <w:r>
        <w:rPr>
          <w:b/>
        </w:rPr>
        <w:t xml:space="preserve">Question: What is the function of iodine (Gram's iodine) in Gram staining?</w:t>
      </w:r>
    </w:p>
    <w:p>
      <w:r>
        <w:t xml:space="preserve">(a) Acts as a counter-stain</w:t>
      </w:r>
    </w:p>
    <w:p>
      <w:r>
        <w:t xml:space="preserve">(b) Forms a complex with crystal violet</w:t>
      </w:r>
    </w:p>
    <w:p>
      <w:r>
        <w:t xml:space="preserve">(c) Decolorizes the smear</w:t>
      </w:r>
    </w:p>
    <w:p>
      <w:r>
        <w:t xml:space="preserve">(d) Fixes the smear on the slide</w:t>
      </w:r>
    </w:p>
    <w:p>
      <w:r>
        <w:t xml:space="preserve">Answer: b</w:t>
      </w:r>
    </w:p>
    <w:p>
      <w:r>
        <w:t xml:space="preserve">Solution: Iodine acts as a mordant that forms a large crystal violet-iodine complex, which cannot easily pass through the thick peptidoglycan layer of Gram-positive bacteria. This complex is trapped, allowing Gram-positive organisms to retain the blue-purple color. It is not a counter-stain (that is safranin), does not decolorize, and does not fix the smear. The mordant principle is key—the larger crystal violet-iodine complex is retained by Gram-positive bacteria but removed by decolorizer from Gram-negative bacteria.</w:t>
      </w:r>
    </w:p>
    <w:p>
      <w:r>
        <w:t xml:space="preserve">Positive Marks: 1</w:t>
      </w:r>
    </w:p>
    <w:p>
      <w:r>
        <w:t xml:space="preserve">Negative Marks: 0.33</w:t>
      </w:r>
    </w:p>
    <w:p/>
    <w:p>
      <w:r>
        <w:rPr>
          <w:b/>
        </w:rPr>
        <w:t xml:space="preserve">Question: During Gram staining, which step involves the use of acetone-alcohol?</w:t>
      </w:r>
    </w:p>
    <w:p>
      <w:r>
        <w:t xml:space="preserve">(a) Fixation</w:t>
      </w:r>
    </w:p>
    <w:p>
      <w:r>
        <w:t xml:space="preserve">(b) Primary staining</w:t>
      </w:r>
    </w:p>
    <w:p>
      <w:r>
        <w:t xml:space="preserve">(c) Decolorization</w:t>
      </w:r>
    </w:p>
    <w:p>
      <w:r>
        <w:t xml:space="preserve">(d) Counter-staining</w:t>
      </w:r>
    </w:p>
    <w:p>
      <w:r>
        <w:t xml:space="preserve">Answer: c</w:t>
      </w:r>
    </w:p>
    <w:p>
      <w:r>
        <w:t xml:space="preserve">Solution: Acetone-alcohol is a decolorizing agent (or decolorizer) that removes the crystal violet-iodine complex from Gram-negative bacteria but not from Gram-positive bacteria due to differences in cell wall permeability. Fixation uses heat or methanol. Primary staining uses crystal violet. Counter-staining uses safranin. The critical distinction is that the decolorizer's differential action is the basis of the Gram staining differential technique—too much decolorization will remove stain from Gram-positive organisms, leading to false negatives.</w:t>
      </w:r>
    </w:p>
    <w:p>
      <w:r>
        <w:t xml:space="preserve">Positive Marks: 1</w:t>
      </w:r>
    </w:p>
    <w:p>
      <w:r>
        <w:t xml:space="preserve">Negative Marks: 0.33</w:t>
      </w:r>
    </w:p>
    <w:p/>
    <w:p>
      <w:r>
        <w:rPr>
          <w:b/>
        </w:rPr>
        <w:t xml:space="preserve">Question: What is the final color of Gram-positive bacteria after Gram staining?</w:t>
      </w:r>
    </w:p>
    <w:p>
      <w:r>
        <w:t xml:space="preserve">(a) Pink or red</w:t>
      </w:r>
    </w:p>
    <w:p>
      <w:r>
        <w:t xml:space="preserve">(b) Blue or purple</w:t>
      </w:r>
    </w:p>
    <w:p>
      <w:r>
        <w:t xml:space="preserve">(c) Green or yellow</w:t>
      </w:r>
    </w:p>
    <w:p>
      <w:r>
        <w:t xml:space="preserve">(d) Brown or black</w:t>
      </w:r>
    </w:p>
    <w:p>
      <w:r>
        <w:t xml:space="preserve">Answer: b</w:t>
      </w:r>
    </w:p>
    <w:p>
      <w:r>
        <w:t xml:space="preserve">Solution: Gram-positive bacteria retain the crystal violet-iodine complex and appear blue or purple (violet) after Gram staining. Pink or red is the color of Gram-negative bacteria (from safranin counter-stain). Green, yellow, brown, and black are not typical colors in Gram staining. The thick peptidoglycan layer of Gram-positive bacteria prevents penetration of the decolorizer, retaining the primary stain. This is one of the key distinguishing characteristics used in bacterial classification.</w:t>
      </w:r>
    </w:p>
    <w:p>
      <w:r>
        <w:t xml:space="preserve">Positive Marks: 1</w:t>
      </w:r>
    </w:p>
    <w:p>
      <w:r>
        <w:t xml:space="preserve">Negative Marks: 0.33</w:t>
      </w:r>
    </w:p>
    <w:p/>
    <w:p>
      <w:r>
        <w:rPr>
          <w:b/>
        </w:rPr>
        <w:t xml:space="preserve">Question: Which bacterial species is typically Gram-variable and may not stain consistently in Gram staining?</w:t>
      </w:r>
    </w:p>
    <w:p>
      <w:r>
        <w:t xml:space="preserve">(a) Staphylococcus aureus</w:t>
      </w:r>
    </w:p>
    <w:p>
      <w:r>
        <w:t xml:space="preserve">(b) Corynebacterium diphtheriae</w:t>
      </w:r>
    </w:p>
    <w:p>
      <w:r>
        <w:t xml:space="preserve">(c) Escherichia coli</w:t>
      </w:r>
    </w:p>
    <w:p>
      <w:r>
        <w:t xml:space="preserve">(d) Pseudomonas aeruginosa</w:t>
      </w:r>
    </w:p>
    <w:p>
      <w:r>
        <w:t xml:space="preserve">Answer: b</w:t>
      </w:r>
    </w:p>
    <w:p>
      <w:r>
        <w:t xml:space="preserve">Solution: Corynebacterium diphtheriae is Gram-variable and may show mixed staining (some cells Gram-positive, some Gram-negative) depending on culture age and growth conditions. Staphylococcus aureus is consistently Gram-positive. Escherichia coli is consistently Gram-negative. Pseudomonas aeruginosa is consistently Gram-negative. Gram-variability in Corynebacterium occurs due to irregular cell wall composition and sporadic loss of the cell wall, especially in older cultures. This is clinically important as delayed recognition may lead to misidentification.</w:t>
      </w:r>
    </w:p>
    <w:p>
      <w:r>
        <w:t xml:space="preserve">Positive Marks: 1</w:t>
      </w:r>
    </w:p>
    <w:p>
      <w:r>
        <w:t xml:space="preserve">Negative Marks: 0.33</w:t>
      </w:r>
    </w:p>
    <w:p/>
    <w:p>
      <w:r>
        <w:rPr>
          <w:b/>
        </w:rPr>
        <w:t xml:space="preserve">Question: What is the principle behind Ziehl-Neelsen staining for detecting Mycobacterium tuberculosis?</w:t>
      </w:r>
    </w:p>
    <w:p>
      <w:r>
        <w:t xml:space="preserve">(a) Crystal violet binds to mycolic acids</w:t>
      </w:r>
    </w:p>
    <w:p>
      <w:r>
        <w:t xml:space="preserve">(b) Carbol fuchsin is driven into cells by heat</w:t>
      </w:r>
    </w:p>
    <w:p>
      <w:r>
        <w:t xml:space="preserve">(c) Alcohol differentiates mycobacterial cell walls</w:t>
      </w:r>
    </w:p>
    <w:p>
      <w:r>
        <w:t xml:space="preserve">(d) Methylene blue penetrates acid-fast organisms</w:t>
      </w:r>
    </w:p>
    <w:p>
      <w:r>
        <w:t xml:space="preserve">Answer: b</w:t>
      </w:r>
    </w:p>
    <w:p>
      <w:r>
        <w:t xml:space="preserve">Solution: Ziehl-Neelsen staining uses heat (or strong dye like carbol fuchsin with heat) to drive the dye into mycobacterial cells with their waxy mycolic acid-rich cell wall. Once stained, the acid-alcohol decolorizer cannot remove the dye from mycobacteria (hence 'acid-fast'), while other bacteria are decolorized. Crystal violet is used in Gram staining, not AFB staining. Alcohol alone does not explain the principle. Methylene blue is not the standard AFB stain. The mycolic acids in the mycobacterial cell wall (up to 50% lipid) create a hydrophobic barrier that requires heat and lipophilic dyes to penetrate.</w:t>
      </w:r>
    </w:p>
    <w:p>
      <w:r>
        <w:t xml:space="preserve">Positive Marks: 1</w:t>
      </w:r>
    </w:p>
    <w:p>
      <w:r>
        <w:t xml:space="preserve">Negative Marks: 0.33</w:t>
      </w:r>
    </w:p>
    <w:p/>
    <w:p>
      <w:r>
        <w:rPr>
          <w:b/>
        </w:rPr>
        <w:t xml:space="preserve">Question: Which organisms are classified as acid-fast bacilli and resist decolorization with acid-alcohol?</w:t>
      </w:r>
    </w:p>
    <w:p>
      <w:r>
        <w:t xml:space="preserve">(a) Gram-positive cocci and bacilli</w:t>
      </w:r>
    </w:p>
    <w:p>
      <w:r>
        <w:t xml:space="preserve">(b) Mycobacterium species and Nocardia</w:t>
      </w:r>
    </w:p>
    <w:p>
      <w:r>
        <w:t xml:space="preserve">(c) Gram-negative rods and spirilla</w:t>
      </w:r>
    </w:p>
    <w:p>
      <w:r>
        <w:t xml:space="preserve">(d) Fungi and protozoa</w:t>
      </w:r>
    </w:p>
    <w:p>
      <w:r>
        <w:t xml:space="preserve">Answer: b</w:t>
      </w:r>
    </w:p>
    <w:p>
      <w:r>
        <w:t xml:space="preserve">Solution: Mycobacterium species (including M. tuberculosis and M. leprae) and Nocardia are acid-fast bacilli with high lipid content (mycolic acids) in their cell walls that prevent decolorization with acid-alcohol. Gram-positive organisms are decolorized by acid-alcohol. Gram-negative organisms are not acid-fast. Fungi and protozoa do not stain with AFB methods. The acid-fast property is due to the unique waxy, lipid-rich cell wall that has low permeability and high affinity for lipophilic dyes. This property is used diagnostically to identify tuberculosis and leprosy.</w:t>
      </w:r>
    </w:p>
    <w:p>
      <w:r>
        <w:t xml:space="preserve">Positive Marks: 1</w:t>
      </w:r>
    </w:p>
    <w:p>
      <w:r>
        <w:t xml:space="preserve">Negative Marks: 0.33</w:t>
      </w:r>
    </w:p>
    <w:p/>
    <w:p>
      <w:r>
        <w:rPr>
          <w:b/>
        </w:rPr>
        <w:t xml:space="preserve">Question: In Gram staining, if excessive decolorization occurs, what will be the incorrect result?</w:t>
      </w:r>
    </w:p>
    <w:p>
      <w:r>
        <w:t xml:space="preserve">(a) Gram-positive bacteria may appear pink (false Gram-negative)</w:t>
      </w:r>
    </w:p>
    <w:p>
      <w:r>
        <w:t xml:space="preserve">(b) Gram-negative bacteria may appear blue (false Gram-positive)</w:t>
      </w:r>
    </w:p>
    <w:p>
      <w:r>
        <w:t xml:space="preserve">(c) All bacteria appear purple regardless of type</w:t>
      </w:r>
    </w:p>
    <w:p>
      <w:r>
        <w:t xml:space="preserve">(d) No bacteria stain at all</w:t>
      </w:r>
    </w:p>
    <w:p>
      <w:r>
        <w:t xml:space="preserve">Answer: a</w:t>
      </w:r>
    </w:p>
    <w:p>
      <w:r>
        <w:t xml:space="preserve">Solution: Over-decolorization removes the crystal violet-iodine complex from Gram-positive bacteria, causing them to take up the safranin counter-stain and appear pink or red (false Gram-negative). This is a common technical error leading to misidentification. Gram-negative bacteria should appear pink normally. Excessive decolorization does not make all bacteria purple. Bacteria would stain (though incorrectly). The timing of decolorization is critical—typically 5-10 seconds. This is a quality control issue in clinical microbiology labs where standardization is crucial for accurate pathogen identification.</w:t>
      </w:r>
    </w:p>
    <w:p>
      <w:r>
        <w:t xml:space="preserve">Positive Marks: 1</w:t>
      </w:r>
    </w:p>
    <w:p>
      <w:r>
        <w:t xml:space="preserve">Negative Marks: 0.33</w:t>
      </w:r>
    </w:p>
    <w:p/>
    <w:p>
      <w:r>
        <w:rPr>
          <w:b/>
        </w:rPr>
        <w:t xml:space="preserve">Question: What is the advantage of Kinyoun staining over Ziehl-Neelsen staining for AFB detection?</w:t>
      </w:r>
    </w:p>
    <w:p>
      <w:r>
        <w:t xml:space="preserve">(a) It does not require heating</w:t>
      </w:r>
    </w:p>
    <w:p>
      <w:r>
        <w:t xml:space="preserve">(b) It provides better color differentiation</w:t>
      </w:r>
    </w:p>
    <w:p>
      <w:r>
        <w:t xml:space="preserve">(c) It is more specific for Mycobacterium tuberculosis</w:t>
      </w:r>
    </w:p>
    <w:p>
      <w:r>
        <w:t xml:space="preserve">(d) It takes less time than Ziehl-Neelsen</w:t>
      </w:r>
    </w:p>
    <w:p>
      <w:r>
        <w:t xml:space="preserve">Answer: a</w:t>
      </w:r>
    </w:p>
    <w:p>
      <w:r>
        <w:t xml:space="preserve">Solution: Kinyoun staining (cold staining method) does not require heating because it uses a higher concentration of carbol fuchsin (5% vs. 1% in Ziehl-Neelsen). This is advantageous because it reduces heat damage to slides, tissue preparations, and is safer to perform. Ziehl-Neelsen requires heating at 65°C for 20 minutes. Both have similar time requirements and specificity. Color differentiation is comparable. For delicate or tissue samples, Kinyoun is preferred. However, sensitivity is similar between the two methods, and Ziehl-Neelsen remains the gold standard in many settings.</w:t>
      </w:r>
    </w:p>
    <w:p>
      <w:r>
        <w:t xml:space="preserve">Positive Marks: 1</w:t>
      </w:r>
    </w:p>
    <w:p>
      <w:r>
        <w:t xml:space="preserve">Negative Marks: 0.33</w:t>
      </w:r>
    </w:p>
    <w:p/>
    <w:p>
      <w:r>
        <w:rPr>
          <w:b/>
        </w:rPr>
        <w:t xml:space="preserve">Question: In clinical practice, which staining technique is the standard reference method for diagnosing tuberculosis in sputum samples?</w:t>
      </w:r>
    </w:p>
    <w:p>
      <w:r>
        <w:t xml:space="preserve">(a) Gram staining</w:t>
      </w:r>
    </w:p>
    <w:p>
      <w:r>
        <w:t xml:space="preserve">(b) Methylene blue staining</w:t>
      </w:r>
    </w:p>
    <w:p>
      <w:r>
        <w:t xml:space="preserve">(c) Ziehl-Neelsen staining</w:t>
      </w:r>
    </w:p>
    <w:p>
      <w:r>
        <w:t xml:space="preserve">(d) India ink staining</w:t>
      </w:r>
    </w:p>
    <w:p>
      <w:r>
        <w:t xml:space="preserve">Answer: c</w:t>
      </w:r>
    </w:p>
    <w:p>
      <w:r>
        <w:t xml:space="preserve">Solution: Ziehl-Neelsen staining is the standard reference method for diagnosing pulmonary tuberculosis in sputum samples and remains the primary screening tool in many resource-limited settings. Gram staining cannot detect mycobacteria (they are Gram-variable and weakly staining). Methylene blue staining is not a standard TB diagnostic. India ink is used for detecting capsules in Cryptococcus. Ziehl-Neelsen is recommended by WHO and is the basis for TB diagnosis in many countries. The sensitivity is approximately 60-80% for smear-positive cases, and its simplicity and cost-effectiveness make it ideal for resource-limited settings.</w:t>
      </w:r>
    </w:p>
    <w:p>
      <w:r>
        <w:t xml:space="preserve">Positive Marks: 1</w:t>
      </w:r>
    </w:p>
    <w:p>
      <w:r>
        <w:t xml:space="preserve">Negative Marks: 0.33</w:t>
      </w:r>
    </w:p>
    <w:p/>
    <w:p>
      <w:r>
        <w:rPr>
          <w:b/>
        </w:rPr>
        <w:t xml:space="preserve">Question: What is the correct sequence of steps in standard Gram staining procedure?</w:t>
      </w:r>
    </w:p>
    <w:p>
      <w:r>
        <w:t xml:space="preserve">(a) Fixation → Crystal violet → Gram iodine → Acetone-alcohol → Safranin</w:t>
      </w:r>
    </w:p>
    <w:p>
      <w:r>
        <w:t xml:space="preserve">(b) Crystal violet → Safranin → Gram iodine → Acetone-alcohol → Fixation</w:t>
      </w:r>
    </w:p>
    <w:p>
      <w:r>
        <w:t xml:space="preserve">(c) Fixation → Safranin → Crystal violet → Gram iodine → Acetone-alcohol</w:t>
      </w:r>
    </w:p>
    <w:p>
      <w:r>
        <w:t xml:space="preserve">(d) Gram iodine → Crystal violet → Fixation → Acetone-alcohol → Safranin</w:t>
      </w:r>
    </w:p>
    <w:p>
      <w:r>
        <w:t xml:space="preserve">Answer: a</w:t>
      </w:r>
    </w:p>
    <w:p>
      <w:r>
        <w:t xml:space="preserve">Solution: The correct sequence is: (1) Fixation (heat or methanol), (2) Primary stain—Crystal violet, (3) Mordant—Gram iodine, (4) Decolorizer—Acetone-alcohol, (5) Counter-stain—Safranin. This is the universally accepted standard protocol. Any deviation in sequence disrupts the differential staining mechanism. For example, if safranin is applied before decolorization, the smear will be uniformly pink. The sequence is designed so that iodine complex formation occurs after crystal violet, trapping it in Gram-positive bacteria before decolorization. Mnemonic: Fix, Crystal Violet, Gram's iodine, (remove with) Acetone-alcohol, Safranin.</w:t>
      </w:r>
    </w:p>
    <w:p>
      <w:r>
        <w:t xml:space="preserve">Positive Marks: 1</w:t>
      </w:r>
    </w:p>
    <w:p>
      <w:r>
        <w:t xml:space="preserve">Negative Marks: 0.33</w:t>
      </w:r>
    </w:p>
    <w:p/>
    <w:p>
      <w:r>
        <w:rPr>
          <w:b/>
        </w:rPr>
        <w:t xml:space="preserve">Question: Which of the following is a common artifact in Gram staining that can lead to misinterpretation?</w:t>
      </w:r>
    </w:p>
    <w:p>
      <w:r>
        <w:t xml:space="preserve">(a) Precipitation of crystal violet on the slide appearing as false Gram-positive cocci</w:t>
      </w:r>
    </w:p>
    <w:p>
      <w:r>
        <w:t xml:space="preserve">(b) Fading of safranin requiring repeated counter-staining</w:t>
      </w:r>
    </w:p>
    <w:p>
      <w:r>
        <w:t xml:space="preserve">(c) Increased motility of bacteria due to heat fixation</w:t>
      </w:r>
    </w:p>
    <w:p>
      <w:r>
        <w:t xml:space="preserve">(d) Dissolution of the bacterial cell wall</w:t>
      </w:r>
    </w:p>
    <w:p>
      <w:r>
        <w:t xml:space="preserve">Answer: a</w:t>
      </w:r>
    </w:p>
    <w:p>
      <w:r>
        <w:t xml:space="preserve">Solution: Precipitation of crystal violet or other dyes on the slide can create false-positive staining patterns that mimic Gram-positive cocci, leading to diagnostic errors. This occurs due to improper dye preparation, contaminated reagents, or excessive stain application. Safranin fading is rare and does not typically affect interpretation significantly. Heat fixation reduces motility, not increases it. Bacterial cell wall does not dissolve during proper Gram staining. Precipitation artifacts are particularly problematic in automated staining systems and require quality control measures such as checking stain preparation date, proper filtration, and following manufacturer guidelines for reagent preparation and storage.</w:t>
      </w:r>
    </w:p>
    <w:p>
      <w:r>
        <w:t xml:space="preserve">Positive Marks: 1</w:t>
      </w:r>
    </w:p>
    <w:p>
      <w:r>
        <w:t xml:space="preserve">Negative Marks: 0.33</w:t>
      </w:r>
    </w:p>
    <w:p/>
    <w:p>
      <w:r>
        <w:rPr>
          <w:b/>
        </w:rPr>
        <w:t xml:space="preserve">Question: A clinical specimen shows both Gram-positive and Gram-negative bacteria. Which one of the following explanations is most likely for this mixed result in a single bacterial culture?</w:t>
      </w:r>
    </w:p>
    <w:p>
      <w:r>
        <w:t xml:space="preserve">(a) Contamination during specimen collection</w:t>
      </w:r>
    </w:p>
    <w:p>
      <w:r>
        <w:t xml:space="preserve">(b) Mixed bacterial infection from a polymicrobial source</w:t>
      </w:r>
    </w:p>
    <w:p>
      <w:r>
        <w:t xml:space="preserve">(c) Improper fixation technique</w:t>
      </w:r>
    </w:p>
    <w:p>
      <w:r>
        <w:t xml:space="preserve">(d) Excessive heating during counter-staining</w:t>
      </w:r>
    </w:p>
    <w:p>
      <w:r>
        <w:t xml:space="preserve">Answer: b</w:t>
      </w:r>
    </w:p>
    <w:p>
      <w:r>
        <w:t xml:space="preserve">Solution: A truly mixed result (both Gram-positive and Gram-negative bacteria in the same culture) suggests a polymicrobial infection from a mixed bacterial source (e.g., abscess, mixed wound infection, contaminated specimen). While contamination can occur, it typically introduces discrete separate colonies. Improper fixation would affect all bacteria similarly. Excessive heating would not cause differential staining across organisms; it would denature proteins non-selectively. Polymicrobial infections are clinically common in wounds, abdominal infections, and anaerobic infections. However, the clinician should also consider specimen contamination, which is a very common source of mixed results in practice.</w:t>
      </w:r>
    </w:p>
    <w:p>
      <w:r>
        <w:t xml:space="preserve">Positive Marks: 1</w:t>
      </w:r>
    </w:p>
    <w:p>
      <w:r>
        <w:t xml:space="preserve">Negative Marks: 0.33</w:t>
      </w:r>
    </w:p>
    <w:p/>
    <w:p>
      <w:r>
        <w:rPr>
          <w:b/>
        </w:rPr>
        <w:t xml:space="preserve">Question: In the interpretation of Ziehl-Neelsen staining, acid-fast bacilli appear as which color?</w:t>
      </w:r>
    </w:p>
    <w:p>
      <w:r>
        <w:t xml:space="preserve">(a) Blue on a green background</w:t>
      </w:r>
    </w:p>
    <w:p>
      <w:r>
        <w:t xml:space="preserve">(b) Red or pink on a blue background</w:t>
      </w:r>
    </w:p>
    <w:p>
      <w:r>
        <w:t xml:space="preserve">(c) Purple on a white background</w:t>
      </w:r>
    </w:p>
    <w:p>
      <w:r>
        <w:t xml:space="preserve">(d) Brown on a yellow background</w:t>
      </w:r>
    </w:p>
    <w:p>
      <w:r>
        <w:t xml:space="preserve">Answer: b</w:t>
      </w:r>
    </w:p>
    <w:p>
      <w:r>
        <w:t xml:space="preserve">Solution: In Ziehl-Neelsen staining, acid-fast bacilli (AFB) retain the carbol fuchsin dye and appear red or pink against a blue-green background (from the methylene blue counter-stain). The background organisms and tissue are stained blue-green by methylene blue. This color contrast makes AFB easily identifiable under the microscope. Purple is the Gram-positive color. Brown and yellow are not typical AFB staining colors. The red color (often called 'hot pink') is distinctive and aids in rapid identification, which is clinically important for TB screening. Smear-positive TB is defined as ≥1 AFB per 100 oil immersion fields (100x magnification).</w:t>
      </w:r>
    </w:p>
    <w:p>
      <w:r>
        <w:t xml:space="preserve">Positive Marks: 1</w:t>
      </w:r>
    </w:p>
    <w:p>
      <w:r>
        <w:t xml:space="preserve">Negative Marks: 0.33</w:t>
      </w:r>
    </w:p>
    <w:p/>
    <w:p>
      <w:r>
        <w:rPr>
          <w:b/>
        </w:rPr>
        <w:t xml:space="preserve">Question: Which bacterial genus, other than Mycobacterium, is consistently stained by the Ziehl-Neelsen method?</w:t>
      </w:r>
    </w:p>
    <w:p>
      <w:r>
        <w:t xml:space="preserve">(a) Nocardia</w:t>
      </w:r>
    </w:p>
    <w:p>
      <w:r>
        <w:t xml:space="preserve">(b) Staphylococcus</w:t>
      </w:r>
    </w:p>
    <w:p>
      <w:r>
        <w:t xml:space="preserve">(c) Streptococcus</w:t>
      </w:r>
    </w:p>
    <w:p>
      <w:r>
        <w:t xml:space="preserve">(d) Clostridium</w:t>
      </w:r>
    </w:p>
    <w:p>
      <w:r>
        <w:t xml:space="preserve">Answer: a</w:t>
      </w:r>
    </w:p>
    <w:p>
      <w:r>
        <w:t xml:space="preserve">Solution: Nocardia species are partially acid-fast (semi-acid-fast) due to their mycolic acid-containing cell wall similar to mycobacteria, and they stain with Ziehl-Neelsen staining. However, Nocardia can sometimes be decolorized by weaker acids, making them 'partially' or 'semi-acid-fast,' in contrast to the 'true' acid-fast Mycobacterium species. Staphylococcus and Streptococcus are Gram-positive cocci and are not acid-fast. Clostridium species are Gram-positive rods and are not acid-fast. This distinction is clinically important because Nocardia infections (particularly pulmonary) can resemble TB but require different treatment. Nocardia may show inconsistent AFB staining due to partial acid-fastness, which can lead to diagnostic delays.</w:t>
      </w:r>
    </w:p>
    <w:p>
      <w:r>
        <w:t xml:space="preserve">Positive Marks: 1</w:t>
      </w:r>
    </w:p>
    <w:p>
      <w:r>
        <w:t xml:space="preserve">Negative Marks: 0.33</w:t>
      </w:r>
    </w:p>
    <w:p/>
    <w:p>
      <w:r>
        <w:rPr>
          <w:b/>
        </w:rPr>
        <w:t xml:space="preserve">Question: A patient's sputum sample is suspected to contain Mycobacterium tuberculosis. If Gram staining is performed on this sample, what would be the expected result?</w:t>
      </w:r>
    </w:p>
    <w:p>
      <w:r>
        <w:t xml:space="preserve">(a) Strongly Gram-positive rods retained in the smear</w:t>
      </w:r>
    </w:p>
    <w:p>
      <w:r>
        <w:t xml:space="preserve">(b) Gram-negative rods that are clearly visible</w:t>
      </w:r>
    </w:p>
    <w:p>
      <w:r>
        <w:t xml:space="preserve">(c) Weakly staining, Gram-variable rods or may not be visible at all</w:t>
      </w:r>
    </w:p>
    <w:p>
      <w:r>
        <w:t xml:space="preserve">(d) Blue and purple staining cocci in clusters</w:t>
      </w:r>
    </w:p>
    <w:p>
      <w:r>
        <w:t xml:space="preserve">Answer: c</w:t>
      </w:r>
    </w:p>
    <w:p>
      <w:r>
        <w:t xml:space="preserve">Solution: Mycobacterium tuberculosis shows variable and weak Gram-staining reactions due to the high lipid content of their cell wall, which interferes with the binding of crystal violet. They may appear as faintly staining or may be almost invisible in Gram staining. This is why Ziehl-Neelsen staining, not Gram staining, is the standard for TB diagnosis. Gram staining is not sensitive for mycobacteria and should not be relied upon for TB screening. The lipid-rich cell wall (50% lipid) makes mycobacteria hydrophobic and resistant to water-based dyes, which is why they require special staining techniques. This is a crucial clinical point: do not use Gram staining to rule out TB; AFB staining is required.</w:t>
      </w:r>
    </w:p>
    <w:p>
      <w:r>
        <w:t xml:space="preserve">Positive Marks: 1</w:t>
      </w:r>
    </w:p>
    <w:p>
      <w:r>
        <w:t xml:space="preserve">Negative Marks: 0.33</w:t>
      </w:r>
    </w:p>
    <w:p/>
    <w:p>
      <w:r>
        <w:rPr>
          <w:b/>
        </w:rPr>
        <w:t xml:space="preserve">Question: What is the primary purpose of heat application in Ziehl-Neelsen staining?</w:t>
      </w:r>
    </w:p>
    <w:p>
      <w:r>
        <w:t xml:space="preserve">(a) To kill the mycobacteria before staining</w:t>
      </w:r>
    </w:p>
    <w:p>
      <w:r>
        <w:t xml:space="preserve">(b) To help the carbol fuchsin dye penetrate the waxy cell wall</w:t>
      </w:r>
    </w:p>
    <w:p>
      <w:r>
        <w:t xml:space="preserve">(c) To evaporate excess moisture from the smear</w:t>
      </w:r>
    </w:p>
    <w:p>
      <w:r>
        <w:t xml:space="preserve">(d) To fix the smear permanently on the slide</w:t>
      </w:r>
    </w:p>
    <w:p>
      <w:r>
        <w:t xml:space="preserve">Answer: b</w:t>
      </w:r>
    </w:p>
    <w:p>
      <w:r>
        <w:t xml:space="preserve">Solution: Heat application in Ziehl-Neelsen staining serves to facilitate penetration of the carbol fuchsin dye (heated to approximately 65°C) through the lipid-rich, waxy mycobacterial cell wall, allowing the dye to enter and bind to the mycobacterial cytoplasm. Heat does not kill the organisms significantly during the brief application. Evaporation of moisture is a minor side effect. Heat fixation occurs during smear preparation, not during staining. The combination of a lipophilic dye (carbol fuchsin) and heat overcomes the hydrophobic barrier of the mycolic acids. This principle distinguishes Ziehl-Neelsen from Kinyoun (which uses higher dye concentration without heat) and explains why heating is critical in the standard method.</w:t>
      </w:r>
    </w:p>
    <w:p>
      <w:r>
        <w:t xml:space="preserve">Positive Marks: 1</w:t>
      </w:r>
    </w:p>
    <w:p>
      <w:r>
        <w:t xml:space="preserve">Negative Marks: 0.33</w:t>
      </w:r>
    </w:p>
    <w:p/>
    <w:p>
      <w:r>
        <w:rPr>
          <w:b/>
        </w:rPr>
        <w:t xml:space="preserve">Question: Which of the following statements about Gram-negative bacteria is correct?</w:t>
      </w:r>
    </w:p>
    <w:p>
      <w:r>
        <w:t xml:space="preserve">(a) They retain the crystal violet-iodine complex due to thick peptidoglycan</w:t>
      </w:r>
    </w:p>
    <w:p>
      <w:r>
        <w:t xml:space="preserve">(b) They are decolorized by acetone-alcohol and take up safranin counter-stain appearing pink</w:t>
      </w:r>
    </w:p>
    <w:p>
      <w:r>
        <w:t xml:space="preserve">(c) They have a thick outer membrane that prevents crystal violet entry</w:t>
      </w:r>
    </w:p>
    <w:p>
      <w:r>
        <w:t xml:space="preserve">(d) They do not have an outer membrane</w:t>
      </w:r>
    </w:p>
    <w:p>
      <w:r>
        <w:t xml:space="preserve">Answer: b</w:t>
      </w:r>
    </w:p>
    <w:p>
      <w:r>
        <w:t xml:space="preserve">Solution: Gram-negative bacteria are decolorized by acetone-alcohol (the decolorizer removes the crystal violet-iodine complex from their thin peptidoglycan layer) and subsequently take up the safranin counter-stain, appearing pink or red. Option A describes Gram-positive bacteria. Option C incorrectly describes the outer membrane (the thick peptidoglycan is in Gram-positive, not Gram-negative). Option D is wrong; Gram-negative bacteria have an outer membrane. The thin peptidoglycan layer of Gram-negative bacteria allows passage of the decolorizer. This fundamental difference in cell wall architecture is the basis of the Gram staining differential technique and is central to bacterial classification and clinical significance.</w:t>
      </w:r>
    </w:p>
    <w:p>
      <w:r>
        <w:t xml:space="preserve">Positive Marks: 1</w:t>
      </w:r>
    </w:p>
    <w:p>
      <w:r>
        <w:t xml:space="preserve">Negative Marks: 0.33</w:t>
      </w:r>
    </w:p>
    <w:p/>
    <w:p>
      <w:r>
        <w:rPr>
          <w:b/>
        </w:rPr>
        <w:t xml:space="preserve">Question: In a resource-limited setting where automated staining equipment is unavailable, which staining technique would be most practical for rapid TB screening?</w:t>
      </w:r>
    </w:p>
    <w:p>
      <w:r>
        <w:t xml:space="preserve">(a) Fluorescence microscopy with auramine-rhodamine staining</w:t>
      </w:r>
    </w:p>
    <w:p>
      <w:r>
        <w:t xml:space="preserve">(b) Ziehl-Neelsen staining by manual method</w:t>
      </w:r>
    </w:p>
    <w:p>
      <w:r>
        <w:t xml:space="preserve">(c) Electron microscopy with special preparation</w:t>
      </w:r>
    </w:p>
    <w:p>
      <w:r>
        <w:t xml:space="preserve">(d) Immunofluorescence staining with antibodies</w:t>
      </w:r>
    </w:p>
    <w:p>
      <w:r>
        <w:t xml:space="preserve">Answer: b</w:t>
      </w:r>
    </w:p>
    <w:p>
      <w:r>
        <w:t xml:space="preserve">Solution: Ziehl-Neelsen staining by manual method is the most practical for TB screening in resource-limited settings because it requires minimal equipment (heat source for heating, basic microscope), is cost-effective, requires no electricity-dependent instruments (unlike fluorescence microscopy), and is widely accessible. Fluorescence microscopy and electron microscopy require expensive equipment not available in many resource-limited settings. Immunofluorescence is also costly. Ziehl-Neelsen is recommended by WHO for TB screening globally and remains the gold standard in low-resource settings. The simplicity, low cost, reliability, and minimal infrastructure requirements make it ideal for field conditions and peripheral laboratories.</w:t>
      </w:r>
    </w:p>
    <w:p>
      <w:r>
        <w:t xml:space="preserve">Positive Marks: 1</w:t>
      </w:r>
    </w:p>
    <w:p>
      <w:r>
        <w:t xml:space="preserve">Negative Marks: 0.33</w:t>
      </w:r>
    </w:p>
    <w:p/>
    <w:p>
      <w:r>
        <w:rPr>
          <w:b/>
        </w:rPr>
        <w:t xml:space="preserve">Question: A technician forgot to add Gram's iodine (mordant) during Gram staining. What would be the most likely outcome?</w:t>
      </w:r>
    </w:p>
    <w:p>
      <w:r>
        <w:t xml:space="preserve">(a) All bacteria would appear Gram-negative (uniformly pink)</w:t>
      </w:r>
    </w:p>
    <w:p>
      <w:r>
        <w:t xml:space="preserve">(b) Only Gram-positive bacteria would be stained</w:t>
      </w:r>
    </w:p>
    <w:p>
      <w:r>
        <w:t xml:space="preserve">(c) The color contrast between Gram-positive and Gram-negative would be poor or absent</w:t>
      </w:r>
    </w:p>
    <w:p>
      <w:r>
        <w:t xml:space="preserve">(d) Gram-positive bacteria would appear more intensely colored than normal</w:t>
      </w:r>
    </w:p>
    <w:p>
      <w:r>
        <w:t xml:space="preserve">Answer: c</w:t>
      </w:r>
    </w:p>
    <w:p>
      <w:r>
        <w:t xml:space="preserve">Solution: Without Gram's iodine (mordant), the crystal violet cannot form the large crystal violet-iodine complex that is retained by Gram-positive bacteria. Instead, the smaller crystal violet molecules would be more easily decolorized from both Gram-positive and Gram-negative bacteria, resulting in poor or no differentiation. The color contrast would be lost, making it impossible to distinguish between Gram-positive and Gram-negative organisms. Option A is incorrect because some Gram-positive bacteria might still stain faintly with crystal violet alone. Option B is incorrect; both types would be affected. Option D is incorrect because the mordant is necessary for retention, not intensification. This highlights the critical role of mordants in differential staining—they enlarge the dye molecules so they cannot easily escape the cell.</w:t>
      </w:r>
    </w:p>
    <w:p>
      <w:r>
        <w:t xml:space="preserve">Positive Marks: 1</w:t>
      </w:r>
    </w:p>
    <w:p>
      <w:r>
        <w:t xml:space="preserve">Negative Marks: 0.33</w:t>
      </w:r>
    </w:p>
    <w:sectPr>
      <w:pgSz w:w="11906" w:h="16838"/>
      <w:pgMar w:top="1134" w:right="1134" w:bottom="1134" w:left="1134"/>
    </w:sectPr>
  </w:body>
</w:document>
</file>