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best definition of a drug according to modern pharmaceutical science?</w:t>
      </w:r>
    </w:p>
    <w:p>
      <w:r>
        <w:t xml:space="preserve">(a) Any substance that causes a change in biological function</w:t>
      </w:r>
    </w:p>
    <w:p>
      <w:r>
        <w:t xml:space="preserve">(b) A substance used to treat, cure, or prevent disease or to improve health</w:t>
      </w:r>
    </w:p>
    <w:p>
      <w:r>
        <w:t xml:space="preserve">(c) A chemical compound synthesized only in laboratory settings</w:t>
      </w:r>
    </w:p>
    <w:p>
      <w:r>
        <w:t xml:space="preserve">(d) A substance derived exclusively from plant sources</w:t>
      </w:r>
    </w:p>
    <w:p>
      <w:r>
        <w:t xml:space="preserve">Answer: b</w:t>
      </w:r>
    </w:p>
    <w:p>
      <w:r>
        <w:t xml:space="preserve">Solution: A drug is defined as any substance used therapeutically to treat, cure, or prevent disease or to improve health. Option (a) is too broad - many substances cause biological changes but aren't drugs. Option (c) incorrectly excludes natural drugs from plants and animals. Option (d) excludes important drug sources like animals, minerals, and synthetics. This foundational definition is essential for understanding pharmacology's scope.</w:t>
      </w:r>
    </w:p>
    <w:p>
      <w:r>
        <w:t xml:space="preserve">Positive Marks: 1</w:t>
      </w:r>
    </w:p>
    <w:p>
      <w:r>
        <w:t xml:space="preserve">Negative Marks: 0.33</w:t>
      </w:r>
    </w:p>
    <w:p/>
    <w:p>
      <w:r>
        <w:rPr>
          <w:b/>
        </w:rPr>
        <w:t xml:space="preserve">Question: Which of the following is a plant-derived drug commonly used in cardiac management?</w:t>
      </w:r>
    </w:p>
    <w:p>
      <w:r>
        <w:t xml:space="preserve">(a) Insulin from pancreatic tissue</w:t>
      </w:r>
    </w:p>
    <w:p>
      <w:r>
        <w:t xml:space="preserve">(b) Digitalis (digoxin) from Digitalis purpurea leaves</w:t>
      </w:r>
    </w:p>
    <w:p>
      <w:r>
        <w:t xml:space="preserve">(c) Penicillin from fungal culture</w:t>
      </w:r>
    </w:p>
    <w:p>
      <w:r>
        <w:t xml:space="preserve">(d) Cholesterol from animal tissue</w:t>
      </w:r>
    </w:p>
    <w:p>
      <w:r>
        <w:t xml:space="preserve">Answer: b</w:t>
      </w:r>
    </w:p>
    <w:p>
      <w:r>
        <w:t xml:space="preserve">Solution: Digitalis glycosides are extracted from Digitalis purpurea (foxglove plant) and are used for heart failure and arrhythmias. Insulin is endocrine or biotechnology-derived, penicillin comes from Penicillium fungus, and cholesterol is an endogenous sterol. Plants remain major sources of cardiac drugs; digitalis represents the classic plant-derived pharmaceutical that predates modern synthesis.</w:t>
      </w:r>
    </w:p>
    <w:p>
      <w:r>
        <w:t xml:space="preserve">Positive Marks: 1</w:t>
      </w:r>
    </w:p>
    <w:p>
      <w:r>
        <w:t xml:space="preserve">Negative Marks: 0.33</w:t>
      </w:r>
    </w:p>
    <w:p/>
    <w:p>
      <w:r>
        <w:rPr>
          <w:b/>
        </w:rPr>
        <w:t xml:space="preserve">Question: What is the primary purpose of a 'brand name' or proprietary name in drug nomenclature?</w:t>
      </w:r>
    </w:p>
    <w:p>
      <w:r>
        <w:t xml:space="preserve">(a) To describe the chemical structure according to IUPAC rules</w:t>
      </w:r>
    </w:p>
    <w:p>
      <w:r>
        <w:t xml:space="preserve">(b) To provide the proprietary name given by the pharmaceutical manufacturer for marketing</w:t>
      </w:r>
    </w:p>
    <w:p>
      <w:r>
        <w:t xml:space="preserve">(c) To denote the name approved exclusively by WHO for international use</w:t>
      </w:r>
    </w:p>
    <w:p>
      <w:r>
        <w:t xml:space="preserve">(d) To indicate the systematic chemical formula of the compound</w:t>
      </w:r>
    </w:p>
    <w:p>
      <w:r>
        <w:t xml:space="preserve">Answer: b</w:t>
      </w:r>
    </w:p>
    <w:p>
      <w:r>
        <w:t xml:space="preserve">Solution: Brand/proprietary names (e.g., Aspirin, Crocin, Paracetamol) are assigned by manufacturers for commercial and marketing purposes and are legally protected. They differ from generic names which are non-proprietary. IUPAC names describe chemical structure in detail. WHO approves INNs (generic names), not brand names. Multiple brand names can exist for the same generic drug.</w:t>
      </w:r>
    </w:p>
    <w:p>
      <w:r>
        <w:t xml:space="preserve">Positive Marks: 1</w:t>
      </w:r>
    </w:p>
    <w:p>
      <w:r>
        <w:t xml:space="preserve">Negative Marks: 0.33</w:t>
      </w:r>
    </w:p>
    <w:p/>
    <w:p>
      <w:r>
        <w:rPr>
          <w:b/>
        </w:rPr>
        <w:t xml:space="preserve">Question: The 'generic name' or 'common name' of a drug refers to which of the following?</w:t>
      </w:r>
    </w:p>
    <w:p>
      <w:r>
        <w:t xml:space="preserve">(a) The brand name assigned by the pharmaceutical company</w:t>
      </w:r>
    </w:p>
    <w:p>
      <w:r>
        <w:t xml:space="preserve">(b) The approved non-proprietary name recognized internationally (INN)</w:t>
      </w:r>
    </w:p>
    <w:p>
      <w:r>
        <w:t xml:space="preserve">(c) The detailed chemical structure formula</w:t>
      </w:r>
    </w:p>
    <w:p>
      <w:r>
        <w:t xml:space="preserve">(d) The name used exclusively in foreign countries</w:t>
      </w:r>
    </w:p>
    <w:p>
      <w:r>
        <w:t xml:space="preserve">Answer: b</w:t>
      </w:r>
    </w:p>
    <w:p>
      <w:r>
        <w:t xml:space="preserve">Solution: Generic names (also called common names or International Nonproprietary Names) are official, non-proprietary names approved by WHO and recognized globally. Example: paracetamol is the generic name; Crocin and Dolo are brand names for the same drug. Generic names are not owned by any company and are used in medical practice, making them crucial for international communication about drugs.</w:t>
      </w:r>
    </w:p>
    <w:p>
      <w:r>
        <w:t xml:space="preserve">Positive Marks: 1</w:t>
      </w:r>
    </w:p>
    <w:p>
      <w:r>
        <w:t xml:space="preserve">Negative Marks: 0.33</w:t>
      </w:r>
    </w:p>
    <w:p/>
    <w:p>
      <w:r>
        <w:rPr>
          <w:b/>
        </w:rPr>
        <w:t xml:space="preserve">Question: Which statement accurately describes IUPAC nomenclature for drugs?</w:t>
      </w:r>
    </w:p>
    <w:p>
      <w:r>
        <w:t xml:space="preserve">(a) It is the brand name provided by the manufacturing company</w:t>
      </w:r>
    </w:p>
    <w:p>
      <w:r>
        <w:t xml:space="preserve">(b) It is the systematic chemical name based on strict structural rules defined by IUPAC</w:t>
      </w:r>
    </w:p>
    <w:p>
      <w:r>
        <w:t xml:space="preserve">(c) It is the short generic name approved by Indian Pharmacopoeia</w:t>
      </w:r>
    </w:p>
    <w:p>
      <w:r>
        <w:t xml:space="preserve">(d) It is an abbreviation of the drug's generic pharmaceutical name</w:t>
      </w:r>
    </w:p>
    <w:p>
      <w:r>
        <w:t xml:space="preserve">Answer: b</w:t>
      </w:r>
    </w:p>
    <w:p>
      <w:r>
        <w:t xml:space="preserve">Solution: IUPAC (International Union of Pure and Applied Chemistry) nomenclature provides detailed, systematic chemical names based on rigid structural and functional group rules. Example: paracetamol's IUPAC name is N-(4-hydroxyphenyl)acetamide. These names are complex and specific but differ from brand names, generic names, and pharmacopeial nomenclature, each serving distinct purposes in drug identification.</w:t>
      </w:r>
    </w:p>
    <w:p>
      <w:r>
        <w:t xml:space="preserve">Positive Marks: 1</w:t>
      </w:r>
    </w:p>
    <w:p>
      <w:r>
        <w:t xml:space="preserve">Negative Marks: 0.33</w:t>
      </w:r>
    </w:p>
    <w:p/>
    <w:p>
      <w:r>
        <w:rPr>
          <w:b/>
        </w:rPr>
        <w:t xml:space="preserve">Question: Codeine is obtained through chemical modification of morphine extracted from opium poppy. According to drug source classification, codeine is a:</w:t>
      </w:r>
    </w:p>
    <w:p>
      <w:r>
        <w:t xml:space="preserve">(a) Natural drug</w:t>
      </w:r>
    </w:p>
    <w:p>
      <w:r>
        <w:t xml:space="preserve">(b) Semi-synthetic drug</w:t>
      </w:r>
    </w:p>
    <w:p>
      <w:r>
        <w:t xml:space="preserve">(c) Synthetic drug</w:t>
      </w:r>
    </w:p>
    <w:p>
      <w:r>
        <w:t xml:space="preserve">(d) Biotechnological drug</w:t>
      </w:r>
    </w:p>
    <w:p>
      <w:r>
        <w:t xml:space="preserve">Answer: b</w:t>
      </w:r>
    </w:p>
    <w:p>
      <w:r>
        <w:t xml:space="preserve">Solution: Codeine is produced by methylation of morphine, making it a semi-synthetic drug (natural precursor + chemical modification). Morphine itself extracted directly from Papaver somniferum is a natural drug. Fully synthetic drugs have no natural precursor. Biotechnological drugs use genetic engineering or fermentation. The defining feature of semi-synthetic drugs is chemical modification of a natural starting material.</w:t>
      </w:r>
    </w:p>
    <w:p>
      <w:r>
        <w:t xml:space="preserve">Positive Marks: 1</w:t>
      </w:r>
    </w:p>
    <w:p>
      <w:r>
        <w:t xml:space="preserve">Negative Marks: 0.33</w:t>
      </w:r>
    </w:p>
    <w:p/>
    <w:p>
      <w:r>
        <w:rPr>
          <w:b/>
        </w:rPr>
        <w:t xml:space="preserve">Question: Ergot alkaloids used in obstetrics are naturally obtained from:</w:t>
      </w:r>
    </w:p>
    <w:p>
      <w:r>
        <w:t xml:space="preserve">(a) Ergot fungus (Claviceps purpurea) growing on rye grain</w:t>
      </w:r>
    </w:p>
    <w:p>
      <w:r>
        <w:t xml:space="preserve">(b) Belladonna plant</w:t>
      </w:r>
    </w:p>
    <w:p>
      <w:r>
        <w:t xml:space="preserve">(c) Digitalis plant</w:t>
      </w:r>
    </w:p>
    <w:p>
      <w:r>
        <w:t xml:space="preserve">(d) Opium poppy</w:t>
      </w:r>
    </w:p>
    <w:p>
      <w:r>
        <w:t xml:space="preserve">Answer: a</w:t>
      </w:r>
    </w:p>
    <w:p>
      <w:r>
        <w:t xml:space="preserve">Solution: Ergot alkaloids (ergotamine, ergonovine) are produced by Claviceps purpurea fungus infecting rye and other cereals, used for uterine contractions and migraine management. Belladonna contains tropane alkaloids (hyoscyamine, scopolamine). Digitalis yields cardiac glycosides (digoxin, digitoxin). Opium poppy contains opioid alkaloids (morphine, codeine). Fungal sources, though less common than plants, are important pharmaceutical sources.</w:t>
      </w:r>
    </w:p>
    <w:p>
      <w:r>
        <w:t xml:space="preserve">Positive Marks: 1</w:t>
      </w:r>
    </w:p>
    <w:p>
      <w:r>
        <w:t xml:space="preserve">Negative Marks: 0.33</w:t>
      </w:r>
    </w:p>
    <w:p/>
    <w:p>
      <w:r>
        <w:rPr>
          <w:b/>
        </w:rPr>
        <w:t xml:space="preserve">Question: The drug Amoxiclav is a combination preparation. Its generic/INN nomenclature is:</w:t>
      </w:r>
    </w:p>
    <w:p>
      <w:r>
        <w:t xml:space="preserve">(a) Cloxacillin</w:t>
      </w:r>
    </w:p>
    <w:p>
      <w:r>
        <w:t xml:space="preserve">(b) Amoxicillin + Clavulanic acid</w:t>
      </w:r>
    </w:p>
    <w:p>
      <w:r>
        <w:t xml:space="preserve">(c) Ampicillin</w:t>
      </w:r>
    </w:p>
    <w:p>
      <w:r>
        <w:t xml:space="preserve">(d) Methicillin</w:t>
      </w:r>
    </w:p>
    <w:p>
      <w:r>
        <w:t xml:space="preserve">Answer: b</w:t>
      </w:r>
    </w:p>
    <w:p>
      <w:r>
        <w:t xml:space="preserve">Solution: Amoxiclav is the brand name for the combination of amoxicillin (beta-lactam antibiotic) and clavulanic acid (beta-lactamase inhibitor that prevents bacterial resistance). The generic name is amoxicillin + clavulanic acid. Other options are different individual antibiotics with separate uses. Brand names often combine two or more generic drugs; understanding the generic nomenclature is essential for prescribing and clinical practice.</w:t>
      </w:r>
    </w:p>
    <w:p>
      <w:r>
        <w:t xml:space="preserve">Positive Marks: 1</w:t>
      </w:r>
    </w:p>
    <w:p>
      <w:r>
        <w:t xml:space="preserve">Negative Marks: 0.33</w:t>
      </w:r>
    </w:p>
    <w:p/>
    <w:p>
      <w:r>
        <w:rPr>
          <w:b/>
        </w:rPr>
        <w:t xml:space="preserve">Question: Which pharmacopoeia serves as the official standard reference for drug specifications and quality control in India?</w:t>
      </w:r>
    </w:p>
    <w:p>
      <w:r>
        <w:t xml:space="preserve">(a) British Pharmacopoeia (BP)</w:t>
      </w:r>
    </w:p>
    <w:p>
      <w:r>
        <w:t xml:space="preserve">(b) United States Pharmacopoeia (USP)</w:t>
      </w:r>
    </w:p>
    <w:p>
      <w:r>
        <w:t xml:space="preserve">(c) Indian Pharmacopoeia (IP)</w:t>
      </w:r>
    </w:p>
    <w:p>
      <w:r>
        <w:t xml:space="preserve">(d) European Pharmacopoeia (EP)</w:t>
      </w:r>
    </w:p>
    <w:p>
      <w:r>
        <w:t xml:space="preserve">Answer: c</w:t>
      </w:r>
    </w:p>
    <w:p>
      <w:r>
        <w:t xml:space="preserve">Solution: Indian Pharmacopoeia (IP) is the official legal standard recognized by the Government of India for drug specifications, testing procedures, and quality control. It's regularly updated by the Indian Pharmacopoeia Commission. While BP, USP, and EP are internationally used and respected, IP is the mandated standard for drugs manufactured, imported, and sold in India, making it essential for Indian pharmaceutical practice.</w:t>
      </w:r>
    </w:p>
    <w:p>
      <w:r>
        <w:t xml:space="preserve">Positive Marks: 1</w:t>
      </w:r>
    </w:p>
    <w:p>
      <w:r>
        <w:t xml:space="preserve">Negative Marks: 0.33</w:t>
      </w:r>
    </w:p>
    <w:p/>
    <w:p>
      <w:r>
        <w:rPr>
          <w:b/>
        </w:rPr>
        <w:t xml:space="preserve">Question: Which statement correctly describes the comprehensive classification of drugs based on their source?</w:t>
      </w:r>
    </w:p>
    <w:p>
      <w:r>
        <w:t xml:space="preserve">(a) All modern drugs are completely synthetic in origin</w:t>
      </w:r>
    </w:p>
    <w:p>
      <w:r>
        <w:t xml:space="preserve">(b) Drugs originate from natural sources (plants, animals, minerals), synthetic sources, semi-synthetic sources, or biotechnological sources</w:t>
      </w:r>
    </w:p>
    <w:p>
      <w:r>
        <w:t xml:space="preserve">(c) Only plant-derived drugs qualify as natural drugs; animal-derived substances are excluded</w:t>
      </w:r>
    </w:p>
    <w:p>
      <w:r>
        <w:t xml:space="preserve">(d) Biotechnologically produced drugs are always therapeutically superior to naturally derived drugs</w:t>
      </w:r>
    </w:p>
    <w:p>
      <w:r>
        <w:t xml:space="preserve">Answer: b</w:t>
      </w:r>
    </w:p>
    <w:p>
      <w:r>
        <w:t xml:space="preserve">Solution: Drugs come from multiple sources: natural (digitalis from plants, heparin from animal tissue, sulfur from minerals), synthetic (aspirin, chloroform entirely lab-made), semi-synthetic (tetracycline from Streptomyces modified chemically), and biotechnological (insulin from recombinant DNA). Each source has distinct advantages and limitations. Natural origin doesn't automatically confer superiority; synthetic drugs often provide better selectivity and consistency. Understanding source classification is fundamental to pharmacology.</w:t>
      </w:r>
    </w:p>
    <w:p>
      <w:r>
        <w:t xml:space="preserve">Positive Marks: 1</w:t>
      </w:r>
    </w:p>
    <w:p>
      <w:r>
        <w:t xml:space="preserve">Negative Marks: 0.33</w:t>
      </w:r>
    </w:p>
    <w:p/>
    <w:p>
      <w:r>
        <w:rPr>
          <w:b/>
        </w:rPr>
        <w:t xml:space="preserve">Question: Heparin, an anticoagulant drug, is derived from which source?</w:t>
      </w:r>
    </w:p>
    <w:p>
      <w:r>
        <w:t xml:space="preserve">(a) Plant source such as digitalis</w:t>
      </w:r>
    </w:p>
    <w:p>
      <w:r>
        <w:t xml:space="preserve">(b) Mineral source such as sulfur</w:t>
      </w:r>
    </w:p>
    <w:p>
      <w:r>
        <w:t xml:space="preserve">(c) Animal tissue source (pig intestinal mucosa and beef lung tissue)</w:t>
      </w:r>
    </w:p>
    <w:p>
      <w:r>
        <w:t xml:space="preserve">(d) Synthetic chemical synthesis in laboratory</w:t>
      </w:r>
    </w:p>
    <w:p>
      <w:r>
        <w:t xml:space="preserve">Answer: c</w:t>
      </w:r>
    </w:p>
    <w:p>
      <w:r>
        <w:t xml:space="preserve">Solution: Heparin is extracted from animal tissues, particularly pig intestinal mucosa and bovine (beef) lung tissue. It's a naturally occurring anticoagulant used in thrombosis prevention and management. Animal sources provide several important drugs including insulin (historically), thyroid hormones, and ACTH. Other drug sources include plant sources (digitalis, cinchona), mineral sources (sulfur, iodine), and synthetic/biotechnological sources, each with distinct extraction and manufacturing methods.</w:t>
      </w:r>
    </w:p>
    <w:p>
      <w:r>
        <w:t xml:space="preserve">Positive Marks: 1</w:t>
      </w:r>
    </w:p>
    <w:p>
      <w:r>
        <w:t xml:space="preserve">Negative Marks: 0.33</w:t>
      </w:r>
    </w:p>
    <w:p/>
    <w:p>
      <w:r>
        <w:rPr>
          <w:b/>
        </w:rPr>
        <w:t xml:space="preserve">Question: Which sequence correctly represents the progression of drug nomenclature and standardization?</w:t>
      </w:r>
    </w:p>
    <w:p>
      <w:r>
        <w:t xml:space="preserve">(a) IUPAC name → Brand name → Generic name → Pharmacopoeia standard</w:t>
      </w:r>
    </w:p>
    <w:p>
      <w:r>
        <w:t xml:space="preserve">(b) IUPAC name → Generic name (INN) → Brand name → Pharmacopoeia standard</w:t>
      </w:r>
    </w:p>
    <w:p>
      <w:r>
        <w:t xml:space="preserve">(c) Generic name → IUPAC name → Brand name → Pharmacopoeia standard</w:t>
      </w:r>
    </w:p>
    <w:p>
      <w:r>
        <w:t xml:space="preserve">(d) Brand name → Generic name → IUPAC name → Pharmacopoeia standard</w:t>
      </w:r>
    </w:p>
    <w:p>
      <w:r>
        <w:t xml:space="preserve">Answer: b</w:t>
      </w:r>
    </w:p>
    <w:p>
      <w:r>
        <w:t xml:space="preserve">Solution: A chemical compound is first assigned an IUPAC chemical name describing its structure precisely. It then receives a generic/International Nonproprietary Name (INN). Companies subsequently assign multiple brand/proprietary names for marketing. Pharmacopeial standards are established for quality control of the drug regardless of brand. This sequence ensures proper scientific identification, non-proprietary recognition, commercial differentiation, and regulatory standardization. Understanding this progression is essential for recognizing drugs in different contexts.</w:t>
      </w:r>
    </w:p>
    <w:p>
      <w:r>
        <w:t xml:space="preserve">Positive Marks: 1</w:t>
      </w:r>
    </w:p>
    <w:p>
      <w:r>
        <w:t xml:space="preserve">Negative Marks: 0.33</w:t>
      </w:r>
    </w:p>
    <w:p/>
    <w:p>
      <w:r>
        <w:rPr>
          <w:b/>
        </w:rPr>
        <w:t xml:space="preserve">Question: Penicillin G, the first clinically used penicillin antibiotic, originates from which source?</w:t>
      </w:r>
    </w:p>
    <w:p>
      <w:r>
        <w:t xml:space="preserve">(a) Fungus (Penicillium notatum and other Penicillium species)</w:t>
      </w:r>
    </w:p>
    <w:p>
      <w:r>
        <w:t xml:space="preserve">(b) Plant (a penicillium-bearing plant)</w:t>
      </w:r>
    </w:p>
    <w:p>
      <w:r>
        <w:t xml:space="preserve">(c) Animal tissue</w:t>
      </w:r>
    </w:p>
    <w:p>
      <w:r>
        <w:t xml:space="preserve">(d) Complete chemical synthesis in laboratory</w:t>
      </w:r>
    </w:p>
    <w:p>
      <w:r>
        <w:t xml:space="preserve">Answer: a</w:t>
      </w:r>
    </w:p>
    <w:p>
      <w:r>
        <w:t xml:space="preserve">Solution: Penicillin is produced by Penicillium notatum and related fungal species, discovered by Fleming in 1928. It represents a natural antibiotic from fungal source and opened the antibiotic era revolutionizing medicine. Semi-synthetic penicillins (amoxicillin, ampicillin) are created by chemical modification of penicillin G but retain the original fungal-derived nucleus. Fungal sources, though less commonly discussed than plants, are crucial pharmaceutical sources globally.</w:t>
      </w:r>
    </w:p>
    <w:p>
      <w:r>
        <w:t xml:space="preserve">Positive Marks: 1</w:t>
      </w:r>
    </w:p>
    <w:p>
      <w:r>
        <w:t xml:space="preserve">Negative Marks: 0.33</w:t>
      </w:r>
    </w:p>
    <w:p/>
    <w:p>
      <w:r>
        <w:rPr>
          <w:b/>
        </w:rPr>
        <w:t xml:space="preserve">Question: What is the primary purpose and significance of including drugs in official Pharmacopoeia standards?</w:t>
      </w:r>
    </w:p>
    <w:p>
      <w:r>
        <w:t xml:space="preserve">(a) To assign brand names and market the drug commercially</w:t>
      </w:r>
    </w:p>
    <w:p>
      <w:r>
        <w:t xml:space="preserve">(b) To establish quality, purity, potency, identity, shelf-life specifications and testing procedures</w:t>
      </w:r>
    </w:p>
    <w:p>
      <w:r>
        <w:t xml:space="preserve">(c) To patent the chemical structure and provide legal protection</w:t>
      </w:r>
    </w:p>
    <w:p>
      <w:r>
        <w:t xml:space="preserve">(d) To determine and regulate the retail price of the drug</w:t>
      </w:r>
    </w:p>
    <w:p>
      <w:r>
        <w:t xml:space="preserve">Answer: b</w:t>
      </w:r>
    </w:p>
    <w:p>
      <w:r>
        <w:t xml:space="preserve">Solution: Pharmacopoeias (IP, BP, USP, EP) establish comprehensive standards ensuring drug quality, purity, potency, identity, stability, and storage conditions, plus standardized testing/assay methods. These specifications ensure consistency and safety across all manufacturers globally. Pharmacopeial standards protect consumers by guaranteeing uniform therapeutic efficacy and safety. Brand naming (a), patenting (c), and pricing (d) are separate regulatory and commercial processes distinct from pharmacopeial standardization.</w:t>
      </w:r>
    </w:p>
    <w:p>
      <w:r>
        <w:t xml:space="preserve">Positive Marks: 1</w:t>
      </w:r>
    </w:p>
    <w:p>
      <w:r>
        <w:t xml:space="preserve">Negative Marks: 0.33</w:t>
      </w:r>
    </w:p>
    <w:p/>
    <w:p>
      <w:r>
        <w:rPr>
          <w:b/>
        </w:rPr>
        <w:t xml:space="preserve">Question: A newly discovered drug is extracted from a medicinal plant and then chemically modified by adding a functional group to enhance its therapeutic effectiveness and reduce side effects. This drug would be classified as:</w:t>
      </w:r>
    </w:p>
    <w:p>
      <w:r>
        <w:t xml:space="preserve">(a) A natural drug</w:t>
      </w:r>
    </w:p>
    <w:p>
      <w:r>
        <w:t xml:space="preserve">(b) A semi-synthetic drug</w:t>
      </w:r>
    </w:p>
    <w:p>
      <w:r>
        <w:t xml:space="preserve">(c) A synthetic drug</w:t>
      </w:r>
    </w:p>
    <w:p>
      <w:r>
        <w:t xml:space="preserve">(d) A biotechnological drug</w:t>
      </w:r>
    </w:p>
    <w:p>
      <w:r>
        <w:t xml:space="preserve">Answer: b</w:t>
      </w:r>
    </w:p>
    <w:p>
      <w:r>
        <w:t xml:space="preserve">Solution: The drug begins as a natural product from plant extraction but undergoes deliberate chemical modification (addition of a functional group), making it semi-synthetic. True natural drugs are used directly from nature without modification. Fully synthetic drugs are created entirely in laboratory without any natural precursor. Biotechnological drugs use genetic engineering, recombinant DNA, or fermentation processes. TRICK: Extraction + modification = semi-synthetic; modification is the key distinguishing feature here.</w:t>
      </w:r>
    </w:p>
    <w:p>
      <w:r>
        <w:t xml:space="preserve">Positive Marks: 1</w:t>
      </w:r>
    </w:p>
    <w:p>
      <w:r>
        <w:t xml:space="preserve">Negative Marks: 0.33</w:t>
      </w:r>
    </w:p>
    <w:p/>
    <w:p>
      <w:r>
        <w:rPr>
          <w:b/>
        </w:rPr>
        <w:t xml:space="preserve">Question: Consider a drug with multiple nomenclatures: IUPAC name = N-acetyl-para-aminophenol; Generic name = Paracetamol; Brand names = Crocin, Dolo, Tylenol. Which statement is TRUE?</w:t>
      </w:r>
    </w:p>
    <w:p>
      <w:r>
        <w:t xml:space="preserve">(a) Paracetamol is the chemical structural formula of the drug</w:t>
      </w:r>
    </w:p>
    <w:p>
      <w:r>
        <w:t xml:space="preserve">(b) Crocin and Paracetamol are chemically different drugs with different actions</w:t>
      </w:r>
    </w:p>
    <w:p>
      <w:r>
        <w:t xml:space="preserve">(c) All three nomenclatures refer to the identical drug with different levels of chemical and commercial specificity</w:t>
      </w:r>
    </w:p>
    <w:p>
      <w:r>
        <w:t xml:space="preserve">(d) The brand names are approved and recognized by WHO as official international drug names</w:t>
      </w:r>
    </w:p>
    <w:p>
      <w:r>
        <w:t xml:space="preserve">Answer: c</w:t>
      </w:r>
    </w:p>
    <w:p>
      <w:r>
        <w:t xml:space="preserve">Solution: All three nomenclatures identify the same drug (acetaminophen/paracetamol) at different levels: IUPAC name provides detailed chemical structure, paracetamol is the generic/INN (non-proprietary), and Crocin/Dolo/Tylenol are brand names (proprietary) given by different manufacturers. This exemplifies how a single chemical entity has multiple identities serving different purposes. Option (d) is incorrect: WHO approves INN names (Paracetamol), not brand names. This concept is fundamental to pharmaceutical nomenclature.</w:t>
      </w:r>
    </w:p>
    <w:p>
      <w:r>
        <w:t xml:space="preserve">Positive Marks: 1</w:t>
      </w:r>
    </w:p>
    <w:p>
      <w:r>
        <w:t xml:space="preserve">Negative Marks: 0.33</w:t>
      </w:r>
    </w:p>
    <w:p/>
    <w:p>
      <w:r>
        <w:rPr>
          <w:b/>
        </w:rPr>
        <w:t xml:space="preserve">Question: Company A manufactures morphine by cultivating Papaver somniferum and extracting the alkaloid, while Company B manufactures codeine through chemical modification of morphine in a laboratory. According to drug source-based classification:</w:t>
      </w:r>
    </w:p>
    <w:p>
      <w:r>
        <w:t xml:space="preserve">(a) Both are classified as natural drugs</w:t>
      </w:r>
    </w:p>
    <w:p>
      <w:r>
        <w:t xml:space="preserve">(b) Company A produces a natural drug; Company B produces a semi-synthetic drug</w:t>
      </w:r>
    </w:p>
    <w:p>
      <w:r>
        <w:t xml:space="preserve">(c) Company A produces a semi-synthetic drug; Company B produces a synthetic drug</w:t>
      </w:r>
    </w:p>
    <w:p>
      <w:r>
        <w:t xml:space="preserve">(d) Both are classified as semi-synthetic drugs</w:t>
      </w:r>
    </w:p>
    <w:p>
      <w:r>
        <w:t xml:space="preserve">Answer: b</w:t>
      </w:r>
    </w:p>
    <w:p>
      <w:r>
        <w:t xml:space="preserve">Solution: Morphine extracted directly from Papaver somniferum (opium poppy) without modification is a natural drug. Codeine produced by methylation (chemical modification) of morphine is semi-synthetic because it involves a natural precursor plus chemical synthesis. Neither is completely synthetic, as synthetic drugs have no natural precursor and are entirely lab-created. This question tests the critical distinction between source categories based on the degree and nature of processing.</w:t>
      </w:r>
    </w:p>
    <w:p>
      <w:r>
        <w:t xml:space="preserve">Positive Marks: 1</w:t>
      </w:r>
    </w:p>
    <w:p>
      <w:r>
        <w:t xml:space="preserve">Negative Marks: 0.33</w:t>
      </w:r>
    </w:p>
    <w:p/>
    <w:p>
      <w:r>
        <w:rPr>
          <w:b/>
        </w:rPr>
        <w:t xml:space="preserve">Question: The Indian Pharmacopoeia specifies that a particular antibiotic batch must contain 95-105% of its declared potency and should be stored in airtight containers below 25°C in darkness. These requirements exemplify which aspect of drug regulation?</w:t>
      </w:r>
    </w:p>
    <w:p>
      <w:r>
        <w:t xml:space="preserve">(a) Generic nomenclature requirements established by WHO</w:t>
      </w:r>
    </w:p>
    <w:p>
      <w:r>
        <w:t xml:space="preserve">(b) Brand name specifications for marketing approval</w:t>
      </w:r>
    </w:p>
    <w:p>
      <w:r>
        <w:t xml:space="preserve">(c) Quality standards, specifications, and stability requirements for ensuring safety and efficacy</w:t>
      </w:r>
    </w:p>
    <w:p>
      <w:r>
        <w:t xml:space="preserve">(d) IUPAC chemical naming conventions for molecular structure</w:t>
      </w:r>
    </w:p>
    <w:p>
      <w:r>
        <w:t xml:space="preserve">Answer: c</w:t>
      </w:r>
    </w:p>
    <w:p>
      <w:r>
        <w:t xml:space="preserve">Solution: Potency percentage ranges, storage conditions, and container specifications are quality control standards established by pharmacopoeias to ensure consistency, efficacy, and stability across all manufactured batches. These specifications are part of pharmacopeial quality assurance, not nomenclature (generic or chemical names). Pharmacopeiae like IP provide detailed monographs with these specifications, ensuring every batch meets identical standards regardless of manufacturer, protecting consumers and ensuring therapeutic reliability.</w:t>
      </w:r>
    </w:p>
    <w:p>
      <w:r>
        <w:t xml:space="preserve">Positive Marks: 1</w:t>
      </w:r>
    </w:p>
    <w:p>
      <w:r>
        <w:t xml:space="preserve">Negative Marks: 0.33</w:t>
      </w:r>
    </w:p>
    <w:p/>
    <w:p>
      <w:r>
        <w:rPr>
          <w:b/>
        </w:rPr>
        <w:t xml:space="preserve">Question: A newly synthesized compound has no natural precursor and is entirely created through chemical synthesis in a laboratory. It receives the international nonproprietary name 'Novadrug' and is marketed under three different brand names by different companies in different regions. Which statement is INCORRECT?</w:t>
      </w:r>
    </w:p>
    <w:p>
      <w:r>
        <w:t xml:space="preserve">(a) Novadrug is the generic name (INN) for this drug recognized internationally</w:t>
      </w:r>
    </w:p>
    <w:p>
      <w:r>
        <w:t xml:space="preserve">(b) The three different brand names are proprietary names assigned by different manufacturers for commercial purposes</w:t>
      </w:r>
    </w:p>
    <w:p>
      <w:r>
        <w:t xml:space="preserve">(c) This drug is classified as a synthetic drug based on its complete laboratory origin</w:t>
      </w:r>
    </w:p>
    <w:p>
      <w:r>
        <w:t xml:space="preserve">(d) The IUPAC chemical name would be shorter and simpler in structure compared to Novadrug</w:t>
      </w:r>
    </w:p>
    <w:p>
      <w:r>
        <w:t xml:space="preserve">Answer: d</w:t>
      </w:r>
    </w:p>
    <w:p>
      <w:r>
        <w:t xml:space="preserve">Solution: IUPAC chemical names are always MORE COMPLEX and LONGER than generic/INN names because they precisely describe the entire chemical structure including all functional groups and stereochemistry. Novadrug (as a generic name) is simpler than its IUPAC designation would be. All other options are correct: Novadrug is the INN (a), brand names differ by company and region (b), entirely lab-synthesized defines synthetic drug classification (c). TRICK: IUPAC names describe complete structure, so they're detailed and lengthy - the opposite of option (d).</w:t>
      </w:r>
    </w:p>
    <w:p>
      <w:r>
        <w:t xml:space="preserve">Positive Marks: 1</w:t>
      </w:r>
    </w:p>
    <w:p>
      <w:r>
        <w:t xml:space="preserve">Negative Marks: 0.33</w:t>
      </w:r>
    </w:p>
    <w:p/>
    <w:p>
      <w:r>
        <w:rPr>
          <w:b/>
        </w:rPr>
        <w:t xml:space="preserve">Question: In an Indian Pharmacopoeia drug monograph for an antibiotic, detailed testing procedures, assay methods, identification tests, and specified limits for impurities and degradation products are provided. This comprehensive documentation primarily ensures:</w:t>
      </w:r>
    </w:p>
    <w:p>
      <w:r>
        <w:t xml:space="preserve">(a) The drug is patented and legally protected from generic manufacture</w:t>
      </w:r>
    </w:p>
    <w:p>
      <w:r>
        <w:t xml:space="preserve">(b) The brand name is registered internationally and protected from use by competitors</w:t>
      </w:r>
    </w:p>
    <w:p>
      <w:r>
        <w:t xml:space="preserve">(c) Drug quality, safety, efficacy, consistency, and purity across all batches and manufacturers</w:t>
      </w:r>
    </w:p>
    <w:p>
      <w:r>
        <w:t xml:space="preserve">(d) The generic name complies with WHO nomenclature standards and is recognized globally</w:t>
      </w:r>
    </w:p>
    <w:p>
      <w:r>
        <w:t xml:space="preserve">Answer: c</w:t>
      </w:r>
    </w:p>
    <w:p>
      <w:r>
        <w:t xml:space="preserve">Solution: Pharmacopeial monographs establish quality control standards including testing procedures, assay methods, identification protocols, and impurity limits to ensure every batch meets identical specifications for safety, efficacy, purity, and consistency regardless of manufacturer. This is quality assurance and standardization, not patent protection (a), brand registration (b), or nomenclature compliance (d). These monograph standards are the cornerstone of pharmacopeial function in protecting public health through reliable, consistent drug quality across the supply chain.</w:t>
      </w:r>
    </w:p>
    <w:p>
      <w:r>
        <w:t xml:space="preserve">Positive Marks: 1</w:t>
      </w:r>
    </w:p>
    <w:p>
      <w:r>
        <w:t xml:space="preserve">Negative Marks: 0.33</w:t>
      </w:r>
    </w:p>
    <w:sectPr>
      <w:pgSz w:w="11906" w:h="16838"/>
      <w:pgMar w:top="1134" w:right="1134" w:bottom="1134" w:left="1134"/>
    </w:sectPr>
  </w:body>
</w:document>
</file>