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Antihistamines are classified based on the receptor they antagonize. First-generation antihistamines primarily block which receptor?</w:t>
      </w:r>
    </w:p>
    <w:p>
      <w:r>
        <w:t xml:space="preserve">(a) H1 receptors on mast cells and basophils</w:t>
      </w:r>
    </w:p>
    <w:p>
      <w:r>
        <w:t xml:space="preserve">(b) H2 receptors on parietal cells</w:t>
      </w:r>
    </w:p>
    <w:p>
      <w:r>
        <w:t xml:space="preserve">(c) H3 receptors on neurons</w:t>
      </w:r>
    </w:p>
    <w:p>
      <w:r>
        <w:t xml:space="preserve">(d) H4 receptors on eosinophils</w:t>
      </w:r>
    </w:p>
    <w:p>
      <w:r>
        <w:t xml:space="preserve">Answer: a</w:t>
      </w:r>
    </w:p>
    <w:p>
      <w:r>
        <w:t xml:space="preserve">Solution: First-generation antihistamines selectively block H1 receptors on mast cells and basophils, preventing histamine binding and allergic responses. H2 receptors are blocked by separate H2-antagonists like ranitidine used for gastric conditions. H3 and H4 receptors are not clinically significant targets for traditional antihistamines. This is the fundamental classification basis in pharmacology and INC syllabus fundamentals.</w:t>
      </w:r>
    </w:p>
    <w:p>
      <w:r>
        <w:t xml:space="preserve">Positive Marks: 1</w:t>
      </w:r>
    </w:p>
    <w:p>
      <w:r>
        <w:t xml:space="preserve">Negative Marks: 0.33</w:t>
      </w:r>
    </w:p>
    <w:p/>
    <w:p>
      <w:r>
        <w:rPr>
          <w:b/>
        </w:rPr>
        <w:t xml:space="preserve">Question: Which of the following is a characteristic adverse effect of first-generation antihistamines?</w:t>
      </w:r>
    </w:p>
    <w:p>
      <w:r>
        <w:t xml:space="preserve">(a) Sedation and CNS depression</w:t>
      </w:r>
    </w:p>
    <w:p>
      <w:r>
        <w:t xml:space="preserve">(b) Tachycardia and hypertension</w:t>
      </w:r>
    </w:p>
    <w:p>
      <w:r>
        <w:t xml:space="preserve">(c) Hyperglycemia</w:t>
      </w:r>
    </w:p>
    <w:p>
      <w:r>
        <w:t xml:space="preserve">(d) Photosensitivity</w:t>
      </w:r>
    </w:p>
    <w:p>
      <w:r>
        <w:t xml:space="preserve">Answer: a</w:t>
      </w:r>
    </w:p>
    <w:p>
      <w:r>
        <w:t xml:space="preserve">Solution: First-generation antihistamines (chlorpheniramine, diphenhydramine) are lipophilic and cross the blood-brain barrier, causing sedation and CNS depression. This is a major disadvantage compared to second-generation agents. Tachycardia and hypertension are not typical; instead, some may cause vasodilation. Hyperglycemia and photosensitivity are not characteristic side effects of this drug class.</w:t>
      </w:r>
    </w:p>
    <w:p>
      <w:r>
        <w:t xml:space="preserve">Positive Marks: 1</w:t>
      </w:r>
    </w:p>
    <w:p>
      <w:r>
        <w:t xml:space="preserve">Negative Marks: 0.33</w:t>
      </w:r>
    </w:p>
    <w:p/>
    <w:p>
      <w:r>
        <w:rPr>
          <w:b/>
        </w:rPr>
        <w:t xml:space="preserve">Question: Cetirizine is classified as which type of antihistamine?</w:t>
      </w:r>
    </w:p>
    <w:p>
      <w:r>
        <w:t xml:space="preserve">(a) First-generation selective H1 antagonist</w:t>
      </w:r>
    </w:p>
    <w:p>
      <w:r>
        <w:t xml:space="preserve">(b) Second-generation selective H1 antagonist</w:t>
      </w:r>
    </w:p>
    <w:p>
      <w:r>
        <w:t xml:space="preserve">(c) First-generation H1 and H2 antagonist</w:t>
      </w:r>
    </w:p>
    <w:p>
      <w:r>
        <w:t xml:space="preserve">(d) Non-selective mast cell stabilizer</w:t>
      </w:r>
    </w:p>
    <w:p>
      <w:r>
        <w:t xml:space="preserve">Answer: b</w:t>
      </w:r>
    </w:p>
    <w:p>
      <w:r>
        <w:t xml:space="preserve">Solution: Cetirizine is a second-generation antihistamine that is selective for H1 receptors. Second-generation antihistamines are hydrophilic, do not cross the blood-brain barrier significantly, and cause minimal sedation. Loratadine, fexofenadine, and desloratadine are other second-generation agents. First-generation agents like diphenhydramine and promethazine are sedating and less selective.</w:t>
      </w:r>
    </w:p>
    <w:p>
      <w:r>
        <w:t xml:space="preserve">Positive Marks: 1</w:t>
      </w:r>
    </w:p>
    <w:p>
      <w:r>
        <w:t xml:space="preserve">Negative Marks: 0.33</w:t>
      </w:r>
    </w:p>
    <w:p/>
    <w:p>
      <w:r>
        <w:rPr>
          <w:b/>
        </w:rPr>
        <w:t xml:space="preserve">Question: The primary mechanism of action of antihistamines in treating allergic reactions is:</w:t>
      </w:r>
    </w:p>
    <w:p>
      <w:r>
        <w:t xml:space="preserve">(a) Preventing histamine release from mast cells</w:t>
      </w:r>
    </w:p>
    <w:p>
      <w:r>
        <w:t xml:space="preserve">(b) Competitive antagonism of histamine at H1 receptors</w:t>
      </w:r>
    </w:p>
    <w:p>
      <w:r>
        <w:t xml:space="preserve">(c) Degradation of histamine in tissues</w:t>
      </w:r>
    </w:p>
    <w:p>
      <w:r>
        <w:t xml:space="preserve">(d) Inhibition of tryptase enzyme</w:t>
      </w:r>
    </w:p>
    <w:p>
      <w:r>
        <w:t xml:space="preserve">Answer: b</w:t>
      </w:r>
    </w:p>
    <w:p>
      <w:r>
        <w:t xml:space="preserve">Solution: Antihistamines work by competitive antagonism at H1 receptors, blocking histamine that has already been released. They do NOT prevent histamine release; cromolyn sodium and mast cell stabilizers do that. Antihistamines do not degrade histamine—that is the role of monoamine oxidase and histaminase. Tryptase inhibition is not their mechanism. This competitive blockade is the core pharmacological principle.</w:t>
      </w:r>
    </w:p>
    <w:p>
      <w:r>
        <w:t xml:space="preserve">Positive Marks: 1</w:t>
      </w:r>
    </w:p>
    <w:p>
      <w:r>
        <w:t xml:space="preserve">Negative Marks: 0.33</w:t>
      </w:r>
    </w:p>
    <w:p/>
    <w:p>
      <w:r>
        <w:rPr>
          <w:b/>
        </w:rPr>
        <w:t xml:space="preserve">Question: A patient presents with urticaria and pruritus. First-generation antihistamine is prescribed. Which adverse effect should the patient be warned about before driving?</w:t>
      </w:r>
    </w:p>
    <w:p>
      <w:r>
        <w:t xml:space="preserve">(a) Anticholinergic effects like dry mouth</w:t>
      </w:r>
    </w:p>
    <w:p>
      <w:r>
        <w:t xml:space="preserve">(b) Sedation and impaired cognitive function</w:t>
      </w:r>
    </w:p>
    <w:p>
      <w:r>
        <w:t xml:space="preserve">(c) QT prolongation and arrhythmias</w:t>
      </w:r>
    </w:p>
    <w:p>
      <w:r>
        <w:t xml:space="preserve">(d) Hepatotoxicity requiring liver monitoring</w:t>
      </w:r>
    </w:p>
    <w:p>
      <w:r>
        <w:t xml:space="preserve">Answer: b</w:t>
      </w:r>
    </w:p>
    <w:p>
      <w:r>
        <w:t xml:space="preserve">Solution: First-generation antihistamines cause CNS depression and sedation due to blood-brain barrier penetration, significantly impairing driving ability and cognitive function. Dry mouth is anticholinergic but not the main concern for driving. QT prolongation occurs with some antihistamines (terfenadine, astemizole) but is not a universal first-generation effect. Hepatotoxicity is not a typical adverse effect requiring routine monitoring with first-generation agents.</w:t>
      </w:r>
    </w:p>
    <w:p>
      <w:r>
        <w:t xml:space="preserve">Positive Marks: 1</w:t>
      </w:r>
    </w:p>
    <w:p>
      <w:r>
        <w:t xml:space="preserve">Negative Marks: 0.33</w:t>
      </w:r>
    </w:p>
    <w:p/>
    <w:p>
      <w:r>
        <w:rPr>
          <w:b/>
        </w:rPr>
        <w:t xml:space="preserve">Question: An elderly patient with benign prostatic hyperplasia and glaucoma requires treatment for seasonal allergies. Which antihistamine would be most appropriate?</w:t>
      </w:r>
    </w:p>
    <w:p>
      <w:r>
        <w:t xml:space="preserve">(a) Diphenhydramine due to rapid onset</w:t>
      </w:r>
    </w:p>
    <w:p>
      <w:r>
        <w:t xml:space="preserve">(b) Chlorpheniramine for cost-effectiveness</w:t>
      </w:r>
    </w:p>
    <w:p>
      <w:r>
        <w:t xml:space="preserve">(c) Cetirizine as a second-generation agent</w:t>
      </w:r>
    </w:p>
    <w:p>
      <w:r>
        <w:t xml:space="preserve">(d) Promethazine for its antiemetic properties</w:t>
      </w:r>
    </w:p>
    <w:p>
      <w:r>
        <w:t xml:space="preserve">Answer: c</w:t>
      </w:r>
    </w:p>
    <w:p>
      <w:r>
        <w:t xml:space="preserve">Solution: Cetirizine (second-generation) is ideal for this elderly patient as it avoids anticholinergic effects that would worsen BPH and glaucoma. First-generation agents (diphenhydramine, chlorpheniramine, promethazine) have significant anticholinergic activity, which can precipitate urinary retention and increase intraocular pressure—dangerous in this patient. Second-generation agents are selective for peripheral H1 receptors and lack anticholinergic properties. This is a critical clinical reasoning scenario.</w:t>
      </w:r>
    </w:p>
    <w:p>
      <w:r>
        <w:t xml:space="preserve">Positive Marks: 1</w:t>
      </w:r>
    </w:p>
    <w:p>
      <w:r>
        <w:t xml:space="preserve">Negative Marks: 0.33</w:t>
      </w:r>
    </w:p>
    <w:p/>
    <w:p>
      <w:r>
        <w:rPr>
          <w:b/>
        </w:rPr>
        <w:t xml:space="preserve">Question: Terfenadine and astemizole, earlier second-generation antihistamines, were withdrawn from many countries due to which adverse effect?</w:t>
      </w:r>
    </w:p>
    <w:p>
      <w:r>
        <w:t xml:space="preserve">(a) Severe hepatotoxicity with cirrhosis</w:t>
      </w:r>
    </w:p>
    <w:p>
      <w:r>
        <w:t xml:space="preserve">(b) QT prolongation causing life-threatening arrhythmias</w:t>
      </w:r>
    </w:p>
    <w:p>
      <w:r>
        <w:t xml:space="preserve">(c) Severe bone marrow suppression</w:t>
      </w:r>
    </w:p>
    <w:p>
      <w:r>
        <w:t xml:space="preserve">(d) Acute hemolytic anemia</w:t>
      </w:r>
    </w:p>
    <w:p>
      <w:r>
        <w:t xml:space="preserve">Answer: b</w:t>
      </w:r>
    </w:p>
    <w:p>
      <w:r>
        <w:t xml:space="preserve">Solution: Terfenadine and astemizole caused QT interval prolongation leading to torsades de pointes and sudden cardiac death, especially at high doses or with CYP3A4 inhibitors. This was a major safety issue leading to their withdrawal. Newer agents like cetirizine, loratadine, and fexofenadine do not have this cardiac risk. Hepatotoxicity, bone marrow suppression, and hemolytic anemia are not the primary reasons for withdrawal. This is crucial for competitive exams.</w:t>
      </w:r>
    </w:p>
    <w:p>
      <w:r>
        <w:t xml:space="preserve">Positive Marks: 1</w:t>
      </w:r>
    </w:p>
    <w:p>
      <w:r>
        <w:t xml:space="preserve">Negative Marks: 0.33</w:t>
      </w:r>
    </w:p>
    <w:p/>
    <w:p>
      <w:r>
        <w:rPr>
          <w:b/>
        </w:rPr>
        <w:t xml:space="preserve">Question: A patient on ketoconazole (CYP3A4 inhibitor) requires an antihistamine for allergies. Which agent should be avoided due to drug interaction risk?</w:t>
      </w:r>
    </w:p>
    <w:p>
      <w:r>
        <w:t xml:space="preserve">(a) Cetirizine</w:t>
      </w:r>
    </w:p>
    <w:p>
      <w:r>
        <w:t xml:space="preserve">(b) Fexofenadine</w:t>
      </w:r>
    </w:p>
    <w:p>
      <w:r>
        <w:t xml:space="preserve">(c) Loratadine</w:t>
      </w:r>
    </w:p>
    <w:p>
      <w:r>
        <w:t xml:space="preserve">(d) Desloratadine</w:t>
      </w:r>
    </w:p>
    <w:p>
      <w:r>
        <w:t xml:space="preserve">Answer: c</w:t>
      </w:r>
    </w:p>
    <w:p>
      <w:r>
        <w:t xml:space="preserve">Solution: Loratadine undergoes hepatic metabolism via CYP3A4. Ketoconazole inhibits this enzyme, increasing loratadine levels and QT prolongation risk. Cetirizine undergoes minimal metabolism and is not affected by CYP3A4 inhibitors. Fexofenadine is not metabolized by CYP3A4 and is safer with ketoconazole. Desloratadine has minimal CYP interaction. Loratadine's metabolism makes it the wrong choice here. Understanding drug metabolism is essential for competitive exams.</w:t>
      </w:r>
    </w:p>
    <w:p>
      <w:r>
        <w:t xml:space="preserve">Positive Marks: 1</w:t>
      </w:r>
    </w:p>
    <w:p>
      <w:r>
        <w:t xml:space="preserve">Negative Marks: 0.33</w:t>
      </w:r>
    </w:p>
    <w:p/>
    <w:p>
      <w:r>
        <w:rPr>
          <w:b/>
        </w:rPr>
        <w:t xml:space="preserve">Question: In the treatment of anaphylaxis, why are first-generation antihistamines used as adjunctive therapy rather than primary therapy?</w:t>
      </w:r>
    </w:p>
    <w:p>
      <w:r>
        <w:t xml:space="preserve">(a) They cause paradoxical histamine release</w:t>
      </w:r>
    </w:p>
    <w:p>
      <w:r>
        <w:t xml:space="preserve">(b) They do not prevent mast cell degranulation or address cardiovascular collapse</w:t>
      </w:r>
    </w:p>
    <w:p>
      <w:r>
        <w:t xml:space="preserve">(c) They are too slow to act</w:t>
      </w:r>
    </w:p>
    <w:p>
      <w:r>
        <w:t xml:space="preserve">(d) They are contraindicated with epinephrine</w:t>
      </w:r>
    </w:p>
    <w:p>
      <w:r>
        <w:t xml:space="preserve">Answer: b</w:t>
      </w:r>
    </w:p>
    <w:p>
      <w:r>
        <w:t xml:space="preserve">Solution: Antihistamines (first or second-generation) only block histamine effects at receptors but do not prevent histamine release or address the life-threatening cardiovascular and respiratory effects of anaphylaxis. Epinephrine is the primary emergency therapy because it counteracts vascular collapse and bronchospasm directly. Antihistamines are supportive, not primary. They do not cause paradoxical release, act reasonably quickly, and are compatible with epinephrine. This clinical hierarchy is vital for nursing practice.</w:t>
      </w:r>
    </w:p>
    <w:p>
      <w:r>
        <w:t xml:space="preserve">Positive Marks: 1</w:t>
      </w:r>
    </w:p>
    <w:p>
      <w:r>
        <w:t xml:space="preserve">Negative Marks: 0.33</w:t>
      </w:r>
    </w:p>
    <w:p/>
    <w:p>
      <w:r>
        <w:rPr>
          <w:b/>
        </w:rPr>
        <w:t xml:space="preserve">Question: A patient develops allergic rhinitis during pregnancy. Which antihistamine is most appropriate as it has the longest safety record in pregnancy?</w:t>
      </w:r>
    </w:p>
    <w:p>
      <w:r>
        <w:t xml:space="preserve">(a) Diphenhydramine</w:t>
      </w:r>
    </w:p>
    <w:p>
      <w:r>
        <w:t xml:space="preserve">(b) Loratadine</w:t>
      </w:r>
    </w:p>
    <w:p>
      <w:r>
        <w:t xml:space="preserve">(c) Cetirizine</w:t>
      </w:r>
    </w:p>
    <w:p>
      <w:r>
        <w:t xml:space="preserve">(d) Hydroxyzine</w:t>
      </w:r>
    </w:p>
    <w:p>
      <w:r>
        <w:t xml:space="preserve">Answer: a</w:t>
      </w:r>
    </w:p>
    <w:p>
      <w:r>
        <w:t xml:space="preserve">Solution: Diphenhydramine (Category A/B in pregnancy) has extensive clinical use in pregnancy with decades of safety data. Loratadine and cetirizine are Category B but have less long-term pregnancy data than diphenhydramine. Hydroxyzine is Category C and should be avoided especially in the first trimester. For NORCET and INC guidelines, diphenhydramine is the preferred first-line antihistamine in pregnancy due to its established safety profile through extensive use.</w:t>
      </w:r>
    </w:p>
    <w:p>
      <w:r>
        <w:t xml:space="preserve">Positive Marks: 1</w:t>
      </w:r>
    </w:p>
    <w:p>
      <w:r>
        <w:t xml:space="preserve">Negative Marks: 0.33</w:t>
      </w:r>
    </w:p>
    <w:p/>
    <w:p>
      <w:r>
        <w:rPr>
          <w:b/>
        </w:rPr>
        <w:t xml:space="preserve">Question: Antihistamines are ineffective in treating histamine-mediated symptoms caused by pseudoallergic reactions. Which mechanism explains this?</w:t>
      </w:r>
    </w:p>
    <w:p>
      <w:r>
        <w:t xml:space="preserve">(a) Pseudoallergic reactions involve complement activation and non-IgE mediated mast cell release</w:t>
      </w:r>
    </w:p>
    <w:p>
      <w:r>
        <w:t xml:space="preserve">(b) Pseudoallergic reactions involve a different histamine receptor subtype</w:t>
      </w:r>
    </w:p>
    <w:p>
      <w:r>
        <w:t xml:space="preserve">(c) Antihistamines are degraded too rapidly in pseudoallergic states</w:t>
      </w:r>
    </w:p>
    <w:p>
      <w:r>
        <w:t xml:space="preserve">(d) Pseudoallergic reactions do not involve mast cells at all</w:t>
      </w:r>
    </w:p>
    <w:p>
      <w:r>
        <w:t xml:space="preserve">Answer: a</w:t>
      </w:r>
    </w:p>
    <w:p>
      <w:r>
        <w:t xml:space="preserve">Solution: Pseudoallergic (anaphylactoid) reactions result from direct mast cell degranulation via non-IgE pathways (complement, NSAIDs, physical stimuli) and can involve other mediators like prostaglandins and leukotrienes, which antihistamines do not block. They are not mediated solely by histamine at H1 receptors. The histamine released is the same, but the underlying mechanism is non-allergic. Understanding this distinction is important for clinical nursing practice and exam reasoning.</w:t>
      </w:r>
    </w:p>
    <w:p>
      <w:r>
        <w:t xml:space="preserve">Positive Marks: 1</w:t>
      </w:r>
    </w:p>
    <w:p>
      <w:r>
        <w:t xml:space="preserve">Negative Marks: 0.33</w:t>
      </w:r>
    </w:p>
    <w:p/>
    <w:p>
      <w:r>
        <w:rPr>
          <w:b/>
        </w:rPr>
        <w:t xml:space="preserve">Question: Which second-generation antihistamine is a selective metabolite of a parent compound and has minimal first-pass metabolism?</w:t>
      </w:r>
    </w:p>
    <w:p>
      <w:r>
        <w:t xml:space="preserve">(a) Loratadine, metabolite of desloratadine</w:t>
      </w:r>
    </w:p>
    <w:p>
      <w:r>
        <w:t xml:space="preserve">(b) Desloratadine, active metabolite of loratadine</w:t>
      </w:r>
    </w:p>
    <w:p>
      <w:r>
        <w:t xml:space="preserve">(c) Cetirizine, metabolite of hydroxyzine</w:t>
      </w:r>
    </w:p>
    <w:p>
      <w:r>
        <w:t xml:space="preserve">(d) Fexofenadine, metabolite of terfenadine</w:t>
      </w:r>
    </w:p>
    <w:p>
      <w:r>
        <w:t xml:space="preserve">Answer: c</w:t>
      </w:r>
    </w:p>
    <w:p>
      <w:r>
        <w:t xml:space="preserve">Solution: Cetirizine is an active metabolite of hydroxyzine and undergoes minimal first-pass metabolism, achieving high bioavailability. Desloratadine is the active metabolite of loratadine (not the reverse). Fexofenadine is indeed a metabolite of terfenadine but terfenadine was withdrawn. Cetirizine's relationship to hydroxyzine and its excellent bioavailability make this the correct answer. This pharmacokinetic detail is important for competitive exams.</w:t>
      </w:r>
    </w:p>
    <w:p>
      <w:r>
        <w:t xml:space="preserve">Positive Marks: 1</w:t>
      </w:r>
    </w:p>
    <w:p>
      <w:r>
        <w:t xml:space="preserve">Negative Marks: 0.33</w:t>
      </w:r>
    </w:p>
    <w:p/>
    <w:p>
      <w:r>
        <w:rPr>
          <w:b/>
        </w:rPr>
        <w:t xml:space="preserve">Question: A patient with chronic idiopathic urticaria refractory to standard antihistamine doses requires escalated therapy. Which approach is evidence-based?</w:t>
      </w:r>
    </w:p>
    <w:p>
      <w:r>
        <w:t xml:space="preserve">(a) Switching to first-generation agents for better efficacy</w:t>
      </w:r>
    </w:p>
    <w:p>
      <w:r>
        <w:t xml:space="preserve">(b) Increasing the dose of second-generation antihistamine up to 4 times the standard dose</w:t>
      </w:r>
    </w:p>
    <w:p>
      <w:r>
        <w:t xml:space="preserve">(c) Adding leukotriene receptor antagonists</w:t>
      </w:r>
    </w:p>
    <w:p>
      <w:r>
        <w:t xml:space="preserve">(d) Discontinuing all antihistamines and using corticosteroids alone</w:t>
      </w:r>
    </w:p>
    <w:p>
      <w:r>
        <w:t xml:space="preserve">Answer: b</w:t>
      </w:r>
    </w:p>
    <w:p>
      <w:r>
        <w:t xml:space="preserve">Solution: Second-generation antihistamines can be safely dosed up to 4 times the standard dose in chronic urticaria refractory to conventional therapy—a recognized evidence-based escalation strategy. First-generation agents are less effective and more sedating. Leukotriene antagonists may be added as adjunctive therapy but are not the primary escalation. Discontinuing antihistamines is inappropriate. This dosing strategy reflects modern management guidelines relevant to NORCET.</w:t>
      </w:r>
    </w:p>
    <w:p>
      <w:r>
        <w:t xml:space="preserve">Positive Marks: 1</w:t>
      </w:r>
    </w:p>
    <w:p>
      <w:r>
        <w:t xml:space="preserve">Negative Marks: 0.33</w:t>
      </w:r>
    </w:p>
    <w:p/>
    <w:p>
      <w:r>
        <w:rPr>
          <w:b/>
        </w:rPr>
        <w:t xml:space="preserve">Question: Which antihistamine has anticholinergic effects strong enough to be therapeutically utilized for motion sickness and vertigo beyond its antihistamine action?</w:t>
      </w:r>
    </w:p>
    <w:p>
      <w:r>
        <w:t xml:space="preserve">(a) Cetirizine</w:t>
      </w:r>
    </w:p>
    <w:p>
      <w:r>
        <w:t xml:space="preserve">(b) Fexofenadine</w:t>
      </w:r>
    </w:p>
    <w:p>
      <w:r>
        <w:t xml:space="preserve">(c) Promethazine</w:t>
      </w:r>
    </w:p>
    <w:p>
      <w:r>
        <w:t xml:space="preserve">(d) Loratadine</w:t>
      </w:r>
    </w:p>
    <w:p>
      <w:r>
        <w:t xml:space="preserve">Answer: c</w:t>
      </w:r>
    </w:p>
    <w:p>
      <w:r>
        <w:t xml:space="preserve">Solution: Promethazine possesses significant anticholinergic properties in addition to H1 antagonism, making it effective for motion sickness and vestibular vertigo through its central anticholinergic action. Cetirizine, fexofenadine, and loratadine lack anticholinergic effects. Promethazine's antimuscarinic activity reduces acetylcholine in the vomiting center and vestibular pathways. This dual mechanism is why promethazine is preferred for these conditions despite being first-generation. Clinical application knowledge is essential.</w:t>
      </w:r>
    </w:p>
    <w:p>
      <w:r>
        <w:t xml:space="preserve">Positive Marks: 1</w:t>
      </w:r>
    </w:p>
    <w:p>
      <w:r>
        <w:t xml:space="preserve">Negative Marks: 0.33</w:t>
      </w:r>
    </w:p>
    <w:p/>
    <w:p>
      <w:r>
        <w:rPr>
          <w:b/>
        </w:rPr>
        <w:t xml:space="preserve">Question: In a patient with acute urticaria, an antihistamine is given but the reaction worsens within 30 minutes of administration. The most likely explanation is:</w:t>
      </w:r>
    </w:p>
    <w:p>
      <w:r>
        <w:t xml:space="preserve">(a) Development of drug tolerance to the antihistamine</w:t>
      </w:r>
    </w:p>
    <w:p>
      <w:r>
        <w:t xml:space="preserve">(b) Pseudoallergic reaction to the antihistamine itself</w:t>
      </w:r>
    </w:p>
    <w:p>
      <w:r>
        <w:t xml:space="preserve">(c) Antihistamine-induced histamine release</w:t>
      </w:r>
    </w:p>
    <w:p>
      <w:r>
        <w:t xml:space="preserve">(d) The original trigger continues with progressive degranulation unaffected by antihistamine</w:t>
      </w:r>
    </w:p>
    <w:p>
      <w:r>
        <w:t xml:space="preserve">Answer: d</w:t>
      </w:r>
    </w:p>
    <w:p>
      <w:r>
        <w:t xml:space="preserve">Solution: Antihistamines block H1 receptors but do not prevent ongoing mast cell degranulation from the original trigger. If the causative stimulus persists, additional mediator release continues. Antihistamines do not typically cause pseudoallergic reactions or paradoxical histamine release. Tolerance does not develop within 30 minutes. The key concept is that antihistamines are receptor antagonists, not mast cell stabilizers or degranulation inhibitors. This distinction is critical for clinical reasoning.</w:t>
      </w:r>
    </w:p>
    <w:p>
      <w:r>
        <w:t xml:space="preserve">Positive Marks: 1</w:t>
      </w:r>
    </w:p>
    <w:p>
      <w:r>
        <w:t xml:space="preserve">Negative Marks: 0.33</w:t>
      </w:r>
    </w:p>
    <w:p/>
    <w:p>
      <w:r>
        <w:rPr>
          <w:b/>
        </w:rPr>
        <w:t xml:space="preserve">Question: A nursing student encounters a patient on cimetidine (H2 blocker) who asks about taking antihistamines for allergies. What is the main pharmacological consideration?</w:t>
      </w:r>
    </w:p>
    <w:p>
      <w:r>
        <w:t xml:space="preserve">(a) H2 blockers potentiate H1 antagonists excessively</w:t>
      </w:r>
    </w:p>
    <w:p>
      <w:r>
        <w:t xml:space="preserve">(b) H1 and H2 antagonists are never used together</w:t>
      </w:r>
    </w:p>
    <w:p>
      <w:r>
        <w:t xml:space="preserve">(c) H2 blockers may compete for similar metabolic pathways with some antihistamines</w:t>
      </w:r>
    </w:p>
    <w:p>
      <w:r>
        <w:t xml:space="preserve">(d) Cimetidine has no interaction with antihistamines</w:t>
      </w:r>
    </w:p>
    <w:p>
      <w:r>
        <w:t xml:space="preserve">Answer: c</w:t>
      </w:r>
    </w:p>
    <w:p>
      <w:r>
        <w:t xml:space="preserve">Solution: Cimetidine inhibits CYP1A2 and CYP3A4, potentially increasing levels of antihistamines metabolized by these enzymes. While both H1 and H2 antagonists can be used together (e.g., in severe allergic reactions), the metabolic competition is a relevant consideration. H2 blockers do not potentiate H1 antagonists in a clinically dangerous way, and concurrent use is sometimes indicated. Second-generation antihistamines with minimal metabolism are safer with cimetidine. This represents intermediate pharmacology reasoning.</w:t>
      </w:r>
    </w:p>
    <w:p>
      <w:r>
        <w:t xml:space="preserve">Positive Marks: 1</w:t>
      </w:r>
    </w:p>
    <w:p>
      <w:r>
        <w:t xml:space="preserve">Negative Marks: 0.33</w:t>
      </w:r>
    </w:p>
    <w:p/>
    <w:p>
      <w:r>
        <w:rPr>
          <w:b/>
        </w:rPr>
        <w:t xml:space="preserve">Question: A patient with severe allergic rhinitis has been using nasal decongestants (pseudoephedrine) continuously for 3 months. Adding which antihistamine would require the most caution regarding systemic effects?</w:t>
      </w:r>
    </w:p>
    <w:p>
      <w:r>
        <w:t xml:space="preserve">(a) Cetirizine</w:t>
      </w:r>
    </w:p>
    <w:p>
      <w:r>
        <w:t xml:space="preserve">(b) Fexofenadine</w:t>
      </w:r>
    </w:p>
    <w:p>
      <w:r>
        <w:t xml:space="preserve">(c) Diphenhydramine</w:t>
      </w:r>
    </w:p>
    <w:p>
      <w:r>
        <w:t xml:space="preserve">(d) Desloratadine</w:t>
      </w:r>
    </w:p>
    <w:p>
      <w:r>
        <w:t xml:space="preserve">Answer: c</w:t>
      </w:r>
    </w:p>
    <w:p>
      <w:r>
        <w:t xml:space="preserve">Solution: Diphenhydramine (first-generation) causes CNS depression and sedation, which combines with prolonged sympathomimetic stimulation from pseudoephedrine creating unpredictable CNS effects and potential tachyphylaxis. Additionally, first-generation antihistamines with anticholinergic effects may worsen decongestant-related effects. Second-generation antihistamines lack these concerns. The combination requires caution with diphenhydramine but is safer with second-generation agents. This drug interaction reasoning is moderately complex.</w:t>
      </w:r>
    </w:p>
    <w:p>
      <w:r>
        <w:t xml:space="preserve">Positive Marks: 1</w:t>
      </w:r>
    </w:p>
    <w:p>
      <w:r>
        <w:t xml:space="preserve">Negative Marks: 0.33</w:t>
      </w:r>
    </w:p>
    <w:p/>
    <w:p>
      <w:r>
        <w:rPr>
          <w:b/>
        </w:rPr>
        <w:t xml:space="preserve">Question: In treating allergic asthma exacerbation, antihistamines alone are often ineffective because:</w:t>
      </w:r>
    </w:p>
    <w:p>
      <w:r>
        <w:t xml:space="preserve">(a) Mast cells in the lungs do not possess H1 receptors</w:t>
      </w:r>
    </w:p>
    <w:p>
      <w:r>
        <w:t xml:space="preserve">(b) Asthma is primarily mediated by mediators other than histamine</w:t>
      </w:r>
    </w:p>
    <w:p>
      <w:r>
        <w:t xml:space="preserve">(c) Antihistamines cannot reach bronchial tissue adequately</w:t>
      </w:r>
    </w:p>
    <w:p>
      <w:r>
        <w:t xml:space="preserve">(d) Beta-2 agonists antagonize antihistamine effects</w:t>
      </w:r>
    </w:p>
    <w:p>
      <w:r>
        <w:t xml:space="preserve">Answer: b</w:t>
      </w:r>
    </w:p>
    <w:p>
      <w:r>
        <w:t xml:space="preserve">Solution: Allergic asthma involves multiple mediators (leukotrienes, prostaglandins, tryptase, PAF, substance P) released from mast cells and inflammatory cells, not just histamine. H1 receptor antagonism alone does not address leukotriene-mediated bronchoconstriction and inflammation. Mast cells have H1 receptors, antihistamines reach lung tissue, and beta-agonists do not antagonize antihistamines. Understanding the complex inflammatory cascade in asthma explains why antihistamines are insufficient monotherapy. This pathophysiology knowledge is critical for high-level reasoning.</w:t>
      </w:r>
    </w:p>
    <w:p>
      <w:r>
        <w:t xml:space="preserve">Positive Marks: 1</w:t>
      </w:r>
    </w:p>
    <w:p>
      <w:r>
        <w:t xml:space="preserve">Negative Marks: 0.33</w:t>
      </w:r>
    </w:p>
    <w:p/>
    <w:p>
      <w:r>
        <w:rPr>
          <w:b/>
        </w:rPr>
        <w:t xml:space="preserve">Question: An investigational antihistamine blocks both H1 and H3 receptors. What theoretical advantage would H3 receptor antagonism provide in allergic conditions?</w:t>
      </w:r>
    </w:p>
    <w:p>
      <w:r>
        <w:t xml:space="preserve">(a) Reduced histamine synthesis in neural tissues</w:t>
      </w:r>
    </w:p>
    <w:p>
      <w:r>
        <w:t xml:space="preserve">(b) Enhanced antihistamine potency at H1 sites</w:t>
      </w:r>
    </w:p>
    <w:p>
      <w:r>
        <w:t xml:space="preserve">(c) Prevention of mast cell degranulation</w:t>
      </w:r>
    </w:p>
    <w:p>
      <w:r>
        <w:t xml:space="preserve">(d) Increased histamine degradation in peripheral tissues</w:t>
      </w:r>
    </w:p>
    <w:p>
      <w:r>
        <w:t xml:space="preserve">Answer: a</w:t>
      </w:r>
    </w:p>
    <w:p>
      <w:r>
        <w:t xml:space="preserve">Solution: H3 receptors function as inhibitory autoreceptors on histaminergic neurons, suppressing further histamine release and synthesis. H3 antagonism would increase histamine synthesis centrally but reduce it via feedback mechanisms in peripheral tissues through reduced parasympathetic signaling to mast cells. Dual H1/H3 antagonism theoretically reduces total histamine production while blocking its effects—a dual mechanism advantage. H3 antagonism does not directly enhance H1 potency or prevent mast cell degranulation in the traditional sense. This represents high-level pharmacological reasoning for competitive exams.</w:t>
      </w:r>
    </w:p>
    <w:p>
      <w:r>
        <w:t xml:space="preserve">Positive Marks: 1</w:t>
      </w:r>
    </w:p>
    <w:p>
      <w:r>
        <w:t xml:space="preserve">Negative Marks: 0.33</w:t>
      </w:r>
    </w:p>
    <w:p/>
    <w:p>
      <w:r>
        <w:rPr>
          <w:b/>
        </w:rPr>
        <w:t xml:space="preserve">Question: A 72-year-old male patient with benign prostatic hyperplasia and narrow-angle glaucoma presents with allergic rhinitis. Which antihistamine would be MOST appropriate to avoid in this patient?</w:t>
      </w:r>
    </w:p>
    <w:p>
      <w:r>
        <w:t xml:space="preserve">(a) Cetirizine</w:t>
      </w:r>
    </w:p>
    <w:p>
      <w:r>
        <w:t xml:space="preserve">(b) Diphenhydramine</w:t>
      </w:r>
    </w:p>
    <w:p>
      <w:r>
        <w:t xml:space="preserve">(c) Loratadine</w:t>
      </w:r>
    </w:p>
    <w:p>
      <w:r>
        <w:t xml:space="preserve">(d) Fexofenadine</w:t>
      </w:r>
    </w:p>
    <w:p>
      <w:r>
        <w:t xml:space="preserve">Answer: b</w:t>
      </w:r>
    </w:p>
    <w:p>
      <w:r>
        <w:t xml:space="preserve">Solution: Diphenhydramine is a first-generation antihistamine with potent anticholinergic properties that can cause urinary retention in patients with BPH and precipitate acute angle-closure glaucoma through mydriasis. Second-generation antihistamines (cetirizine, loratadine, fexofenadine) are highly selective for H1 receptors with minimal anticholinergic effects, making them safe choices for elderly patients with these comorbidities. The strong anticholinergic activity of first-gen drugs like diphenhydramine is contraindicated in BPH due to risk of acute urinary retention and in glaucoma due to increased intraocular pressure from pupillary dilation. Key mnemonic: 'First-gen = anticholinergic risks (BPH, glaucoma); Second-gen = safer in elderly.' Remember the anticholinergic triad: mydriasis, urinary retention, and cycloplegia.</w:t>
      </w:r>
    </w:p>
    <w:p>
      <w:r>
        <w:t xml:space="preserve">Positive Marks: 1</w:t>
      </w:r>
    </w:p>
    <w:p>
      <w:r>
        <w:t xml:space="preserve">Negative Marks: 0.33</w:t>
      </w:r>
    </w:p>
    <w:sectPr>
      <w:pgSz w:w="11906" w:h="16838"/>
      <w:pgMar w:top="1134" w:right="1134" w:bottom="1134" w:left="1134"/>
    </w:sectPr>
  </w:body>
</w:document>
</file>