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most appropriate definition of oedema?</w:t>
      </w:r>
    </w:p>
    <w:p>
      <w:r>
        <w:t xml:space="preserve">(a) Abnormal collection of fluid in the interstitial spaces</w:t>
      </w:r>
    </w:p>
    <w:p>
      <w:r>
        <w:t xml:space="preserve">(b) Excess fluid in the blood vessels</w:t>
      </w:r>
    </w:p>
    <w:p>
      <w:r>
        <w:t xml:space="preserve">(c) Accumulation of blood in tissues</w:t>
      </w:r>
    </w:p>
    <w:p>
      <w:r>
        <w:t xml:space="preserve">(d) Leakage of lymph into the bloodstream</w:t>
      </w:r>
    </w:p>
    <w:p>
      <w:r>
        <w:t xml:space="preserve">Answer: a</w:t>
      </w:r>
    </w:p>
    <w:p>
      <w:r>
        <w:t xml:space="preserve">Solution: Oedema is defined as abnormal accumulation of fluid in the interstitial spaces. This is the standard pathophysiological definition in nursing curricula. Option b refers to hypervolemia (excess blood volume), option c to hematoma (blood collection), and option d is incorrect. Simple recall of basic terminology.</w:t>
      </w:r>
    </w:p>
    <w:p>
      <w:r>
        <w:t xml:space="preserve">Positive Marks: 1</w:t>
      </w:r>
    </w:p>
    <w:p>
      <w:r>
        <w:t xml:space="preserve">Negative Marks: 0.33</w:t>
      </w:r>
    </w:p>
    <w:p/>
    <w:p>
      <w:r>
        <w:rPr>
          <w:b/>
        </w:rPr>
        <w:t xml:space="preserve">Question: Pitting oedema is most likely to disappear when pressure is removed because:</w:t>
      </w:r>
    </w:p>
    <w:p>
      <w:r>
        <w:t xml:space="preserve">(a) The fluid is located within cells, not in interstitial space</w:t>
      </w:r>
    </w:p>
    <w:p>
      <w:r>
        <w:t xml:space="preserve">(b) The fluid rapidly redistributes leaving a slow-filling indentation</w:t>
      </w:r>
    </w:p>
    <w:p>
      <w:r>
        <w:t xml:space="preserve">(c) The fluid contains minimal protein content</w:t>
      </w:r>
    </w:p>
    <w:p>
      <w:r>
        <w:t xml:space="preserve">(d) The lymphatic system immediately drains all excess fluid</w:t>
      </w:r>
    </w:p>
    <w:p>
      <w:r>
        <w:t xml:space="preserve">Answer: c</w:t>
      </w:r>
    </w:p>
    <w:p>
      <w:r>
        <w:t xml:space="preserve">Solution: Pitting oedema occurs when interstitial fluid has low protein content, allowing fluid to shift and leave an indentation that slowly refills. Non-pitting oedema (high protein) prevents indentations. Option a is wrong—pitting IS in interstitial space. Option b describes the indentation but not the mechanism. Option d doesn't explain why pitting occurs. Memory: Low protein = pitting; high protein = non-pitting.</w:t>
      </w:r>
    </w:p>
    <w:p>
      <w:r>
        <w:t xml:space="preserve">Positive Marks: 1</w:t>
      </w:r>
    </w:p>
    <w:p>
      <w:r>
        <w:t xml:space="preserve">Negative Marks: 0.33</w:t>
      </w:r>
    </w:p>
    <w:p/>
    <w:p>
      <w:r>
        <w:rPr>
          <w:b/>
        </w:rPr>
        <w:t xml:space="preserve">Question: A patient with nephrotic syndrome develops generalised oedema. Which factor primarily causes this condition?</w:t>
      </w:r>
    </w:p>
    <w:p>
      <w:r>
        <w:t xml:space="preserve">(a) Increased plasma proteins leading to increased osmotic pressure</w:t>
      </w:r>
    </w:p>
    <w:p>
      <w:r>
        <w:t xml:space="preserve">(b) Decreased plasma proteins leading to decreased oncotic pressure</w:t>
      </w:r>
    </w:p>
    <w:p>
      <w:r>
        <w:t xml:space="preserve">(c) Increased vascular permeability causing fluid loss</w:t>
      </w:r>
    </w:p>
    <w:p>
      <w:r>
        <w:t xml:space="preserve">(d) Obstruction of lymphatic vessels in the abdomen</w:t>
      </w:r>
    </w:p>
    <w:p>
      <w:r>
        <w:t xml:space="preserve">Answer: b</w:t>
      </w:r>
    </w:p>
    <w:p>
      <w:r>
        <w:t xml:space="preserve">Solution: Nephrotic syndrome causes proteinuria, leading to decreased plasma albumin and decreased plasma oncotic pressure, allowing fluid to accumulate in interstitial spaces. Option a is opposite—proteins DECREASE. Option c occurs in inflammation, not nephrotic syndrome. Option d is not the mechanism. Classic tetrad: proteinuria → hypoproteinaemia → decreased oncotic pressure → oedema.</w:t>
      </w:r>
    </w:p>
    <w:p>
      <w:r>
        <w:t xml:space="preserve">Positive Marks: 1</w:t>
      </w:r>
    </w:p>
    <w:p>
      <w:r>
        <w:t xml:space="preserve">Negative Marks: 0.33</w:t>
      </w:r>
    </w:p>
    <w:p/>
    <w:p>
      <w:r>
        <w:rPr>
          <w:b/>
        </w:rPr>
        <w:t xml:space="preserve">Question: According to Starling's hypothesis, oedema formation increases when:</w:t>
      </w:r>
    </w:p>
    <w:p>
      <w:r>
        <w:t xml:space="preserve">(a) Capillary hydrostatic pressure decreases and interstitial oncotic pressure increases</w:t>
      </w:r>
    </w:p>
    <w:p>
      <w:r>
        <w:t xml:space="preserve">(b) Capillary oncotic pressure decreases and capillary hydrostatic pressure increases</w:t>
      </w:r>
    </w:p>
    <w:p>
      <w:r>
        <w:t xml:space="preserve">(c) Interstitial hydrostatic pressure increases and interstitial oncotic pressure decreases</w:t>
      </w:r>
    </w:p>
    <w:p>
      <w:r>
        <w:t xml:space="preserve">(d) Lymphatic drainage increases and vascular permeability decreases</w:t>
      </w:r>
    </w:p>
    <w:p>
      <w:r>
        <w:t xml:space="preserve">Answer: b</w:t>
      </w:r>
    </w:p>
    <w:p>
      <w:r>
        <w:t xml:space="preserve">Solution: Starling's forces: increased capillary hydrostatic pressure (pushes out) or decreased capillary oncotic pressure (pulls in less) promotes oedema. Option a decreases oedema. Option c—increased interstitial hydrostatic pressure opposes oedema. Option d reduces oedema. Balance: hydrostatic forces push fluid out; oncotic forces pull it back in.</w:t>
      </w:r>
    </w:p>
    <w:p>
      <w:r>
        <w:t xml:space="preserve">Positive Marks: 1</w:t>
      </w:r>
    </w:p>
    <w:p>
      <w:r>
        <w:t xml:space="preserve">Negative Marks: 0.33</w:t>
      </w:r>
    </w:p>
    <w:p/>
    <w:p>
      <w:r>
        <w:rPr>
          <w:b/>
        </w:rPr>
        <w:t xml:space="preserve">Question: Which type of oedema is most commonly seen in severe liver cirrhosis?</w:t>
      </w:r>
    </w:p>
    <w:p>
      <w:r>
        <w:t xml:space="preserve">(a) Pulmonary oedema only</w:t>
      </w:r>
    </w:p>
    <w:p>
      <w:r>
        <w:t xml:space="preserve">(b) Dependent oedema with ascites</w:t>
      </w:r>
    </w:p>
    <w:p>
      <w:r>
        <w:t xml:space="preserve">(c) Cerebral oedema</w:t>
      </w:r>
    </w:p>
    <w:p>
      <w:r>
        <w:t xml:space="preserve">(d) Angioedema with urticaria</w:t>
      </w:r>
    </w:p>
    <w:p>
      <w:r>
        <w:t xml:space="preserve">Answer: b</w:t>
      </w:r>
    </w:p>
    <w:p>
      <w:r>
        <w:t xml:space="preserve">Solution: Liver disease causes decreased plasma proteins (impaired synthesis), portal hypertension, and lymphatic obstruction, resulting in peripheral dependent oedema plus ascites. Pulmonary oedema occurs with cardiac failure; cerebral oedema with encephalopathy; angioedema is allergic. Cirrhosis classically presents with bilateral leg oedema + ascites + hepatomegaly.</w:t>
      </w:r>
    </w:p>
    <w:p>
      <w:r>
        <w:t xml:space="preserve">Positive Marks: 1</w:t>
      </w:r>
    </w:p>
    <w:p>
      <w:r>
        <w:t xml:space="preserve">Negative Marks: 0.33</w:t>
      </w:r>
    </w:p>
    <w:p/>
    <w:p>
      <w:r>
        <w:rPr>
          <w:b/>
        </w:rPr>
        <w:t xml:space="preserve">Question: A patient with congestive cardiac failure develops pulmonary oedema. Which physiological mechanism is responsible?</w:t>
      </w:r>
    </w:p>
    <w:p>
      <w:r>
        <w:t xml:space="preserve">(a) Decreased plasma proteins due to malnutrition</w:t>
      </w:r>
    </w:p>
    <w:p>
      <w:r>
        <w:t xml:space="preserve">(b) Increased capillary hydrostatic pressure due to venous congestion</w:t>
      </w:r>
    </w:p>
    <w:p>
      <w:r>
        <w:t xml:space="preserve">(c) Obstruction of pulmonary lymphatic vessels</w:t>
      </w:r>
    </w:p>
    <w:p>
      <w:r>
        <w:t xml:space="preserve">(d) Increased capillary permeability due to infection</w:t>
      </w:r>
    </w:p>
    <w:p>
      <w:r>
        <w:t xml:space="preserve">Answer: b</w:t>
      </w:r>
    </w:p>
    <w:p>
      <w:r>
        <w:t xml:space="preserve">Solution: In cardiac failure, poor cardiac output causes venous congestion, raising capillary hydrostatic pressure which pushes fluid into alveoli. Option a occurs in malnutrition without cardiac disease. Option c is uncommon in cardiac failure. Option d occurs in pneumonia. Mechanism: Left ventricle fails → blood backs up → pulmonary capillary pressure rises → fluid leaks into alveoli → crackles and pink frothy sputum.</w:t>
      </w:r>
    </w:p>
    <w:p>
      <w:r>
        <w:t xml:space="preserve">Positive Marks: 1</w:t>
      </w:r>
    </w:p>
    <w:p>
      <w:r>
        <w:t xml:space="preserve">Negative Marks: 0.33</w:t>
      </w:r>
    </w:p>
    <w:p/>
    <w:p>
      <w:r>
        <w:rPr>
          <w:b/>
        </w:rPr>
        <w:t xml:space="preserve">Question: Angioedema differs from typical oedema because it primarily involves:</w:t>
      </w:r>
    </w:p>
    <w:p>
      <w:r>
        <w:t xml:space="preserve">(a) Superficial dermal layers producing visible urticaria</w:t>
      </w:r>
    </w:p>
    <w:p>
      <w:r>
        <w:t xml:space="preserve">(b) Deep dermis and subcutaneous tissues with localized swelling</w:t>
      </w:r>
    </w:p>
    <w:p>
      <w:r>
        <w:t xml:space="preserve">(c) Capillary bed exclusively with generalized distribution</w:t>
      </w:r>
    </w:p>
    <w:p>
      <w:r>
        <w:t xml:space="preserve">(d) Lymphatic vessels in the dermis with indentation</w:t>
      </w:r>
    </w:p>
    <w:p>
      <w:r>
        <w:t xml:space="preserve">Answer: b</w:t>
      </w:r>
    </w:p>
    <w:p>
      <w:r>
        <w:t xml:space="preserve">Solution: Angioedema affects deep dermis and subcutaneous layers, causing localized non-pitting swelling of lips, tongue, and face. Option a describes urticaria (hives) in superficial dermis. Option c is too limited. Option d is incorrect. Angioedema is often allergic (food, drugs, IgE-mediated) or hereditary (C1-inhibitor deficiency). Often accompanies anaphylaxis.</w:t>
      </w:r>
    </w:p>
    <w:p>
      <w:r>
        <w:t xml:space="preserve">Positive Marks: 1</w:t>
      </w:r>
    </w:p>
    <w:p>
      <w:r>
        <w:t xml:space="preserve">Negative Marks: 0.33</w:t>
      </w:r>
    </w:p>
    <w:p/>
    <w:p>
      <w:r>
        <w:rPr>
          <w:b/>
        </w:rPr>
        <w:t xml:space="preserve">Question: A nurse assesses a patient with oedema and notes it is non-pitting with dry skin and cold intolerance. Which condition is most likely responsible?</w:t>
      </w:r>
    </w:p>
    <w:p>
      <w:r>
        <w:t xml:space="preserve">(a) Renal disease with nephrotic proteinuria</w:t>
      </w:r>
    </w:p>
    <w:p>
      <w:r>
        <w:t xml:space="preserve">(b) Cardiac failure with systemic venous congestion</w:t>
      </w:r>
    </w:p>
    <w:p>
      <w:r>
        <w:t xml:space="preserve">(c) Thyroid insufficiency with myxoedema</w:t>
      </w:r>
    </w:p>
    <w:p>
      <w:r>
        <w:t xml:space="preserve">(d) Hepatic cirrhosis with portal hypertension</w:t>
      </w:r>
    </w:p>
    <w:p>
      <w:r>
        <w:t xml:space="preserve">Answer: c</w:t>
      </w:r>
    </w:p>
    <w:p>
      <w:r>
        <w:t xml:space="preserve">Solution: Myxoedema in hypothyroidism is non-pitting because it contains excess protein and mucopolysaccharides in interstitial fluid. Pitting oedema occurs with low-protein fluid (nephrotic, cardiac, liver). The cold intolerance is pathognomonic for hypothyroidism. Memory: Myxo = mucoid = high protein = non-pitting. Associated symptoms: weight gain, constipation, bradycardia, dry skin.</w:t>
      </w:r>
    </w:p>
    <w:p>
      <w:r>
        <w:t xml:space="preserve">Positive Marks: 1</w:t>
      </w:r>
    </w:p>
    <w:p>
      <w:r>
        <w:t xml:space="preserve">Negative Marks: 0.33</w:t>
      </w:r>
    </w:p>
    <w:p/>
    <w:p>
      <w:r>
        <w:rPr>
          <w:b/>
        </w:rPr>
        <w:t xml:space="preserve">Question: Which of the following drug classes is most likely to cause oedema as a side effect?</w:t>
      </w:r>
    </w:p>
    <w:p>
      <w:r>
        <w:t xml:space="preserve">(a) Beta-blockers and ACE inhibitors used together</w:t>
      </w:r>
    </w:p>
    <w:p>
      <w:r>
        <w:t xml:space="preserve">(b) Calcium channel blockers and NSAIDs</w:t>
      </w:r>
    </w:p>
    <w:p>
      <w:r>
        <w:t xml:space="preserve">(c) Antibiotics and antihistamines</w:t>
      </w:r>
    </w:p>
    <w:p>
      <w:r>
        <w:t xml:space="preserve">(d) Statins and thiazide diuretics</w:t>
      </w:r>
    </w:p>
    <w:p>
      <w:r>
        <w:t xml:space="preserve">Answer: b</w:t>
      </w:r>
    </w:p>
    <w:p>
      <w:r>
        <w:t xml:space="preserve">Solution: Calcium channel blockers dilate arterioles, increasing capillary hydrostatic pressure; NSAIDs decrease renal perfusion causing sodium and fluid retention. Beta-blockers and ACE inhibitors reduce oedema. Antibiotics/antihistamines rarely cause oedema. Statins and thiazides reduce oedema. Clinical note: CCB-induced ankle oedema is seen in 10-30% of patients on nifedipine or amlodipine.</w:t>
      </w:r>
    </w:p>
    <w:p>
      <w:r>
        <w:t xml:space="preserve">Positive Marks: 1</w:t>
      </w:r>
    </w:p>
    <w:p>
      <w:r>
        <w:t xml:space="preserve">Negative Marks: 0.33</w:t>
      </w:r>
    </w:p>
    <w:p/>
    <w:p>
      <w:r>
        <w:rPr>
          <w:b/>
        </w:rPr>
        <w:t xml:space="preserve">Question: A patient develops oedema due to obstruction of lymphatic vessels by metastatic cancer cells. What is this condition called?</w:t>
      </w:r>
    </w:p>
    <w:p>
      <w:r>
        <w:t xml:space="preserve">(a) Pitting oedema from venous insufficiency</w:t>
      </w:r>
    </w:p>
    <w:p>
      <w:r>
        <w:t xml:space="preserve">(b) Lymphoedema from lymphatic obstruction</w:t>
      </w:r>
    </w:p>
    <w:p>
      <w:r>
        <w:t xml:space="preserve">(c) Myxoedema from metabolic dysfunction</w:t>
      </w:r>
    </w:p>
    <w:p>
      <w:r>
        <w:t xml:space="preserve">(d) Angioedema from allergic reaction</w:t>
      </w:r>
    </w:p>
    <w:p>
      <w:r>
        <w:t xml:space="preserve">Answer: b</w:t>
      </w:r>
    </w:p>
    <w:p>
      <w:r>
        <w:t xml:space="preserve">Solution: Lymphoedema results from lymphatic obstruction or removal, preventing fluid drainage. It is typically non-pitting and firmer than pitting oedema. Pitting oedema occurs with low-protein fluid. Myxoedema is from thyroid disease. Angioedema is allergic/immunologic. Cancer-induced lymphatic obstruction is a common cause, especially after mastectomy or axillary lymph node resection.</w:t>
      </w:r>
    </w:p>
    <w:p>
      <w:r>
        <w:t xml:space="preserve">Positive Marks: 1</w:t>
      </w:r>
    </w:p>
    <w:p>
      <w:r>
        <w:t xml:space="preserve">Negative Marks: 0.33</w:t>
      </w:r>
    </w:p>
    <w:p/>
    <w:p>
      <w:r>
        <w:rPr>
          <w:b/>
        </w:rPr>
        <w:t xml:space="preserve">Question: Which mechanism best explains oedema in kwashiorkor (severe protein malnutrition)?</w:t>
      </w:r>
    </w:p>
    <w:p>
      <w:r>
        <w:t xml:space="preserve">(a) Increased capillary hydrostatic pressure from fluid overload</w:t>
      </w:r>
    </w:p>
    <w:p>
      <w:r>
        <w:t xml:space="preserve">(b) Decreased plasma oncotic pressure from plasma protein deficiency</w:t>
      </w:r>
    </w:p>
    <w:p>
      <w:r>
        <w:t xml:space="preserve">(c) Obstruction of lymphatic drainage in abdominal nodes</w:t>
      </w:r>
    </w:p>
    <w:p>
      <w:r>
        <w:t xml:space="preserve">(d) Increased capillary permeability from bacterial toxins</w:t>
      </w:r>
    </w:p>
    <w:p>
      <w:r>
        <w:t xml:space="preserve">Answer: b</w:t>
      </w:r>
    </w:p>
    <w:p>
      <w:r>
        <w:t xml:space="preserve">Solution: Protein malnutrition reduces plasma albumin, decreasing plasma oncotic pressure and allowing fluid to accumulate in interstitial spaces and ascites. Option a occurs with volume overload, not malnutrition. Option c is not the mechanism. Option d occurs in infection. Classic presentation: oedema of hands/feet + ascites + fatty liver + thin limbs + moon facies in severe protein deficiency.</w:t>
      </w:r>
    </w:p>
    <w:p>
      <w:r>
        <w:t xml:space="preserve">Positive Marks: 1</w:t>
      </w:r>
    </w:p>
    <w:p>
      <w:r>
        <w:t xml:space="preserve">Negative Marks: 0.33</w:t>
      </w:r>
    </w:p>
    <w:p/>
    <w:p>
      <w:r>
        <w:rPr>
          <w:b/>
        </w:rPr>
        <w:t xml:space="preserve">Question: When assessing pitting oedema, the depth and duration of indentation refilling indicates:</w:t>
      </w:r>
    </w:p>
    <w:p>
      <w:r>
        <w:t xml:space="preserve">(a) Whether the patient has underlying liver disease</w:t>
      </w:r>
    </w:p>
    <w:p>
      <w:r>
        <w:t xml:space="preserve">(b) The severity of oedema and degree of fluid accumulation</w:t>
      </w:r>
    </w:p>
    <w:p>
      <w:r>
        <w:t xml:space="preserve">(c) Whether the oedema is pitting or non-pitting type</w:t>
      </w:r>
    </w:p>
    <w:p>
      <w:r>
        <w:t xml:space="preserve">(d) Confirmation of lymphoedema diagnosis</w:t>
      </w:r>
    </w:p>
    <w:p>
      <w:r>
        <w:t xml:space="preserve">Answer: b</w:t>
      </w:r>
    </w:p>
    <w:p>
      <w:r>
        <w:t xml:space="preserve">Solution: Pitting oedema grading (1+ to 4+ scale) based on indentation depth and refill time reflects fluid accumulation severity: 1+ &lt;2mm, 4+ &gt;1 inch. Option a doesn't logically follow. Option c—pitting is already established when indentation forms. Option d—lymphoedema is non-pitting. Grading helps assess disease progression and treatment effectiveness.</w:t>
      </w:r>
    </w:p>
    <w:p>
      <w:r>
        <w:t xml:space="preserve">Positive Marks: 1</w:t>
      </w:r>
    </w:p>
    <w:p>
      <w:r>
        <w:t xml:space="preserve">Negative Marks: 0.33</w:t>
      </w:r>
    </w:p>
    <w:p/>
    <w:p>
      <w:r>
        <w:rPr>
          <w:b/>
        </w:rPr>
        <w:t xml:space="preserve">Question: A patient with chronic renal disease on hemodialysis develops acute pulmonary oedema between dialysis sessions. Which mechanism is most responsible?</w:t>
      </w:r>
    </w:p>
    <w:p>
      <w:r>
        <w:t xml:space="preserve">(a) Excessive salt and fluid accumulation raising capillary hydrostatic pressure</w:t>
      </w:r>
    </w:p>
    <w:p>
      <w:r>
        <w:t xml:space="preserve">(b) Loss of plasma proteins through the dialysis membrane</w:t>
      </w:r>
    </w:p>
    <w:p>
      <w:r>
        <w:t xml:space="preserve">(c) Development of acute glomerulonephritis</w:t>
      </w:r>
    </w:p>
    <w:p>
      <w:r>
        <w:t xml:space="preserve">(d) Infection of the arteriovenous fistula site</w:t>
      </w:r>
    </w:p>
    <w:p>
      <w:r>
        <w:t xml:space="preserve">Answer: a</w:t>
      </w:r>
    </w:p>
    <w:p>
      <w:r>
        <w:t xml:space="preserve">Solution: Renal failure reduces fluid excretion; between dialysis sessions, salt and fluid accumulate, raising capillary hydrostatic pressure in lungs. Option b occurs with protein-losing nephropathy but not typical dialysis patients. Option c is separate condition. Option d causes infection, not oedema. Timing between dialysis is key—fluid overload accumulates, worsens with missed dialysis sessions.</w:t>
      </w:r>
    </w:p>
    <w:p>
      <w:r>
        <w:t xml:space="preserve">Positive Marks: 1</w:t>
      </w:r>
    </w:p>
    <w:p>
      <w:r>
        <w:t xml:space="preserve">Negative Marks: 0.33</w:t>
      </w:r>
    </w:p>
    <w:p/>
    <w:p>
      <w:r>
        <w:rPr>
          <w:b/>
        </w:rPr>
        <w:t xml:space="preserve">Question: Which clinical finding would differentiate dependent oedema from pulmonary oedema in a bedridden patient?</w:t>
      </w:r>
    </w:p>
    <w:p>
      <w:r>
        <w:t xml:space="preserve">(a) Presence of pitting indentation when pressure applied</w:t>
      </w:r>
    </w:p>
    <w:p>
      <w:r>
        <w:t xml:space="preserve">(b) Location over sacrum and buttocks when supine; ankles when upright</w:t>
      </w:r>
    </w:p>
    <w:p>
      <w:r>
        <w:t xml:space="preserve">(c) Presence of lung crackles and cough</w:t>
      </w:r>
    </w:p>
    <w:p>
      <w:r>
        <w:t xml:space="preserve">(d) Pink, frothy, bloodstained sputum production</w:t>
      </w:r>
    </w:p>
    <w:p>
      <w:r>
        <w:t xml:space="preserve">Answer: b</w:t>
      </w:r>
    </w:p>
    <w:p>
      <w:r>
        <w:t xml:space="preserve">Solution: Dependent oedema follows gravity (sacrum when supine, ankles when upright) while pulmonary oedema causes respiratory symptoms. Options c and d are pulmonary-specific. Option a occurs in both conditions. The term 'dependent' refers to gravity-dependence—this is the key discriminating feature. Dependent oedema occurs with poor circulation, pulmonary oedema with cardiac/renal failure.</w:t>
      </w:r>
    </w:p>
    <w:p>
      <w:r>
        <w:t xml:space="preserve">Positive Marks: 1</w:t>
      </w:r>
    </w:p>
    <w:p>
      <w:r>
        <w:t xml:space="preserve">Negative Marks: 0.33</w:t>
      </w:r>
    </w:p>
    <w:p/>
    <w:p>
      <w:r>
        <w:rPr>
          <w:b/>
        </w:rPr>
        <w:t xml:space="preserve">Question: A patient presents with non-pitting oedema, constipation, weight gain, and cold intolerance. Which hormone is deficient?</w:t>
      </w:r>
    </w:p>
    <w:p>
      <w:r>
        <w:t xml:space="preserve">(a) Insulin</w:t>
      </w:r>
    </w:p>
    <w:p>
      <w:r>
        <w:t xml:space="preserve">(b) Thyroid hormone (T3 and T4)</w:t>
      </w:r>
    </w:p>
    <w:p>
      <w:r>
        <w:t xml:space="preserve">(c) Parathyroid hormone</w:t>
      </w:r>
    </w:p>
    <w:p>
      <w:r>
        <w:t xml:space="preserve">(d) Aldosterone</w:t>
      </w:r>
    </w:p>
    <w:p>
      <w:r>
        <w:t xml:space="preserve">Answer: b</w:t>
      </w:r>
    </w:p>
    <w:p>
      <w:r>
        <w:t xml:space="preserve">Solution: Hypothyroidism causes myxoedema (non-pitting), constipation, weight gain, and cold intolerance—classic tetrad. Insulin deficiency causes diabetes. Parathyroid deficiency causes hypocalcemia. Aldosterone deficiency causes hyperkalemia. The constellation of symptoms is pathognomonic for hypothyroidism. Memory: Myxo = mucopolysaccharide accumulation from decreased hormone.</w:t>
      </w:r>
    </w:p>
    <w:p>
      <w:r>
        <w:t xml:space="preserve">Positive Marks: 1</w:t>
      </w:r>
    </w:p>
    <w:p>
      <w:r>
        <w:t xml:space="preserve">Negative Marks: 0.33</w:t>
      </w:r>
    </w:p>
    <w:p/>
    <w:p>
      <w:r>
        <w:rPr>
          <w:b/>
        </w:rPr>
        <w:t xml:space="preserve">Question: In a patient with severe thermal burns, oedema develops rapidly in the first 24-48 hours. What is the primary cause?</w:t>
      </w:r>
    </w:p>
    <w:p>
      <w:r>
        <w:t xml:space="preserve">(a) Decreased plasma protein production by damaged liver</w:t>
      </w:r>
    </w:p>
    <w:p>
      <w:r>
        <w:t xml:space="preserve">(b) Increased capillary permeability from inflammatory mediators</w:t>
      </w:r>
    </w:p>
    <w:p>
      <w:r>
        <w:t xml:space="preserve">(c) Lymphatic obstruction from tissue necrosis</w:t>
      </w:r>
    </w:p>
    <w:p>
      <w:r>
        <w:t xml:space="preserve">(d) Decreased plasma colloid osmotic pressure only</w:t>
      </w:r>
    </w:p>
    <w:p>
      <w:r>
        <w:t xml:space="preserve">Answer: b</w:t>
      </w:r>
    </w:p>
    <w:p>
      <w:r>
        <w:t xml:space="preserve">Solution: Thermal injury releases inflammatory mediators (histamine, prostaglandins, leukotrienes) that increase capillary permeability, allowing fluid and proteins to leak into interstitial spaces. Option a (liver production) occurs later if at all. Option c is not the primary mechanism. Option d (oncotic pressure loss) results from protein loss but permeability is initiating cause. This explains massive fluid shifts in burn injuries—'burn shift.'</w:t>
      </w:r>
    </w:p>
    <w:p>
      <w:r>
        <w:t xml:space="preserve">Positive Marks: 1</w:t>
      </w:r>
    </w:p>
    <w:p>
      <w:r>
        <w:t xml:space="preserve">Negative Marks: 0.33</w:t>
      </w:r>
    </w:p>
    <w:p/>
    <w:p>
      <w:r>
        <w:rPr>
          <w:b/>
        </w:rPr>
        <w:t xml:space="preserve">Question: Which nursing intervention would be MOST appropriate for a patient with pitting oedema of legs secondary to deep venous thrombosis?</w:t>
      </w:r>
    </w:p>
    <w:p>
      <w:r>
        <w:t xml:space="preserve">(a) Keeping legs in dependent position to promote venous drainage</w:t>
      </w:r>
    </w:p>
    <w:p>
      <w:r>
        <w:t xml:space="preserve">(b) Elevating legs above heart level and applying compression bandages</w:t>
      </w:r>
    </w:p>
    <w:p>
      <w:r>
        <w:t xml:space="preserve">(c) Applying heat to the affected area to increase circulation</w:t>
      </w:r>
    </w:p>
    <w:p>
      <w:r>
        <w:t xml:space="preserve">(d) Administering high-dose diuretics to mobilize all fluid</w:t>
      </w:r>
    </w:p>
    <w:p>
      <w:r>
        <w:t xml:space="preserve">Answer: b</w:t>
      </w:r>
    </w:p>
    <w:p>
      <w:r>
        <w:t xml:space="preserve">Solution: Elevation reduces capillary hydrostatic pressure and promotes venous return; compression prevents fluid re-accumulation. Option a worsens oedema by gravity. Option c may increase inflammation and thrombosis risk. Option d risks dehydration without addressing obstruction. Elevation + compression + anticoagulation is standard DVT management. Position above heart level opposes gravitational forces.</w:t>
      </w:r>
    </w:p>
    <w:p>
      <w:r>
        <w:t xml:space="preserve">Positive Marks: 1</w:t>
      </w:r>
    </w:p>
    <w:p>
      <w:r>
        <w:t xml:space="preserve">Negative Marks: 0.33</w:t>
      </w:r>
    </w:p>
    <w:p/>
    <w:p>
      <w:r>
        <w:rPr>
          <w:b/>
        </w:rPr>
        <w:t xml:space="preserve">Question: A patient on long-term corticosteroid therapy develops generalised oedema with hypertension and hypokalemia. The mechanism primarily involves:</w:t>
      </w:r>
    </w:p>
    <w:p>
      <w:r>
        <w:t xml:space="preserve">(a) Direct glomerular damage by steroids</w:t>
      </w:r>
    </w:p>
    <w:p>
      <w:r>
        <w:t xml:space="preserve">(b) Increased mineralocorticoid activity causing sodium and fluid retention</w:t>
      </w:r>
    </w:p>
    <w:p>
      <w:r>
        <w:t xml:space="preserve">(c) Suppression of hepatic albumin synthesis</w:t>
      </w:r>
    </w:p>
    <w:p>
      <w:r>
        <w:t xml:space="preserve">(d) Acute inhibition of renal perfusion</w:t>
      </w:r>
    </w:p>
    <w:p>
      <w:r>
        <w:t xml:space="preserve">Answer: b</w:t>
      </w:r>
    </w:p>
    <w:p>
      <w:r>
        <w:t xml:space="preserve">Solution: Corticosteroids have mineralocorticoid activity increasing sodium reabsorption in renal tubules, leading to fluid and sodium retention with hypertension and hypokalemia. Option a occurs with cytotoxic drugs. Option c with liver disease. Option d with NSAIDs. Side effect profile: Steroid-induced oedema + hypertension + hypokalaemia from mineralocorticoid effect. Often seen clinically with 'moon facies' from sodium retention.</w:t>
      </w:r>
    </w:p>
    <w:p>
      <w:r>
        <w:t xml:space="preserve">Positive Marks: 1</w:t>
      </w:r>
    </w:p>
    <w:p>
      <w:r>
        <w:t xml:space="preserve">Negative Marks: 0.33</w:t>
      </w:r>
    </w:p>
    <w:p/>
    <w:p>
      <w:r>
        <w:rPr>
          <w:b/>
        </w:rPr>
        <w:t xml:space="preserve">Question: In a patient with oedema, the nurse notes the area is warm, tender, non-pitting, and has slight erythema. Which underlying condition should be suspected?</w:t>
      </w:r>
    </w:p>
    <w:p>
      <w:r>
        <w:t xml:space="preserve">(a) Chronic venous insufficiency with incompetent valves</w:t>
      </w:r>
    </w:p>
    <w:p>
      <w:r>
        <w:t xml:space="preserve">(b) Acute inflammation or cellulitis with increased vascular permeability</w:t>
      </w:r>
    </w:p>
    <w:p>
      <w:r>
        <w:t xml:space="preserve">(c) Protein malnutrition with hypoproteinaemia</w:t>
      </w:r>
    </w:p>
    <w:p>
      <w:r>
        <w:t xml:space="preserve">(d) Cardiac failure with systemic venous congestion</w:t>
      </w:r>
    </w:p>
    <w:p>
      <w:r>
        <w:t xml:space="preserve">Answer: b</w:t>
      </w:r>
    </w:p>
    <w:p>
      <w:r>
        <w:t xml:space="preserve">Solution: Warm, tender, non-pitting, erythematous oedema indicates acute inflammation where increased capillary permeability allows protein-rich exudate (non-pitting) with inflammatory signs. Chronic venous insufficiency shows pitting oedema. Malnutrition shows pitting oedema. Cardiac failure shows dependent pitting oedema without inflammation. The inflammatory signs (warmth, tenderness, erythema) are key discriminators. Often associated with streptococcal infection.</w:t>
      </w:r>
    </w:p>
    <w:p>
      <w:r>
        <w:t xml:space="preserve">Positive Marks: 1</w:t>
      </w:r>
    </w:p>
    <w:p>
      <w:r>
        <w:t xml:space="preserve">Negative Marks: 0.33</w:t>
      </w:r>
    </w:p>
    <w:p/>
    <w:p>
      <w:r>
        <w:rPr>
          <w:b/>
        </w:rPr>
        <w:t xml:space="preserve">Question: Which type of oedema is most likely to cause compartment syndrome and tissue necrosis if left untreated?</w:t>
      </w:r>
    </w:p>
    <w:p>
      <w:r>
        <w:t xml:space="preserve">(a) Dependent pitting oedema from chronic cardiac failure</w:t>
      </w:r>
    </w:p>
    <w:p>
      <w:r>
        <w:t xml:space="preserve">(b) Acute swelling from traumatic injury in a closed fascial compartment</w:t>
      </w:r>
    </w:p>
    <w:p>
      <w:r>
        <w:t xml:space="preserve">(c) Chronic non-pitting lymphoedema from cancer</w:t>
      </w:r>
    </w:p>
    <w:p>
      <w:r>
        <w:t xml:space="preserve">(d) Gradual myxoedema from hypothyroidism</w:t>
      </w:r>
    </w:p>
    <w:p>
      <w:r>
        <w:t xml:space="preserve">Answer: b</w:t>
      </w:r>
    </w:p>
    <w:p>
      <w:r>
        <w:t xml:space="preserve">Solution: Compartment syndrome occurs when oedema develops in a closed fascial space (forearm, leg), raising tissue pressure above capillary perfusion pressure, causing ischaemia and necrosis if not relieved by fasciotomy. Other options don't involve closed spaces. Traumatic injury causes rapid oedema in confined compartments. This is a surgical emergency. Memory: Compartment = confined space + rising pressure + tissue ischaemia + death of tissue within 6-8 hours.</w:t>
      </w:r>
    </w:p>
    <w:p>
      <w:r>
        <w:t xml:space="preserve">Positive Marks: 1</w:t>
      </w:r>
    </w:p>
    <w:p>
      <w:r>
        <w:t xml:space="preserve">Negative Marks: 0.33</w:t>
      </w:r>
    </w:p>
    <w:sectPr>
      <w:pgSz w:w="11906" w:h="16838"/>
      <w:pgMar w:top="1134" w:right="1134" w:bottom="1134" w:left="1134"/>
    </w:sectPr>
  </w:body>
</w:document>
</file>