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Angina pectoris is defined as a clinical syndrome characterized by chest discomfort or pain that results from temporary imbalance between what two factors?</w:t>
      </w:r>
    </w:p>
    <w:p>
      <w:r>
        <w:t xml:space="preserve">(a) Myocardial oxygen supply and myocardial oxygen demand</w:t>
      </w:r>
    </w:p>
    <w:p>
      <w:r>
        <w:t xml:space="preserve">(b) Cardiac output and systemic vascular resistance</w:t>
      </w:r>
    </w:p>
    <w:p>
      <w:r>
        <w:t xml:space="preserve">(c) Preload and afterload of the heart</w:t>
      </w:r>
    </w:p>
    <w:p>
      <w:r>
        <w:t xml:space="preserve">(d) Heart rate and blood pressure</w:t>
      </w:r>
    </w:p>
    <w:p>
      <w:r>
        <w:t xml:space="preserve">Answer: a</w:t>
      </w:r>
    </w:p>
    <w:p>
      <w:r>
        <w:t xml:space="preserve">Solution: Angina pectoris results from transient myocardial ischemia due to imbalance between supply and demand of oxygen to the heart muscle. Option b involves hemodynamic parameters but not ischemia mechanism. Option c relates to cardiac mechanics not oxygen balance. Option d reflects vital signs, not the pathophysiologic basis of angina. KEY: Supply-demand mismatch is the core mechanism.</w:t>
      </w:r>
    </w:p>
    <w:p>
      <w:r>
        <w:t xml:space="preserve">Positive Marks: 1</w:t>
      </w:r>
    </w:p>
    <w:p>
      <w:r>
        <w:t xml:space="preserve">Negative Marks: 0.33</w:t>
      </w:r>
    </w:p>
    <w:p/>
    <w:p>
      <w:r>
        <w:rPr>
          <w:b/>
        </w:rPr>
        <w:t xml:space="preserve">Question: A 58-year-old male experiences chest pain that is substernal, radiates to the left arm, and is relieved by rest within 5-15 minutes. This clinical presentation is most consistent with which type of angina?</w:t>
      </w:r>
    </w:p>
    <w:p>
      <w:r>
        <w:t xml:space="preserve">(a) Stable angina pectoris</w:t>
      </w:r>
    </w:p>
    <w:p>
      <w:r>
        <w:t xml:space="preserve">(b) Unstable angina pectoris</w:t>
      </w:r>
    </w:p>
    <w:p>
      <w:r>
        <w:t xml:space="preserve">(c) Prinzmetal's angina</w:t>
      </w:r>
    </w:p>
    <w:p>
      <w:r>
        <w:t xml:space="preserve">(d) Nocturnal angina</w:t>
      </w:r>
    </w:p>
    <w:p>
      <w:r>
        <w:t xml:space="preserve">Answer: a</w:t>
      </w:r>
    </w:p>
    <w:p>
      <w:r>
        <w:t xml:space="preserve">Solution: Stable angina is characterized by predictable, reproducible chest pain triggered by physical exertion or emotional stress and relieved by rest or nitrates within 5-15 minutes. Unstable angina occurs at rest with increasing severity. Prinzmetal's involves vasospasm occurring at rest, typically early morning. Nocturnal angina is rare variant. The relieved-by-rest pattern and typical duration confirm stable angina. MNEMONIC: Stable = Stress-induced, Short-lived, Same pattern.</w:t>
      </w:r>
    </w:p>
    <w:p>
      <w:r>
        <w:t xml:space="preserve">Positive Marks: 1</w:t>
      </w:r>
    </w:p>
    <w:p>
      <w:r>
        <w:t xml:space="preserve">Negative Marks: 0.33</w:t>
      </w:r>
    </w:p>
    <w:p/>
    <w:p>
      <w:r>
        <w:rPr>
          <w:b/>
        </w:rPr>
        <w:t xml:space="preserve">Question: Which of the following is the most common anatomical location of coronary artery disease leading to angina pectoris?</w:t>
      </w:r>
    </w:p>
    <w:p>
      <w:r>
        <w:t xml:space="preserve">(a) Left anterior descending coronary artery</w:t>
      </w:r>
    </w:p>
    <w:p>
      <w:r>
        <w:t xml:space="preserve">(b) Right coronary artery</w:t>
      </w:r>
    </w:p>
    <w:p>
      <w:r>
        <w:t xml:space="preserve">(c) Left circumflex coronary artery</w:t>
      </w:r>
    </w:p>
    <w:p>
      <w:r>
        <w:t xml:space="preserve">(d) Left main coronary artery</w:t>
      </w:r>
    </w:p>
    <w:p>
      <w:r>
        <w:t xml:space="preserve">Answer: a</w:t>
      </w:r>
    </w:p>
    <w:p>
      <w:r>
        <w:t xml:space="preserve">Solution: The left anterior descending (LAD) coronary artery is the most frequently involved vessel in coronary artery disease, responsible for approximately 40-50% of cases due to its larger size and distribution. The RCA accounts for 30-40%, LCx for 20-30%, and left main for &lt;5% of cases. LAD occlusion affects the anterior wall of the left ventricle and anteroseptum. The predominance of LAD involvement makes it statistically the most common culprit vessel.</w:t>
      </w:r>
    </w:p>
    <w:p>
      <w:r>
        <w:t xml:space="preserve">Positive Marks: 1</w:t>
      </w:r>
    </w:p>
    <w:p>
      <w:r>
        <w:t xml:space="preserve">Negative Marks: 0.33</w:t>
      </w:r>
    </w:p>
    <w:p/>
    <w:p>
      <w:r>
        <w:rPr>
          <w:b/>
        </w:rPr>
        <w:t xml:space="preserve">Question: Typical anginal chest pain is usually triggered or worsened by all of the following EXCEPT:</w:t>
      </w:r>
    </w:p>
    <w:p>
      <w:r>
        <w:t xml:space="preserve">(a) Physical exertion or exercise</w:t>
      </w:r>
    </w:p>
    <w:p>
      <w:r>
        <w:t xml:space="preserve">(b) Emotional stress or mental tension</w:t>
      </w:r>
    </w:p>
    <w:p>
      <w:r>
        <w:t xml:space="preserve">(c) Rest or relaxation after activity</w:t>
      </w:r>
    </w:p>
    <w:p>
      <w:r>
        <w:t xml:space="preserve">(d) Cold weather or extreme temperature changes</w:t>
      </w:r>
    </w:p>
    <w:p>
      <w:r>
        <w:t xml:space="preserve">Answer: c</w:t>
      </w:r>
    </w:p>
    <w:p>
      <w:r>
        <w:t xml:space="preserve">Solution: Stable angina is precipitated by increased myocardial oxygen demand (exertion, stress, cold) but is RELIEVED by rest and relaxation. Option c describes rest, which is therapeutic and reduces pain in stable angina. Exertion increases demand, emotional stress increases heart rate and contractility, and cold causes vasoconstriction—all worsen angina. Relief with rest is a defining feature that distinguishes stable angina from unstable angina. TRICK: Look for what RELIEVES, not precipitates.</w:t>
      </w:r>
    </w:p>
    <w:p>
      <w:r>
        <w:t xml:space="preserve">Positive Marks: 1</w:t>
      </w:r>
    </w:p>
    <w:p>
      <w:r>
        <w:t xml:space="preserve">Negative Marks: 0.33</w:t>
      </w:r>
    </w:p>
    <w:p/>
    <w:p>
      <w:r>
        <w:rPr>
          <w:b/>
        </w:rPr>
        <w:t xml:space="preserve">Question: Which of the following is NOT a major modifiable risk factor for coronary artery disease?</w:t>
      </w:r>
    </w:p>
    <w:p>
      <w:r>
        <w:t xml:space="preserve">(a) Hypercholesterolemia</w:t>
      </w:r>
    </w:p>
    <w:p>
      <w:r>
        <w:t xml:space="preserve">(b) Smoking</w:t>
      </w:r>
    </w:p>
    <w:p>
      <w:r>
        <w:t xml:space="preserve">(c) Age and male gender</w:t>
      </w:r>
    </w:p>
    <w:p>
      <w:r>
        <w:t xml:space="preserve">(d) Hypertension</w:t>
      </w:r>
    </w:p>
    <w:p>
      <w:r>
        <w:t xml:space="preserve">Answer: c</w:t>
      </w:r>
    </w:p>
    <w:p>
      <w:r>
        <w:t xml:space="preserve">Solution: Age and male gender are NON-modifiable risk factors for CAD that cannot be changed by intervention. Hypercholesterolemia, smoking, and hypertension are all modifiable risk factors that can be controlled through medication and lifestyle changes. The question asks for what is NOT modifiable. Age progresses naturally, and biological sex is fixed. Non-modifiable factors include age, sex, and family history. KEY: Modify the modifiables (cholesterol, BP, smoking, diabetes).</w:t>
      </w:r>
    </w:p>
    <w:p>
      <w:r>
        <w:t xml:space="preserve">Positive Marks: 1</w:t>
      </w:r>
    </w:p>
    <w:p>
      <w:r>
        <w:t xml:space="preserve">Negative Marks: 0.33</w:t>
      </w:r>
    </w:p>
    <w:p/>
    <w:p>
      <w:r>
        <w:rPr>
          <w:b/>
        </w:rPr>
        <w:t xml:space="preserve">Question: Atherosclerotic plaque formation in coronary arteries begins with damage to which layer of the arterial wall?</w:t>
      </w:r>
    </w:p>
    <w:p>
      <w:r>
        <w:t xml:space="preserve">(a) Tunica intima with endothelial dysfunction</w:t>
      </w:r>
    </w:p>
    <w:p>
      <w:r>
        <w:t xml:space="preserve">(b) Tunica media causing loss of elasticity</w:t>
      </w:r>
    </w:p>
    <w:p>
      <w:r>
        <w:t xml:space="preserve">(c) Tunica adventitia leading to inflammation</w:t>
      </w:r>
    </w:p>
    <w:p>
      <w:r>
        <w:t xml:space="preserve">(d) Vasa vasorum causing microvascular disease</w:t>
      </w:r>
    </w:p>
    <w:p>
      <w:r>
        <w:t xml:space="preserve">Answer: a</w:t>
      </w:r>
    </w:p>
    <w:p>
      <w:r>
        <w:t xml:space="preserve">Solution: Atherosclerosis begins with endothelial injury to the tunica intima, which is the initial site of lipid accumulation and monocyte infiltration. Endothelial dysfunction increases permeability to LDL cholesterol. The media remains intact initially but later undergoes changes. The adventitia becomes inflamed secondarily. Vasa vasorum involvement occurs in advanced lesions. The tunica intima is the starting point for all atherosclerotic pathology. PATHWAY: Endothelial injury → LDL infiltration → Foam cells → Fatty streak → Fibrous plaque → Rupture.</w:t>
      </w:r>
    </w:p>
    <w:p>
      <w:r>
        <w:t xml:space="preserve">Positive Marks: 1</w:t>
      </w:r>
    </w:p>
    <w:p>
      <w:r>
        <w:t xml:space="preserve">Negative Marks: 0.33</w:t>
      </w:r>
    </w:p>
    <w:p/>
    <w:p>
      <w:r>
        <w:rPr>
          <w:b/>
        </w:rPr>
        <w:t xml:space="preserve">Question: During an acute anginal episode, which electrocardiographic change is MOST characteristic of myocardial ischemia?</w:t>
      </w:r>
    </w:p>
    <w:p>
      <w:r>
        <w:t xml:space="preserve">(a) ST-segment depression or T-wave inversion in the territory supplied by the affected artery</w:t>
      </w:r>
    </w:p>
    <w:p>
      <w:r>
        <w:t xml:space="preserve">(b) ST-segment elevation with pathological Q waves</w:t>
      </w:r>
    </w:p>
    <w:p>
      <w:r>
        <w:t xml:space="preserve">(c) Prolongation of the QT interval</w:t>
      </w:r>
    </w:p>
    <w:p>
      <w:r>
        <w:t xml:space="preserve">(d) Development of bundle branch block</w:t>
      </w:r>
    </w:p>
    <w:p>
      <w:r>
        <w:t xml:space="preserve">Answer: a</w:t>
      </w:r>
    </w:p>
    <w:p>
      <w:r>
        <w:t xml:space="preserve">Solution: Transient subendocardial ischemia in angina typically produces ST-segment depression and/or T-wave inversion in the leads corresponding to the ischemic territory. ST elevation with Q waves indicates transmural infarction (MI), not angina. QT prolongation is a non-specific finding. Bundle branch blocks develop from conduction abnormalities, not ischemia. The ECG changes in angina are reversible and resolve when ischemia is relieved. KEY: Depression in angina, Elevation in MI.</w:t>
      </w:r>
    </w:p>
    <w:p>
      <w:r>
        <w:t xml:space="preserve">Positive Marks: 1</w:t>
      </w:r>
    </w:p>
    <w:p>
      <w:r>
        <w:t xml:space="preserve">Negative Marks: 0.33</w:t>
      </w:r>
    </w:p>
    <w:p/>
    <w:p>
      <w:r>
        <w:rPr>
          <w:b/>
        </w:rPr>
        <w:t xml:space="preserve">Question: A 62-year-old woman with stable angina is prescribed sublingual nitroglycerin (GTN). The primary mechanism by which nitrates relieve anginal pain is through which action?</w:t>
      </w:r>
    </w:p>
    <w:p>
      <w:r>
        <w:t xml:space="preserve">(a) Direct vasodilation of coronary arteries increasing coronary blood flow</w:t>
      </w:r>
    </w:p>
    <w:p>
      <w:r>
        <w:t xml:space="preserve">(b) Negative inotropic effect reducing myocardial contractility and oxygen demand</w:t>
      </w:r>
    </w:p>
    <w:p>
      <w:r>
        <w:t xml:space="preserve">(c) Beta-adrenergic receptor blockade decreasing heart rate</w:t>
      </w:r>
    </w:p>
    <w:p>
      <w:r>
        <w:t xml:space="preserve">(d) Inhibition of platelet aggregation preventing thrombosis</w:t>
      </w:r>
    </w:p>
    <w:p>
      <w:r>
        <w:t xml:space="preserve">Answer: a</w:t>
      </w:r>
    </w:p>
    <w:p>
      <w:r>
        <w:t xml:space="preserve">Solution: Nitrates work primarily through vasodilation—both coronary vasodilation (increasing supply) and peripheral vasodilation (reducing venous return and preload, decreasing demand). The predominant mechanism is coronary vasodilation in Prinzmetal's angina and preload reduction in stable angina. Beta-blockers, not nitrates, reduce heart rate and contractility. Antiplatelet effects are secondary. Nitrates are nitric oxide donors that relax vascular smooth muscle. MNEMONIC: Nitrates dilate—Arteries AND veins.</w:t>
      </w:r>
    </w:p>
    <w:p>
      <w:r>
        <w:t xml:space="preserve">Positive Marks: 1</w:t>
      </w:r>
    </w:p>
    <w:p>
      <w:r>
        <w:t xml:space="preserve">Negative Marks: 0.33</w:t>
      </w:r>
    </w:p>
    <w:p/>
    <w:p>
      <w:r>
        <w:rPr>
          <w:b/>
        </w:rPr>
        <w:t xml:space="preserve">Question: Which medication class is contraindicated in a patient experiencing acute anginal chest pain who has just taken sildenafil (Viagra) for erectile dysfunction?</w:t>
      </w:r>
    </w:p>
    <w:p>
      <w:r>
        <w:t xml:space="preserve">(a) Nitrates (organic nitrites)</w:t>
      </w:r>
    </w:p>
    <w:p>
      <w:r>
        <w:t xml:space="preserve">(b) Beta-adrenergic blocking agents</w:t>
      </w:r>
    </w:p>
    <w:p>
      <w:r>
        <w:t xml:space="preserve">(c) Calcium channel blockers</w:t>
      </w:r>
    </w:p>
    <w:p>
      <w:r>
        <w:t xml:space="preserve">(d) ACE inhibitors</w:t>
      </w:r>
    </w:p>
    <w:p>
      <w:r>
        <w:t xml:space="preserve">Answer: a</w:t>
      </w:r>
    </w:p>
    <w:p>
      <w:r>
        <w:t xml:space="preserve">Solution: Nitrates are absolutely contraindicated with phosphodiesterase-5 inhibitors (sildenafil, tadalafil) because the combination causes profound, life-threatening hypotension through synergistic vasodilation. This is a critical drug interaction requiring patient education. Beta-blockers, calcium channel blockers, and ACE inhibitors are safe to use with sildenafil. Beta-blockers may be used as alternative antianginal therapy when nitrates are contraindicated. This is a common AIIMS exam trick testing safety knowledge. KEY: No Nitrates + No Phosphodiesterase-5 inhibitors together.</w:t>
      </w:r>
    </w:p>
    <w:p>
      <w:r>
        <w:t xml:space="preserve">Positive Marks: 1</w:t>
      </w:r>
    </w:p>
    <w:p>
      <w:r>
        <w:t xml:space="preserve">Negative Marks: 0.33</w:t>
      </w:r>
    </w:p>
    <w:p/>
    <w:p>
      <w:r>
        <w:rPr>
          <w:b/>
        </w:rPr>
        <w:t xml:space="preserve">Question: Beta-adrenergic blocking agents reduce anginal symptoms primarily by which mechanism?</w:t>
      </w:r>
    </w:p>
    <w:p>
      <w:r>
        <w:t xml:space="preserve">(a) Decreasing heart rate and myocardial contractility, thereby reducing myocardial oxygen demand</w:t>
      </w:r>
    </w:p>
    <w:p>
      <w:r>
        <w:t xml:space="preserve">(b) Directly increasing coronary artery blood flow</w:t>
      </w:r>
    </w:p>
    <w:p>
      <w:r>
        <w:t xml:space="preserve">(c) Inhibiting platelet aggregation and thrombus formation</w:t>
      </w:r>
    </w:p>
    <w:p>
      <w:r>
        <w:t xml:space="preserve">(d) Reducing blood viscosity and improving microvascular circulation</w:t>
      </w:r>
    </w:p>
    <w:p>
      <w:r>
        <w:t xml:space="preserve">Answer: a</w:t>
      </w:r>
    </w:p>
    <w:p>
      <w:r>
        <w:t xml:space="preserve">Solution: Beta-blockers reduce angina by decreasing myocardial oxygen demand through negative chronotropic and inotropic effects (reducing heart rate and contractility). They do NOT increase coronary flow. This demand-reduction mechanism makes them ideal for effort-induced (stable) angina. Antiplatelet and rheological effects are not primary mechanisms of beta-blockers. The reduction in heart rate × blood pressure (double product) significantly lowers oxygen consumption. MEMORY: Beta-blockers = Brake on heart rate and force.</w:t>
      </w:r>
    </w:p>
    <w:p>
      <w:r>
        <w:t xml:space="preserve">Positive Marks: 1</w:t>
      </w:r>
    </w:p>
    <w:p>
      <w:r>
        <w:t xml:space="preserve">Negative Marks: 0.33</w:t>
      </w:r>
    </w:p>
    <w:p/>
    <w:p>
      <w:r>
        <w:rPr>
          <w:b/>
        </w:rPr>
        <w:t xml:space="preserve">Question: Unstable angina differs from stable angina in that it occurs with which characteristic pattern?</w:t>
      </w:r>
    </w:p>
    <w:p>
      <w:r>
        <w:t xml:space="preserve">(a) At rest or with minimal exertion, with increasing frequency and severity, and may not respond quickly to nitrates</w:t>
      </w:r>
    </w:p>
    <w:p>
      <w:r>
        <w:t xml:space="preserve">(b) Only during heavy exercise with predictable onset and relief by rest</w:t>
      </w:r>
    </w:p>
    <w:p>
      <w:r>
        <w:t xml:space="preserve">(c) Only at night during sleep with associated diaphoresis and palpitations</w:t>
      </w:r>
    </w:p>
    <w:p>
      <w:r>
        <w:t xml:space="preserve">(d) Exclusively in the early morning hours with associated dyspnea</w:t>
      </w:r>
    </w:p>
    <w:p>
      <w:r>
        <w:t xml:space="preserve">Answer: a</w:t>
      </w:r>
    </w:p>
    <w:p>
      <w:r>
        <w:t xml:space="preserve">Solution: Unstable angina is characterized by pain at rest (crescendo pattern), new-onset angina, or markedly increased frequency/severity of previously stable angina. It indicates a vulnerable atherosclerotic plaque with possible microemboli or vasospasm. Stable angina occurs predictably with exertion and quickly relieves with rest. The crescendo pattern and rest occurrence make unstable angina more dangerous, carrying risk of progression to MI. This distinction is crucial for triage and treatment decisions. KEY: Unstable = Rest pain + Increasing severity.</w:t>
      </w:r>
    </w:p>
    <w:p>
      <w:r>
        <w:t xml:space="preserve">Positive Marks: 1</w:t>
      </w:r>
    </w:p>
    <w:p>
      <w:r>
        <w:t xml:space="preserve">Negative Marks: 0.33</w:t>
      </w:r>
    </w:p>
    <w:p/>
    <w:p>
      <w:r>
        <w:rPr>
          <w:b/>
        </w:rPr>
        <w:t xml:space="preserve">Question: In a patient with acute coronary syndrome presenting with chest pain, elevated troponin levels with normal or minimally elevated ST segments indicates which diagnosis?</w:t>
      </w:r>
    </w:p>
    <w:p>
      <w:r>
        <w:t xml:space="preserve">(a) Unstable angina pectoris</w:t>
      </w:r>
    </w:p>
    <w:p>
      <w:r>
        <w:t xml:space="preserve">(b) Non-ST-elevation myocardial infarction (NSTEMI)</w:t>
      </w:r>
    </w:p>
    <w:p>
      <w:r>
        <w:t xml:space="preserve">(c) Stable angina pectoris</w:t>
      </w:r>
    </w:p>
    <w:p>
      <w:r>
        <w:t xml:space="preserve">(d) Coronary artery spasm (Prinzmetal's)</w:t>
      </w:r>
    </w:p>
    <w:p>
      <w:r>
        <w:t xml:space="preserve">Answer: b</w:t>
      </w:r>
    </w:p>
    <w:p>
      <w:r>
        <w:t xml:space="preserve">Solution: Elevated cardiac troponins indicate myocardial necrosis. When combined with non-ST elevation or normal ECG, this defines NSTEMI (previously called NAWI—acute MI without ST elevation). Unstable angina shows chest pain without troponin elevation or ECG changes. NSTEMI represents true myocardial infarction with irreversible damage. Troponin elevation is the definitive marker of myocardial necrosis distinguishing MI from angina. Stable angina shows no troponin elevation. Prinzmetal's typically shows transient ST elevation during spasm. KEY: Troponin positive = Actual infarction (NSTEMI), not just ischemia.</w:t>
      </w:r>
    </w:p>
    <w:p>
      <w:r>
        <w:t xml:space="preserve">Positive Marks: 1</w:t>
      </w:r>
    </w:p>
    <w:p>
      <w:r>
        <w:t xml:space="preserve">Negative Marks: 0.33</w:t>
      </w:r>
    </w:p>
    <w:p/>
    <w:p>
      <w:r>
        <w:rPr>
          <w:b/>
        </w:rPr>
        <w:t xml:space="preserve">Question: Which diagnostic test is considered the gold standard for evaluating the severity and location of coronary artery stenosis in a patient with suspected coronary artery disease?</w:t>
      </w:r>
    </w:p>
    <w:p>
      <w:r>
        <w:t xml:space="preserve">(a) Coronary angiography with quantitative analysis</w:t>
      </w:r>
    </w:p>
    <w:p>
      <w:r>
        <w:t xml:space="preserve">(b) Exercise stress testing with ST-segment analysis</w:t>
      </w:r>
    </w:p>
    <w:p>
      <w:r>
        <w:t xml:space="preserve">(c) Transthoracic echocardiography</w:t>
      </w:r>
    </w:p>
    <w:p>
      <w:r>
        <w:t xml:space="preserve">(d) Cardiac magnetic resonance imaging</w:t>
      </w:r>
    </w:p>
    <w:p>
      <w:r>
        <w:t xml:space="preserve">Answer: a</w:t>
      </w:r>
    </w:p>
    <w:p>
      <w:r>
        <w:t xml:space="preserve">Solution: Coronary angiography (cardiac catheterization) is the gold standard for definitive diagnosis and localization of coronary artery stenosis, showing vessel anatomy and percentage of luminal narrowing directly. Stress testing is non-invasive but less specific for localization. Echocardiography assesses ventricular function but not coronary anatomy. Cardiac MRI provides tissue information but is not the primary diagnostic tool for coronary disease. Angiography remains the reference standard despite its invasive nature. Severity &gt;70% stenosis in major vessels typically warrants intervention. KEY: Gold standard = Direct visualization via angiography.</w:t>
      </w:r>
    </w:p>
    <w:p>
      <w:r>
        <w:t xml:space="preserve">Positive Marks: 1</w:t>
      </w:r>
    </w:p>
    <w:p>
      <w:r>
        <w:t xml:space="preserve">Negative Marks: 0.33</w:t>
      </w:r>
    </w:p>
    <w:p/>
    <w:p>
      <w:r>
        <w:rPr>
          <w:b/>
        </w:rPr>
        <w:t xml:space="preserve">Question: ACE inhibitors are beneficial in coronary artery disease even in normotensive patients because they reduce cardiac remodeling and mortality through which primary mechanism?</w:t>
      </w:r>
    </w:p>
    <w:p>
      <w:r>
        <w:t xml:space="preserve">(a) Blocking angiotensin II-mediated vasoconstriction and reducing cardiac hypertrophy and fibrosis</w:t>
      </w:r>
    </w:p>
    <w:p>
      <w:r>
        <w:t xml:space="preserve">(b) Direct reduction of myocardial oxygen demand by decreasing heart rate</w:t>
      </w:r>
    </w:p>
    <w:p>
      <w:r>
        <w:t xml:space="preserve">(c) Prevention of platelet aggregation and thrombosis</w:t>
      </w:r>
    </w:p>
    <w:p>
      <w:r>
        <w:t xml:space="preserve">(d) Improvement of endothelial function through enhanced nitric oxide production</w:t>
      </w:r>
    </w:p>
    <w:p>
      <w:r>
        <w:t xml:space="preserve">Answer: a</w:t>
      </w:r>
    </w:p>
    <w:p>
      <w:r>
        <w:t xml:space="preserve">Solution: ACE inhibitors block conversion of angiotensin I to angiotensin II, preventing angiotensin's harmful effects on the heart including vasoconstriction, hypertrophy, fibrosis, and inflammation. This cardioprotective effect reduces adverse remodeling post-MI and improves survival independent of blood pressure reduction. While they may improve endothelial function (option d is partially true), the primary proven mechanism in reducing mortality is prevention of adverse cardiac remodeling. Heart rate reduction (option b) is minimal. This cardioprotective property makes ACE-I standard therapy in CAD. PRINCIPLE: ACE-I = Cardioprotection through RAAS blockade.</w:t>
      </w:r>
    </w:p>
    <w:p>
      <w:r>
        <w:t xml:space="preserve">Positive Marks: 1</w:t>
      </w:r>
    </w:p>
    <w:p>
      <w:r>
        <w:t xml:space="preserve">Negative Marks: 0.33</w:t>
      </w:r>
    </w:p>
    <w:p/>
    <w:p>
      <w:r>
        <w:rPr>
          <w:b/>
        </w:rPr>
        <w:t xml:space="preserve">Question: Prinzmetal's angina (vasospastic angina) is distinguished from typical stable angina by which characteristic clinical features?</w:t>
      </w:r>
    </w:p>
    <w:p>
      <w:r>
        <w:t xml:space="preserve">(a) Occurs at rest, typically in early morning hours, with transient ST-segment elevation during pain, and responds to calcium channel blockers</w:t>
      </w:r>
    </w:p>
    <w:p>
      <w:r>
        <w:t xml:space="preserve">(b) Occurs predictably during exertion with ST-segment depression and responds to beta-blockers</w:t>
      </w:r>
    </w:p>
    <w:p>
      <w:r>
        <w:t xml:space="preserve">(c) Occurs at night with associated orthopnea and responds to diuretics</w:t>
      </w:r>
    </w:p>
    <w:p>
      <w:r>
        <w:t xml:space="preserve">(d) Occurs with minimal exertion in elderly patients with normal coronary arteries</w:t>
      </w:r>
    </w:p>
    <w:p>
      <w:r>
        <w:t xml:space="preserve">Answer: a</w:t>
      </w:r>
    </w:p>
    <w:p>
      <w:r>
        <w:t xml:space="preserve">Solution: Prinzmetal's (vasospastic) angina results from episodic coronary artery vasospasm, presenting with rest pain (often nocturnal/early morning), transient ST elevation on ECG during pain, and dramatic response to vasodilators (nitrates, calcium channel blockers). Unlike stable angina triggered by exertion with ST depression, vasospastic episodes occur at rest with ST elevation mimicking MI but are reversible. This distinction is crucial as beta-blockers alone are ineffective and vasodilators are essential. The temporal pattern (early morning) and provocative testing with ergonovine can confirm diagnosis. KEY: Vasospasm = Rest + ST elevation + Responds to CCBs.</w:t>
      </w:r>
    </w:p>
    <w:p>
      <w:r>
        <w:t xml:space="preserve">Positive Marks: 1</w:t>
      </w:r>
    </w:p>
    <w:p>
      <w:r>
        <w:t xml:space="preserve">Negative Marks: 0.33</w:t>
      </w:r>
    </w:p>
    <w:p/>
    <w:p>
      <w:r>
        <w:rPr>
          <w:b/>
        </w:rPr>
        <w:t xml:space="preserve">Question: A 68-year-old post-MI patient presents with recurrent anginal episodes. Which medication would be MOST appropriate to add to his existing regimen of aspirin, beta-blocker, and ACE inhibitor for secondary prevention and antianginal effect?</w:t>
      </w:r>
    </w:p>
    <w:p>
      <w:r>
        <w:t xml:space="preserve">(a) Long-acting nitrate or calcium channel blocker for additional antianginal effect and cardioprotection</w:t>
      </w:r>
    </w:p>
    <w:p>
      <w:r>
        <w:t xml:space="preserve">(b) Increased dose of beta-blocker to achieve maximal heart rate reduction</w:t>
      </w:r>
    </w:p>
    <w:p>
      <w:r>
        <w:t xml:space="preserve">(c) Addition of H2-receptor antagonist to prevent GI complications</w:t>
      </w:r>
    </w:p>
    <w:p>
      <w:r>
        <w:t xml:space="preserve">(d) Diuretic therapy to reduce fluid volume and cardiac preload</w:t>
      </w:r>
    </w:p>
    <w:p>
      <w:r>
        <w:t xml:space="preserve">Answer: a</w:t>
      </w:r>
    </w:p>
    <w:p>
      <w:r>
        <w:t xml:space="preserve">Solution: Post-MI patients with ongoing angina require additional antianginal agents beyond triple therapy (aspirin, beta-blocker, ACE-I). Long-acting nitrates or calcium channel blockers provide symptom relief and additional cardioprotection. Higher beta-blocker doses beyond target heart rate (50-60 bpm) offer no additional benefit. H2-blockers and diuretics address other issues but not antianginal therapy. Addition of a long-acting nitrate or non-dihydropyridine CCB is guideline-recommended for symptom control and improved outcomes. Statins should also be optimized. KEY: Triple therapy base + Add vasodilator for persistent angina.</w:t>
      </w:r>
    </w:p>
    <w:p>
      <w:r>
        <w:t xml:space="preserve">Positive Marks: 1</w:t>
      </w:r>
    </w:p>
    <w:p>
      <w:r>
        <w:t xml:space="preserve">Negative Marks: 0.33</w:t>
      </w:r>
    </w:p>
    <w:p/>
    <w:p>
      <w:r>
        <w:rPr>
          <w:b/>
        </w:rPr>
        <w:t xml:space="preserve">Question: A 56-year-old woman with hypertension and diabetes presents with atypical chest discomfort described as 'heaviness' and associated fatigue. Her ECG shows nonspecific ST-T changes. Why should coronary artery disease be considered in this patient despite atypical presentation?</w:t>
      </w:r>
    </w:p>
    <w:p>
      <w:r>
        <w:t xml:space="preserve">(a) Women and diabetics frequently present with atypical anginal symptoms including fatigue, dyspnea, and epigastric discomfort rather than classic chest pain, requiring high clinical suspicion</w:t>
      </w:r>
    </w:p>
    <w:p>
      <w:r>
        <w:t xml:space="preserve">(b) Atypical chest pain never represents true coronary disease and indicates anxiety disorders</w:t>
      </w:r>
    </w:p>
    <w:p>
      <w:r>
        <w:t xml:space="preserve">(c) Only classic substernal chest pain radiating to the arm indicates true CAD</w:t>
      </w:r>
    </w:p>
    <w:p>
      <w:r>
        <w:t xml:space="preserve">(d) Nonspecific ECG changes exclude coronary disease as a diagnosis</w:t>
      </w:r>
    </w:p>
    <w:p>
      <w:r>
        <w:t xml:space="preserve">Answer: a</w:t>
      </w:r>
    </w:p>
    <w:p>
      <w:r>
        <w:t xml:space="preserve">Solution: Women (especially postmenopausal) and diabetics frequently present with atypical ACS symptoms including fatigue, dyspnea, weakness, nausea, or epigastric discomfort without typical chest pain due to diabetes-related autonomic neuropathy affecting pain perception and worse atherosclerotic burden. This atypical presentation delays diagnosis and worsens outcomes. Nonspecific ECG changes do not exclude CAD—many patients with significant stenosis have normal baseline ECGs. The combination of risk factors (hypertension, diabetes), female sex, and atypical symptoms warrants investigation. Stress testing or angiography should not be delayed by atypical presentation. CRITICAL: Atypical doesn't mean not-CAD; maintain high suspicion in at-risk groups.</w:t>
      </w:r>
    </w:p>
    <w:p>
      <w:r>
        <w:t xml:space="preserve">Positive Marks: 1</w:t>
      </w:r>
    </w:p>
    <w:p>
      <w:r>
        <w:t xml:space="preserve">Negative Marks: 0.33</w:t>
      </w:r>
    </w:p>
    <w:p/>
    <w:p>
      <w:r>
        <w:rPr>
          <w:b/>
        </w:rPr>
        <w:t xml:space="preserve">Question: A patient with stable angina is classified as having 'high-risk' disease. Which angiographic finding would MOST likely result in this risk stratification?</w:t>
      </w:r>
    </w:p>
    <w:p>
      <w:r>
        <w:t xml:space="preserve">(a) Left main coronary artery stenosis ≥50% or three-vessel disease with significantly reduced ejection fraction</w:t>
      </w:r>
    </w:p>
    <w:p>
      <w:r>
        <w:t xml:space="preserve">(b) Single-vessel disease involving the left circumflex artery</w:t>
      </w:r>
    </w:p>
    <w:p>
      <w:r>
        <w:t xml:space="preserve">(c) Mild stenosis (30-40%) in the right coronary artery</w:t>
      </w:r>
    </w:p>
    <w:p>
      <w:r>
        <w:t xml:space="preserve">(d) Normal coronary angiography with risk factor modification</w:t>
      </w:r>
    </w:p>
    <w:p>
      <w:r>
        <w:t xml:space="preserve">Answer: a</w:t>
      </w:r>
    </w:p>
    <w:p>
      <w:r>
        <w:t xml:space="preserve">Solution: High-risk CAD is defined by left main disease (≥50% stenosis) or three-vessel disease with reduced LV function, both associated with high mortality risk and poor prognosis without revascularization. Single-vessel disease, especially non-LAD, carries lower risk. Mild stenosis (&lt;50%) does not typically warrant intervention. Anatomic risk assessment by angiography guides prognosis and treatment urgency—high-risk patients require aggressive management and often intervention. Left main disease is the most ominous lesion due to its large territory. This risk stratification impacts therapeutic decisions and follow-up intensity. KEY: Left main or 3-vessel = High-risk, urgent intervention needed.</w:t>
      </w:r>
    </w:p>
    <w:p>
      <w:r>
        <w:t xml:space="preserve">Positive Marks: 1</w:t>
      </w:r>
    </w:p>
    <w:p>
      <w:r>
        <w:t xml:space="preserve">Negative Marks: 0.33</w:t>
      </w:r>
    </w:p>
    <w:p/>
    <w:p>
      <w:r>
        <w:rPr>
          <w:b/>
        </w:rPr>
        <w:t xml:space="preserve">Question: During patient education for coronary artery disease, which statement BEST explains why regular aerobic exercise is beneficial for patients with stable angina despite initially triggering anginal symptoms?</w:t>
      </w:r>
    </w:p>
    <w:p>
      <w:r>
        <w:t xml:space="preserve">(a) Regular exercise improves endothelial function, increases coronary collateral circulation, and enhances myocardial oxygen utilization efficiency, raising the anginal threshold and reducing overall ischemic episodes</w:t>
      </w:r>
    </w:p>
    <w:p>
      <w:r>
        <w:t xml:space="preserve">(b) Exercise prevents progression of atherosclerotic plaques by mechanically dislodging lipid deposits</w:t>
      </w:r>
    </w:p>
    <w:p>
      <w:r>
        <w:t xml:space="preserve">(c) Physical activity directly dilates coronary arteries through increased shear stress on plaque surface</w:t>
      </w:r>
    </w:p>
    <w:p>
      <w:r>
        <w:t xml:space="preserve">(d) Exercise eliminates the need for antianginal medications by permanently reversing arterial stenosis</w:t>
      </w:r>
    </w:p>
    <w:p>
      <w:r>
        <w:t xml:space="preserve">Answer: a</w:t>
      </w:r>
    </w:p>
    <w:p>
      <w:r>
        <w:t xml:space="preserve">Solution: Cardiac rehabilitation through supervised aerobic exercise produces multiple beneficial adaptations: improved endothelial function and vasodilatory capacity, enhanced collateral blood vessel development, improved myocardial oxygen extraction efficiency, and reduction in myocardial oxygen demand at any workload. These adaptations raise the threshold for ischemia, allowing patients to exercise at higher intensities before experiencing angina. Exercise does NOT reverse atherosclerotic stenosis mechanically or eliminate need for medications. Regular activity remains complementary to, not replacement for, pharmaceutical therapy. Exercise-based rehabilitation significantly reduces mortality and recurrent events post-MI. BENEFIT: Exercise trains the heart to work more efficiently, reducing ischemia for the same workload.</w:t>
      </w:r>
    </w:p>
    <w:p>
      <w:r>
        <w:t xml:space="preserve">Positive Marks: 1</w:t>
      </w:r>
    </w:p>
    <w:p>
      <w:r>
        <w:t xml:space="preserve">Negative Marks: 0.33</w:t>
      </w:r>
    </w:p>
    <w:p/>
    <w:p>
      <w:r>
        <w:rPr>
          <w:b/>
        </w:rPr>
        <w:t xml:space="preserve">Question: A patient with stable angina pectoris is prescribed a beta-adrenergic blocking agent. The patient asks the nurse why this medication helps reduce chest pain. The most accurate response by the nurse would be:</w:t>
      </w:r>
    </w:p>
    <w:p>
      <w:r>
        <w:t xml:space="preserve">(a) Beta-blockers improve coronary artery blood flow by causing vasodilation</w:t>
      </w:r>
    </w:p>
    <w:p>
      <w:r>
        <w:t xml:space="preserve">(b) Beta-blockers reduce myocardial oxygen demand by decreasing heart rate and contractility</w:t>
      </w:r>
    </w:p>
    <w:p>
      <w:r>
        <w:t xml:space="preserve">(c) Beta-blockers prevent platelet aggregation and reduce thrombus formation</w:t>
      </w:r>
    </w:p>
    <w:p>
      <w:r>
        <w:t xml:space="preserve">(d) Beta-blockers increase sympathetic stimulation to improve cardiac output</w:t>
      </w:r>
    </w:p>
    <w:p>
      <w:r>
        <w:t xml:space="preserve">Answer: b</w:t>
      </w:r>
    </w:p>
    <w:p>
      <w:r>
        <w:t xml:space="preserve">Solution: Beta-blockers relieve anginal symptoms by reducing myocardial oxygen demand through decreased heart rate, contractility, and blood pressure—the 'demand-reduction' strategy in angina management. Option a is incorrect because beta-blockers cause vasoconstriction, not vasodilation; nitrates cause vasodilation. Option c describes antiplatelet agents, not beta-blockers. Option d is contradictory—beta-blockers reduce rather than increase sympathetic stimulation. Key memory aid: Beta-blockers work by lowering the heart's oxygen 'demand,' not by increasing coronary blood 'supply.'</w:t>
      </w:r>
    </w:p>
    <w:p>
      <w:r>
        <w:t xml:space="preserve">Positive Marks: 1</w:t>
      </w:r>
    </w:p>
    <w:p>
      <w:r>
        <w:t xml:space="preserve">Negative Marks: 0.33</w:t>
      </w:r>
    </w:p>
    <w:sectPr>
      <w:pgSz w:w="11906" w:h="16838"/>
      <w:pgMar w:top="1134" w:right="1134" w:bottom="1134" w:left="1134"/>
    </w:sectPr>
  </w:body>
</w:document>
</file>