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Haemophilia is an inherited bleeding disorder. Which of the following is the MOST common type of haemophilia?</w:t>
      </w:r>
    </w:p>
    <w:p>
      <w:r>
        <w:t xml:space="preserve">(a) Haemophilia B</w:t>
      </w:r>
    </w:p>
    <w:p>
      <w:r>
        <w:t xml:space="preserve">(b) Haemophilia A</w:t>
      </w:r>
    </w:p>
    <w:p>
      <w:r>
        <w:t xml:space="preserve">(c) Haemophilia C</w:t>
      </w:r>
    </w:p>
    <w:p>
      <w:r>
        <w:t xml:space="preserve">(d) Haemophilia D</w:t>
      </w:r>
    </w:p>
    <w:p>
      <w:r>
        <w:t xml:space="preserve">Answer: b</w:t>
      </w:r>
    </w:p>
    <w:p>
      <w:r>
        <w:t xml:space="preserve">Solution: Haemophilia A accounts for 80-85% of all cases of haemophilia and is due to deficiency of Factor VIII (antihemophilic factor). Haemophilia B (Christmas disease) is caused by Factor IX deficiency and accounts for 15-20% of cases. Haemophilia C is rare and involves Factor XI deficiency. Haemophilia D does not exist. Mnemonic: A is the first letter and Most common (80%+).</w:t>
      </w:r>
    </w:p>
    <w:p>
      <w:r>
        <w:t xml:space="preserve">Positive Marks: 1</w:t>
      </w:r>
    </w:p>
    <w:p>
      <w:r>
        <w:t xml:space="preserve">Negative Marks: 0.33</w:t>
      </w:r>
    </w:p>
    <w:p/>
    <w:p>
      <w:r>
        <w:rPr>
          <w:b/>
        </w:rPr>
        <w:t xml:space="preserve">Question: What is the pattern of inheritance for Haemophilia A?</w:t>
      </w:r>
    </w:p>
    <w:p>
      <w:r>
        <w:t xml:space="preserve">(a) Autosomal dominant</w:t>
      </w:r>
    </w:p>
    <w:p>
      <w:r>
        <w:t xml:space="preserve">(b) Autosomal recessive</w:t>
      </w:r>
    </w:p>
    <w:p>
      <w:r>
        <w:t xml:space="preserve">(c) X-linked recessive</w:t>
      </w:r>
    </w:p>
    <w:p>
      <w:r>
        <w:t xml:space="preserve">(d) Y-linked dominant</w:t>
      </w:r>
    </w:p>
    <w:p>
      <w:r>
        <w:t xml:space="preserve">Answer: c</w:t>
      </w:r>
    </w:p>
    <w:p>
      <w:r>
        <w:t xml:space="preserve">Solution: Haemophilia A and B are both X-linked recessive disorders. Males are predominantly affected because they have only one X chromosome (hemizygous). Females are usually carriers but can be affected if homozygous. This explains why the condition skips generations through carrier females and manifests predominantly in males. ITP by contrast is not inherited in the same pattern but is autoimmune.</w:t>
      </w:r>
    </w:p>
    <w:p>
      <w:r>
        <w:t xml:space="preserve">Positive Marks: 1</w:t>
      </w:r>
    </w:p>
    <w:p>
      <w:r>
        <w:t xml:space="preserve">Negative Marks: 0.33</w:t>
      </w:r>
    </w:p>
    <w:p/>
    <w:p>
      <w:r>
        <w:rPr>
          <w:b/>
        </w:rPr>
        <w:t xml:space="preserve">Question: ITP (Immune Thrombocytopenia) is characterized by which of the following laboratory findings?</w:t>
      </w:r>
    </w:p>
    <w:p>
      <w:r>
        <w:t xml:space="preserve">(a) Elevated platelet count with normal bone marrow</w:t>
      </w:r>
    </w:p>
    <w:p>
      <w:r>
        <w:t xml:space="preserve">(b) Low platelet count with normal bone marrow</w:t>
      </w:r>
    </w:p>
    <w:p>
      <w:r>
        <w:t xml:space="preserve">(c) Low platelet count with decreased megakaryocytes</w:t>
      </w:r>
    </w:p>
    <w:p>
      <w:r>
        <w:t xml:space="preserve">(d) High platelet count with increased megakaryocytes</w:t>
      </w:r>
    </w:p>
    <w:p>
      <w:r>
        <w:t xml:space="preserve">Answer: b</w:t>
      </w:r>
    </w:p>
    <w:p>
      <w:r>
        <w:t xml:space="preserve">Solution: ITP presents with low platelet count (&lt;150,000/μL) due to immune-mediated destruction by antiplatelet antibodies. The bone marrow is normal or shows increased megakaryocytes (compensatory response). This differentiates ITP from other causes of thrombocytopenia like bone marrow failure where both platelets and megakaryocytes are low. The normal/increased marrow is the key diagnostic feature.</w:t>
      </w:r>
    </w:p>
    <w:p>
      <w:r>
        <w:t xml:space="preserve">Positive Marks: 1</w:t>
      </w:r>
    </w:p>
    <w:p>
      <w:r>
        <w:t xml:space="preserve">Negative Marks: 0.33</w:t>
      </w:r>
    </w:p>
    <w:p/>
    <w:p>
      <w:r>
        <w:rPr>
          <w:b/>
        </w:rPr>
        <w:t xml:space="preserve">Question: What is the primary clinical manifestation seen in children with acute ITP?</w:t>
      </w:r>
    </w:p>
    <w:p>
      <w:r>
        <w:t xml:space="preserve">(a) Sudden onset of bleeding with severe thrombocytopenia</w:t>
      </w:r>
    </w:p>
    <w:p>
      <w:r>
        <w:t xml:space="preserve">(b) Gradual onset of joint pain</w:t>
      </w:r>
    </w:p>
    <w:p>
      <w:r>
        <w:t xml:space="preserve">(c) Fever and hepatosplenomegaly</w:t>
      </w:r>
    </w:p>
    <w:p>
      <w:r>
        <w:t xml:space="preserve">(d) Chronic oozing from multiple sites</w:t>
      </w:r>
    </w:p>
    <w:p>
      <w:r>
        <w:t xml:space="preserve">Answer: a</w:t>
      </w:r>
    </w:p>
    <w:p>
      <w:r>
        <w:t xml:space="preserve">Solution: Acute ITP in children presents with sudden onset of petechiae, ecchymosis, and mucosal bleeding due to severe thrombocytopenia (usually &lt;20,000/μL). It often follows a viral infection. The onset is abrupt rather than gradual. Fever is not typical of ITP itself. Most children recover spontaneously within 3-6 months. This differs from chronic ITP which develops gradually in adults.</w:t>
      </w:r>
    </w:p>
    <w:p>
      <w:r>
        <w:t xml:space="preserve">Positive Marks: 1</w:t>
      </w:r>
    </w:p>
    <w:p>
      <w:r>
        <w:t xml:space="preserve">Negative Marks: 0.33</w:t>
      </w:r>
    </w:p>
    <w:p/>
    <w:p>
      <w:r>
        <w:rPr>
          <w:b/>
        </w:rPr>
        <w:t xml:space="preserve">Question: A patient with haemophilia presents with swelling and severe pain in the knee joint. What is this clinical manifestation called?</w:t>
      </w:r>
    </w:p>
    <w:p>
      <w:r>
        <w:t xml:space="preserve">(a) Petechiae</w:t>
      </w:r>
    </w:p>
    <w:p>
      <w:r>
        <w:t xml:space="preserve">(b) Hemarthrosis</w:t>
      </w:r>
    </w:p>
    <w:p>
      <w:r>
        <w:t xml:space="preserve">(c) Ecchymosis</w:t>
      </w:r>
    </w:p>
    <w:p>
      <w:r>
        <w:t xml:space="preserve">(d) Purpura</w:t>
      </w:r>
    </w:p>
    <w:p>
      <w:r>
        <w:t xml:space="preserve">Answer: b</w:t>
      </w:r>
    </w:p>
    <w:p>
      <w:r>
        <w:t xml:space="preserve">Solution: Hemarthrosis (bleeding into joints) is a characteristic complication of haemophilia, commonly affecting large joints like knees, elbows, and ankles. It presents with swelling, pain, warmth, and restricted movement. Repeated hemarthrosis can lead to chronic arthropathy and joint damage. Petechiae, ecchymosis, and purpura are skin manifestations of bleeding but not joint-specific. Early recognition and factor replacement therapy can prevent chronic damage.</w:t>
      </w:r>
    </w:p>
    <w:p>
      <w:r>
        <w:t xml:space="preserve">Positive Marks: 1</w:t>
      </w:r>
    </w:p>
    <w:p>
      <w:r>
        <w:t xml:space="preserve">Negative Marks: 0.33</w:t>
      </w:r>
    </w:p>
    <w:p/>
    <w:p>
      <w:r>
        <w:rPr>
          <w:b/>
        </w:rPr>
        <w:t xml:space="preserve">Question: Which coagulation factor is deficient in Haemophilia A?</w:t>
      </w:r>
    </w:p>
    <w:p>
      <w:r>
        <w:t xml:space="preserve">(a) Factor V</w:t>
      </w:r>
    </w:p>
    <w:p>
      <w:r>
        <w:t xml:space="preserve">(b) Factor VIII</w:t>
      </w:r>
    </w:p>
    <w:p>
      <w:r>
        <w:t xml:space="preserve">(c) Factor IX</w:t>
      </w:r>
    </w:p>
    <w:p>
      <w:r>
        <w:t xml:space="preserve">(d) Factor X</w:t>
      </w:r>
    </w:p>
    <w:p>
      <w:r>
        <w:t xml:space="preserve">Answer: b</w:t>
      </w:r>
    </w:p>
    <w:p>
      <w:r>
        <w:t xml:space="preserve">Solution: Haemophilia A is caused by deficiency of Factor VIII (antihemophilic factor). Factor IX deficiency causes Haemophilia B (Christmas disease). Deficiency of Factors V, X, II, and VII causes other bleeding disorders but not classic haemophilia. Factor VIII is a critical cofactor in the intrinsic coagulation pathway. Replacement therapy uses Factor VIII concentrates. Memory aid: A=8 (A is first letter, Factor 8 is the one).</w:t>
      </w:r>
    </w:p>
    <w:p>
      <w:r>
        <w:t xml:space="preserve">Positive Marks: 1</w:t>
      </w:r>
    </w:p>
    <w:p>
      <w:r>
        <w:t xml:space="preserve">Negative Marks: 0.33</w:t>
      </w:r>
    </w:p>
    <w:p/>
    <w:p>
      <w:r>
        <w:rPr>
          <w:b/>
        </w:rPr>
        <w:t xml:space="preserve">Question: A patient with ITP has a platelet count of 45,000/μL and no bleeding symptoms. What is the most appropriate management approach?</w:t>
      </w:r>
    </w:p>
    <w:p>
      <w:r>
        <w:t xml:space="preserve">(a) Immediate platelet transfusion</w:t>
      </w:r>
    </w:p>
    <w:p>
      <w:r>
        <w:t xml:space="preserve">(b) Emergency splenectomy</w:t>
      </w:r>
    </w:p>
    <w:p>
      <w:r>
        <w:t xml:space="preserve">(c) Observation and monitoring</w:t>
      </w:r>
    </w:p>
    <w:p>
      <w:r>
        <w:t xml:space="preserve">(d) High-dose corticosteroids immediately</w:t>
      </w:r>
    </w:p>
    <w:p>
      <w:r>
        <w:t xml:space="preserve">Answer: c</w:t>
      </w:r>
    </w:p>
    <w:p>
      <w:r>
        <w:t xml:space="preserve">Solution: In asymptomatic ITP with platelet count &gt;30,000/μL, observation and monitoring is recommended as these patients have minimal bleeding risk. Treatment is reserved for symptomatic patients or those with platelet count &lt;30,000/μL. Platelet transfusions are often ineffective in immune ITP due to rapid destruction. Corticosteroids are used for symptomatic or severe ITP. This demonstrates the principle of treating the patient, not just the lab value.</w:t>
      </w:r>
    </w:p>
    <w:p>
      <w:r>
        <w:t xml:space="preserve">Positive Marks: 1</w:t>
      </w:r>
    </w:p>
    <w:p>
      <w:r>
        <w:t xml:space="preserve">Negative Marks: 0.33</w:t>
      </w:r>
    </w:p>
    <w:p/>
    <w:p>
      <w:r>
        <w:rPr>
          <w:b/>
        </w:rPr>
        <w:t xml:space="preserve">Question: Which diagnostic test is MOST specific for differentiating ITP from other causes of thrombocytopenia?</w:t>
      </w:r>
    </w:p>
    <w:p>
      <w:r>
        <w:t xml:space="preserve">(a) Bleeding time</w:t>
      </w:r>
    </w:p>
    <w:p>
      <w:r>
        <w:t xml:space="preserve">(b) Platelet count</w:t>
      </w:r>
    </w:p>
    <w:p>
      <w:r>
        <w:t xml:space="preserve">(c) Bone marrow examination</w:t>
      </w:r>
    </w:p>
    <w:p>
      <w:r>
        <w:t xml:space="preserve">(d) Prothrombin time</w:t>
      </w:r>
    </w:p>
    <w:p>
      <w:r>
        <w:t xml:space="preserve">Answer: c</w:t>
      </w:r>
    </w:p>
    <w:p>
      <w:r>
        <w:t xml:space="preserve">Solution: Bone marrow examination is most specific for ITP as it shows normal or increased megakaryocytes despite low peripheral platelet count. This rules out bone marrow failure disorders. Bleeding time is prolonged in all thrombocytopenias. Platelet count alone doesn't indicate the cause. PT measures extrinsic pathway and is normal in ITP. Bone marrow aspiration/biopsy definitively establishes ITP by excluding other diagnoses.</w:t>
      </w:r>
    </w:p>
    <w:p>
      <w:r>
        <w:t xml:space="preserve">Positive Marks: 1</w:t>
      </w:r>
    </w:p>
    <w:p>
      <w:r>
        <w:t xml:space="preserve">Negative Marks: 0.33</w:t>
      </w:r>
    </w:p>
    <w:p/>
    <w:p>
      <w:r>
        <w:rPr>
          <w:b/>
        </w:rPr>
        <w:t xml:space="preserve">Question: A 6-year-old boy with known haemophilia A has sustained a muscle injury. Which nursing intervention should be PRIORITIZED?</w:t>
      </w:r>
    </w:p>
    <w:p>
      <w:r>
        <w:t xml:space="preserve">(a) Apply heat to the area to increase circulation</w:t>
      </w:r>
    </w:p>
    <w:p>
      <w:r>
        <w:t xml:space="preserve">(b) Encourage early mobilization of the injured part</w:t>
      </w:r>
    </w:p>
    <w:p>
      <w:r>
        <w:t xml:space="preserve">(c) Immobilize and elevate the affected limb and administer Factor VIII</w:t>
      </w:r>
    </w:p>
    <w:p>
      <w:r>
        <w:t xml:space="preserve">(d) Perform gentle massage to reduce swelling</w:t>
      </w:r>
    </w:p>
    <w:p>
      <w:r>
        <w:t xml:space="preserve">Answer: c</w:t>
      </w:r>
    </w:p>
    <w:p>
      <w:r>
        <w:t xml:space="preserve">Solution: In haemophilia, management of muscle hemorrhage requires immediate immobilization, elevation, and ice application to prevent further bleeding, followed by Factor VIII replacement therapy. Heat and massage increase bleeding. Premature mobilization increases hemorrhage. These first-aid measures combined with factor replacement prevent complications like compartment syndrome. Mnemonic: ICE = Immobilize, Cold, Elevate + Factor replacement = safe management.</w:t>
      </w:r>
    </w:p>
    <w:p>
      <w:r>
        <w:t xml:space="preserve">Positive Marks: 1</w:t>
      </w:r>
    </w:p>
    <w:p>
      <w:r>
        <w:t xml:space="preserve">Negative Marks: 0.33</w:t>
      </w:r>
    </w:p>
    <w:p/>
    <w:p>
      <w:r>
        <w:rPr>
          <w:b/>
        </w:rPr>
        <w:t xml:space="preserve">Question: What is the mechanism of action of DDAVP (Desmopressin) in the management of mild Haemophilia A?</w:t>
      </w:r>
    </w:p>
    <w:p>
      <w:r>
        <w:t xml:space="preserve">(a) It replaces Factor VIII directly</w:t>
      </w:r>
    </w:p>
    <w:p>
      <w:r>
        <w:t xml:space="preserve">(b) It stimulates release of Factor VIII from endothelial cells</w:t>
      </w:r>
    </w:p>
    <w:p>
      <w:r>
        <w:t xml:space="preserve">(c) It inhibits platelet destruction</w:t>
      </w:r>
    </w:p>
    <w:p>
      <w:r>
        <w:t xml:space="preserve">(d) It promotes platelet aggregation</w:t>
      </w:r>
    </w:p>
    <w:p>
      <w:r>
        <w:t xml:space="preserve">Answer: b</w:t>
      </w:r>
    </w:p>
    <w:p>
      <w:r>
        <w:t xml:space="preserve">Solution: DDAVP works by stimulating the release of Factor VIII and von Willebrand factor from endothelial cells. It is effective only in mild to moderate Haemophilia A (when baseline Factor VIII levels are &gt;5%). DDAVP does not replace factor but mobilizes existing stores. It is not effective in Haemophilia B or severe Haemophilia A where endothelial stores are depleted. This makes DDAVP a cost-effective first-line option for mild hemophilia.</w:t>
      </w:r>
    </w:p>
    <w:p>
      <w:r>
        <w:t xml:space="preserve">Positive Marks: 1</w:t>
      </w:r>
    </w:p>
    <w:p>
      <w:r>
        <w:t xml:space="preserve">Negative Marks: 0.33</w:t>
      </w:r>
    </w:p>
    <w:p/>
    <w:p>
      <w:r>
        <w:rPr>
          <w:b/>
        </w:rPr>
        <w:t xml:space="preserve">Question: A patient with ITP developed severe thrombocytopenia (&lt;10,000/μL) with active bleeding. Which treatment modality should be used as a bridge therapy while waiting for other treatments to take effect?</w:t>
      </w:r>
    </w:p>
    <w:p>
      <w:r>
        <w:t xml:space="preserve">(a) Observation only</w:t>
      </w:r>
    </w:p>
    <w:p>
      <w:r>
        <w:t xml:space="preserve">(b) Splenectomy</w:t>
      </w:r>
    </w:p>
    <w:p>
      <w:r>
        <w:t xml:space="preserve">(c) Intravenous Immunoglobulin (IVIG)</w:t>
      </w:r>
    </w:p>
    <w:p>
      <w:r>
        <w:t xml:space="preserve">(d) Penicillin prophylaxis</w:t>
      </w:r>
    </w:p>
    <w:p>
      <w:r>
        <w:t xml:space="preserve">Answer: c</w:t>
      </w:r>
    </w:p>
    <w:p>
      <w:r>
        <w:t xml:space="preserve">Solution: IVIG is the most rapid-acting therapy in acute, severe ITP with active bleeding, raising platelet count within 24-48 hours by blocking Fc receptors on macrophages. It is used as bridge therapy while corticosteroids take effect (which require 1-2 weeks). Splenectomy is definitive but not immediate. Observation is dangerous in severe ITP with bleeding. IVIG provides temporary but rapid platelet recovery in life-threatening hemorrhage.</w:t>
      </w:r>
    </w:p>
    <w:p>
      <w:r>
        <w:t xml:space="preserve">Positive Marks: 1</w:t>
      </w:r>
    </w:p>
    <w:p>
      <w:r>
        <w:t xml:space="preserve">Negative Marks: 0.33</w:t>
      </w:r>
    </w:p>
    <w:p/>
    <w:p>
      <w:r>
        <w:rPr>
          <w:b/>
        </w:rPr>
        <w:t xml:space="preserve">Question: Which type of ITP typically follows a viral infection in children and has a generally good prognosis?</w:t>
      </w:r>
    </w:p>
    <w:p>
      <w:r>
        <w:t xml:space="preserve">(a) Chronic ITP in adolescents</w:t>
      </w:r>
    </w:p>
    <w:p>
      <w:r>
        <w:t xml:space="preserve">(b) Acute ITP in young children</w:t>
      </w:r>
    </w:p>
    <w:p>
      <w:r>
        <w:t xml:space="preserve">(c) Secondary ITP associated with SLE</w:t>
      </w:r>
    </w:p>
    <w:p>
      <w:r>
        <w:t xml:space="preserve">(d) Drug-induced ITP</w:t>
      </w:r>
    </w:p>
    <w:p>
      <w:r>
        <w:t xml:space="preserve">Answer: b</w:t>
      </w:r>
    </w:p>
    <w:p>
      <w:r>
        <w:t xml:space="preserve">Solution: Acute ITP in children (ages 2-6 years) typically follows a viral infection like measles, chickenpox, or EBV and has an excellent prognosis with 80-90% spontaneous remission within 3-6 months. Chronic ITP occurs in adults and has a more protracted course. Secondary ITP has prognosis dependent on underlying condition. Drug-induced ITP resolves with drug withdrawal. The viral prodrome preceding acute ITP in children is a key clinical clue.</w:t>
      </w:r>
    </w:p>
    <w:p>
      <w:r>
        <w:t xml:space="preserve">Positive Marks: 1</w:t>
      </w:r>
    </w:p>
    <w:p>
      <w:r>
        <w:t xml:space="preserve">Negative Marks: 0.33</w:t>
      </w:r>
    </w:p>
    <w:p/>
    <w:p>
      <w:r>
        <w:rPr>
          <w:b/>
        </w:rPr>
        <w:t xml:space="preserve">Question: A carrier female for Haemophilia A has normal Factor VIII levels. What is the reason for her normal levels despite carrying the defective gene?</w:t>
      </w:r>
    </w:p>
    <w:p>
      <w:r>
        <w:t xml:space="preserve">(a) She inherited the defective gene from her father</w:t>
      </w:r>
    </w:p>
    <w:p>
      <w:r>
        <w:t xml:space="preserve">(b) She has X-inactivation (lyonization) which randomly silences one X chromosome</w:t>
      </w:r>
    </w:p>
    <w:p>
      <w:r>
        <w:t xml:space="preserve">(c) She has a Y chromosome that compensates</w:t>
      </w:r>
    </w:p>
    <w:p>
      <w:r>
        <w:t xml:space="preserve">(d) She acquired a second normal gene by mutation</w:t>
      </w:r>
    </w:p>
    <w:p>
      <w:r>
        <w:t xml:space="preserve">Answer: b</w:t>
      </w:r>
    </w:p>
    <w:p>
      <w:r>
        <w:t xml:space="preserve">Solution: In carrier females with X-linked haemophilia, X-inactivation (lyonization) randomly silences one X chromosome in each cell during early development. Some cells express the normal allele and produce sufficient Factor VIII, making carriers typically asymptomatic. However, due to random nature of inactivation, some carriers may have low Factor VIII levels (manifesting carriers). This explains why most carrier females are clinically normal but can transmit the disease.</w:t>
      </w:r>
    </w:p>
    <w:p>
      <w:r>
        <w:t xml:space="preserve">Positive Marks: 1</w:t>
      </w:r>
    </w:p>
    <w:p>
      <w:r>
        <w:t xml:space="preserve">Negative Marks: 0.33</w:t>
      </w:r>
    </w:p>
    <w:p/>
    <w:p>
      <w:r>
        <w:rPr>
          <w:b/>
        </w:rPr>
        <w:t xml:space="preserve">Question: What is the primary pathophysiologic mechanism in ITP?</w:t>
      </w:r>
    </w:p>
    <w:p>
      <w:r>
        <w:t xml:space="preserve">(a) Decreased production of megakaryocytes</w:t>
      </w:r>
    </w:p>
    <w:p>
      <w:r>
        <w:t xml:space="preserve">(b) Immune-mediated destruction of platelets by IgG antibodies</w:t>
      </w:r>
    </w:p>
    <w:p>
      <w:r>
        <w:t xml:space="preserve">(c) Defective platelet function</w:t>
      </w:r>
    </w:p>
    <w:p>
      <w:r>
        <w:t xml:space="preserve">(d) Viral infection of bone marrow</w:t>
      </w:r>
    </w:p>
    <w:p>
      <w:r>
        <w:t xml:space="preserve">Answer: b</w:t>
      </w:r>
    </w:p>
    <w:p>
      <w:r>
        <w:t xml:space="preserve">Solution: ITP results from autoimmune production of IgG antibodies against platelet membrane antigens (GPIIb/IIIa complex), leading to complement-mediated and antibody-dependent cellular cytotoxicity. The bone marrow function is intact, producing megakaryocytes normally. This distinguishes ITP from bone marrow failure where production is low. Understanding this mechanism explains why splenectomy is effective (removes antibody-producing cells and the site of platelet destruction) and why platelet transfusions may be ineffective.</w:t>
      </w:r>
    </w:p>
    <w:p>
      <w:r>
        <w:t xml:space="preserve">Positive Marks: 1</w:t>
      </w:r>
    </w:p>
    <w:p>
      <w:r>
        <w:t xml:space="preserve">Negative Marks: 0.33</w:t>
      </w:r>
    </w:p>
    <w:p/>
    <w:p>
      <w:r>
        <w:rPr>
          <w:b/>
        </w:rPr>
        <w:t xml:space="preserve">Question: A male patient with severe Haemophilia A requires an urgent surgical procedure. Which preoperative preparation is MOST critical?</w:t>
      </w:r>
    </w:p>
    <w:p>
      <w:r>
        <w:t xml:space="preserve">(a) Type and crossmatch blood</w:t>
      </w:r>
    </w:p>
    <w:p>
      <w:r>
        <w:t xml:space="preserve">(b) Achieve Factor VIII levels of 80-100% and maintain throughout perioperatively</w:t>
      </w:r>
    </w:p>
    <w:p>
      <w:r>
        <w:t xml:space="preserve">(c) Administer aspirin to thin the blood</w:t>
      </w:r>
    </w:p>
    <w:p>
      <w:r>
        <w:t xml:space="preserve">(d) Perform bone marrow biopsy</w:t>
      </w:r>
    </w:p>
    <w:p>
      <w:r>
        <w:t xml:space="preserve">Answer: b</w:t>
      </w:r>
    </w:p>
    <w:p>
      <w:r>
        <w:t xml:space="preserve">Solution: Preoperative management in haemophilia requires achieving Factor VIII levels of 80-100% (even higher for major surgery) before the procedure and maintaining adequate levels postoperatively. Factor VIII concentrates are infused at calculated intervals based on half-life (~8-12 hours). Aspirin is contraindicated as it impairs platelet function. Bone marrow biopsy is not relevant. Perioperative factor coverage prevents hemorrhagic complications and ensures safe surgical outcome.</w:t>
      </w:r>
    </w:p>
    <w:p>
      <w:r>
        <w:t xml:space="preserve">Positive Marks: 1</w:t>
      </w:r>
    </w:p>
    <w:p>
      <w:r>
        <w:t xml:space="preserve">Negative Marks: 0.33</w:t>
      </w:r>
    </w:p>
    <w:p/>
    <w:p>
      <w:r>
        <w:rPr>
          <w:b/>
        </w:rPr>
        <w:t xml:space="preserve">Question: Which medication class is CONTRAINDICATED in both Haemophilia and ITP patients?</w:t>
      </w:r>
    </w:p>
    <w:p>
      <w:r>
        <w:t xml:space="preserve">(a) Antibiotics</w:t>
      </w:r>
    </w:p>
    <w:p>
      <w:r>
        <w:t xml:space="preserve">(b) Anticoagulants and NSAIDs</w:t>
      </w:r>
    </w:p>
    <w:p>
      <w:r>
        <w:t xml:space="preserve">(c) Antihypertensives</w:t>
      </w:r>
    </w:p>
    <w:p>
      <w:r>
        <w:t xml:space="preserve">(d) Anticonvulsants</w:t>
      </w:r>
    </w:p>
    <w:p>
      <w:r>
        <w:t xml:space="preserve">Answer: b</w:t>
      </w:r>
    </w:p>
    <w:p>
      <w:r>
        <w:t xml:space="preserve">Solution: Anticoagulants (warfarin, heparin) and NSAIDs are contraindicated in both conditions. NSAIDs impair platelet function and increase bleeding risk; anticoagulants increase hemorrhage. Paracetamol is the preferred analgesic in these patients. Aspirin must be strictly avoided. Other drug classes can be used with appropriate monitoring. This is a critical safety point in patient education and nursing care for both haemophilia and ITP patients.</w:t>
      </w:r>
    </w:p>
    <w:p>
      <w:r>
        <w:t xml:space="preserve">Positive Marks: 1</w:t>
      </w:r>
    </w:p>
    <w:p>
      <w:r>
        <w:t xml:space="preserve">Negative Marks: 0.33</w:t>
      </w:r>
    </w:p>
    <w:p/>
    <w:p>
      <w:r>
        <w:rPr>
          <w:b/>
        </w:rPr>
        <w:t xml:space="preserve">Question: A patient with acute ITP presents with platelet count of 8,000/μL and signs of intracranial hemorrhage. Which is the MOST appropriate immediate treatment?</w:t>
      </w:r>
    </w:p>
    <w:p>
      <w:r>
        <w:t xml:space="preserve">(a) Observation with serial neurological checks</w:t>
      </w:r>
    </w:p>
    <w:p>
      <w:r>
        <w:t xml:space="preserve">(b) Platelet transfusion followed by IVIG and high-dose corticosteroids</w:t>
      </w:r>
    </w:p>
    <w:p>
      <w:r>
        <w:t xml:space="preserve">(c) Splenectomy urgently</w:t>
      </w:r>
    </w:p>
    <w:p>
      <w:r>
        <w:t xml:space="preserve">(d) Antibiotic therapy</w:t>
      </w:r>
    </w:p>
    <w:p>
      <w:r>
        <w:t xml:space="preserve">Answer: b</w:t>
      </w:r>
    </w:p>
    <w:p>
      <w:r>
        <w:t xml:space="preserve">Solution: Intracranial hemorrhage (ICH) in ITP is a medical emergency requiring immediate treatment with platelet transfusion despite poor efficacy in immune ITP, combined with rapid-acting IVIG and high-dose corticosteroids. Platelet transfusion is indicated in life-threatening hemorrhage like ICH regardless of poor response rates, as it provides temporary hemostasis. Observation is dangerous. Splenectomy is delayed. Early aggressive management can prevent fatal hemorrhage. This represents one of the few absolute indications for transfusion in ITP.</w:t>
      </w:r>
    </w:p>
    <w:p>
      <w:r>
        <w:t xml:space="preserve">Positive Marks: 1</w:t>
      </w:r>
    </w:p>
    <w:p>
      <w:r>
        <w:t xml:space="preserve">Negative Marks: 0.33</w:t>
      </w:r>
    </w:p>
    <w:p/>
    <w:p>
      <w:r>
        <w:rPr>
          <w:b/>
        </w:rPr>
        <w:t xml:space="preserve">Question: What is the average life expectancy of a male patient with severe Haemophilia A who has access to modern factor replacement therapy?</w:t>
      </w:r>
    </w:p>
    <w:p>
      <w:r>
        <w:t xml:space="preserve">(a) Less than 30 years</w:t>
      </w:r>
    </w:p>
    <w:p>
      <w:r>
        <w:t xml:space="preserve">(b) 30-40 years</w:t>
      </w:r>
    </w:p>
    <w:p>
      <w:r>
        <w:t xml:space="preserve">(c) 60-70 years, approaching normal life expectancy</w:t>
      </w:r>
    </w:p>
    <w:p>
      <w:r>
        <w:t xml:space="preserve">(d) 40-50 years</w:t>
      </w:r>
    </w:p>
    <w:p>
      <w:r>
        <w:t xml:space="preserve">Answer: c</w:t>
      </w:r>
    </w:p>
    <w:p>
      <w:r>
        <w:t xml:space="preserve">Solution: With modern Factor VIII replacement therapy and comprehensive care, life expectancy in severe haemophilia has improved dramatically to 60-70 years, approaching normal life expectancy in developed countries. Contrast this with the pre-treatment era where life expectancy was 30-40 years. Improved outcomes are due to on-demand and prophylactic factor therapy, better management of complications, and availability of viral-inactivated concentrates. This represents a major achievement in haemophilia care over the last 30 years.</w:t>
      </w:r>
    </w:p>
    <w:p>
      <w:r>
        <w:t xml:space="preserve">Positive Marks: 1</w:t>
      </w:r>
    </w:p>
    <w:p>
      <w:r>
        <w:t xml:space="preserve">Negative Marks: 0.33</w:t>
      </w:r>
    </w:p>
    <w:p/>
    <w:p>
      <w:r>
        <w:rPr>
          <w:b/>
        </w:rPr>
        <w:t xml:space="preserve">Question: Which feature most reliably distinguishes Haemophilia from ITP in a patient presenting with bleeding tendency?</w:t>
      </w:r>
    </w:p>
    <w:p>
      <w:r>
        <w:t xml:space="preserve">(a) Presence of petechiae</w:t>
      </w:r>
    </w:p>
    <w:p>
      <w:r>
        <w:t xml:space="preserve">(b) Haemophilia presents with spontaneous bleeding into joints and muscles; ITP presents with mucosal bleeding and purpura</w:t>
      </w:r>
    </w:p>
    <w:p>
      <w:r>
        <w:t xml:space="preserve">(c) ITP has a longer bleeding time</w:t>
      </w:r>
    </w:p>
    <w:p>
      <w:r>
        <w:t xml:space="preserve">(d) Haemophilia is acquired; ITP is inherited</w:t>
      </w:r>
    </w:p>
    <w:p>
      <w:r>
        <w:t xml:space="preserve">Answer: b</w:t>
      </w:r>
    </w:p>
    <w:p>
      <w:r>
        <w:t xml:space="preserve">Solution: The pattern of bleeding is distinctly different. Haemophilia presents with spontaneous bleeding into deep tissues (hemarthrosis, muscle hematomas, GI bleeding) due to factor deficiency affecting coagulation cascade. ITP presents with superficial bleeding (petechiae, purpura, mucosal bleeding, easy bruising) due to thrombocytopenia. Bleeding time is prolonged in both but more markedly in ITP. This clinical differentiation guides diagnosis and management approach.</w:t>
      </w:r>
    </w:p>
    <w:p>
      <w:r>
        <w:t xml:space="preserve">Positive Marks: 1</w:t>
      </w:r>
    </w:p>
    <w:p>
      <w:r>
        <w:t xml:space="preserve">Negative Marks: 0.33</w:t>
      </w:r>
    </w:p>
    <w:p/>
    <w:p>
      <w:r>
        <w:rPr>
          <w:b/>
        </w:rPr>
        <w:t xml:space="preserve">Question: A female carrier of Haemophilia A is planning pregnancy. What should be counseled regarding transmission risk to her children?</w:t>
      </w:r>
    </w:p>
    <w:p>
      <w:r>
        <w:t xml:space="preserve">(a) All daughters will be carriers; all sons will be affected</w:t>
      </w:r>
    </w:p>
    <w:p>
      <w:r>
        <w:t xml:space="preserve">(b) 50% of sons will be affected and 50% of daughters will be carriers</w:t>
      </w:r>
    </w:p>
    <w:p>
      <w:r>
        <w:t xml:space="preserve">(c) All children will be affected</w:t>
      </w:r>
    </w:p>
    <w:p>
      <w:r>
        <w:t xml:space="preserve">(d) No children will be affected because mothers are only carriers</w:t>
      </w:r>
    </w:p>
    <w:p>
      <w:r>
        <w:t xml:space="preserve">Answer: b</w:t>
      </w:r>
    </w:p>
    <w:p>
      <w:r>
        <w:t xml:space="preserve">Solution: When a carrier female (XᴬXᵃ) has children: 50% of sons will inherit the X chromosome carrying the defective gene and be affected (XᵃY), while 50% will be normal (XᴬY). For daughters, 50% will be carriers (XᴬXᵃ) and 50% will be normal (XᴬXᴬ). No daughter can be fully affected unless the father is also affected. This Mendelian inheritance pattern is crucial for genetic counseling in families with X-linked haemophilia.</w:t>
      </w:r>
    </w:p>
    <w:p>
      <w:r>
        <w:t xml:space="preserve">Positive Marks: 1</w:t>
      </w:r>
    </w:p>
    <w:p>
      <w:r>
        <w:t xml:space="preserve">Negative Marks: 0.33</w:t>
      </w:r>
    </w:p>
    <w:sectPr>
      <w:pgSz w:w="11906" w:h="16838"/>
      <w:pgMar w:top="1134" w:right="1134" w:bottom="1134" w:left="1134"/>
    </w:sectPr>
  </w:body>
</w:document>
</file>