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Glomerulonephritis is best defined as:</w:t>
      </w:r>
    </w:p>
    <w:p>
      <w:r>
        <w:t xml:space="preserve">(a) Infection of the renal tubules</w:t>
      </w:r>
    </w:p>
    <w:p>
      <w:r>
        <w:t xml:space="preserve">(b) Inflammation of the glomeruli resulting in loss of renal function</w:t>
      </w:r>
    </w:p>
    <w:p>
      <w:r>
        <w:t xml:space="preserve">(c) Degeneration of the renal cortex</w:t>
      </w:r>
    </w:p>
    <w:p>
      <w:r>
        <w:t xml:space="preserve">(d) Fibrosis of the renal medulla</w:t>
      </w:r>
    </w:p>
    <w:p>
      <w:r>
        <w:t xml:space="preserve">Answer: b</w:t>
      </w:r>
    </w:p>
    <w:p>
      <w:r>
        <w:t xml:space="preserve">Solution: Glomerulonephritis is defined as inflammation of the glomeruli of the kidney resulting in hematuria, proteinuria, and progressive loss of renal function. Option A describes tubulitis, C describes cortical necrosis, and D describes fibrosis. The hallmark feature is glomerular inflammation affecting filtration.</w:t>
      </w:r>
    </w:p>
    <w:p>
      <w:r>
        <w:t xml:space="preserve">Positive Marks: 1</w:t>
      </w:r>
    </w:p>
    <w:p>
      <w:r>
        <w:t xml:space="preserve">Negative Marks: 0.33</w:t>
      </w:r>
    </w:p>
    <w:p/>
    <w:p>
      <w:r>
        <w:rPr>
          <w:b/>
        </w:rPr>
        <w:t xml:space="preserve">Question: The most common cause of acute glomerulonephritis in children worldwide is:</w:t>
      </w:r>
    </w:p>
    <w:p>
      <w:r>
        <w:t xml:space="preserve">(a) Systemic lupus erythematosus</w:t>
      </w:r>
    </w:p>
    <w:p>
      <w:r>
        <w:t xml:space="preserve">(b) Post-streptococcal glomerulonephritis</w:t>
      </w:r>
    </w:p>
    <w:p>
      <w:r>
        <w:t xml:space="preserve">(c) IgA nephropathy</w:t>
      </w:r>
    </w:p>
    <w:p>
      <w:r>
        <w:t xml:space="preserve">(d) Membranoproliferative glomerulonephritis</w:t>
      </w:r>
    </w:p>
    <w:p>
      <w:r>
        <w:t xml:space="preserve">Answer: b</w:t>
      </w:r>
    </w:p>
    <w:p>
      <w:r>
        <w:t xml:space="preserve">Solution: Post-streptococcal glomerulonephritis (PSGN) is the most common cause of acute glomerulonephritis in children, typically following Group A Streptococcal pharyngitis or skin infection by 1-3 weeks. SLE is more common in adults and adolescents. IgA nephropathy is the most common primary glomerulonephritis globally but PSGN is most common acute form in children.</w:t>
      </w:r>
    </w:p>
    <w:p>
      <w:r>
        <w:t xml:space="preserve">Positive Marks: 1</w:t>
      </w:r>
    </w:p>
    <w:p>
      <w:r>
        <w:t xml:space="preserve">Negative Marks: 0.33</w:t>
      </w:r>
    </w:p>
    <w:p/>
    <w:p>
      <w:r>
        <w:rPr>
          <w:b/>
        </w:rPr>
        <w:t xml:space="preserve">Question: The classic triad of acute glomerulonephritis includes:</w:t>
      </w:r>
    </w:p>
    <w:p>
      <w:r>
        <w:t xml:space="preserve">(a) Hematuria, proteinuria, and hypertension</w:t>
      </w:r>
    </w:p>
    <w:p>
      <w:r>
        <w:t xml:space="preserve">(b) Oliguria, fever, and jaundice</w:t>
      </w:r>
    </w:p>
    <w:p>
      <w:r>
        <w:t xml:space="preserve">(c) Polyuria, nocturia, and anemia</w:t>
      </w:r>
    </w:p>
    <w:p>
      <w:r>
        <w:t xml:space="preserve">(d) Edema, dyspnea, and weight loss</w:t>
      </w:r>
    </w:p>
    <w:p>
      <w:r>
        <w:t xml:space="preserve">Answer: a</w:t>
      </w:r>
    </w:p>
    <w:p>
      <w:r>
        <w:t xml:space="preserve">Solution: The classic clinical triad of acute glomerulonephritis is hematuria (cola-colored urine), proteinuria, and hypertension. Hematuria and proteinuria result from glomerular inflammation and increased permeability. Hypertension occurs due to fluid retention and activation of the renin-angiotensin system. Option B describes sepsis, C indicates chronic kidney disease, and D are late complications.</w:t>
      </w:r>
    </w:p>
    <w:p>
      <w:r>
        <w:t xml:space="preserve">Positive Marks: 1</w:t>
      </w:r>
    </w:p>
    <w:p>
      <w:r>
        <w:t xml:space="preserve">Negative Marks: 0.33</w:t>
      </w:r>
    </w:p>
    <w:p/>
    <w:p>
      <w:r>
        <w:rPr>
          <w:b/>
        </w:rPr>
        <w:t xml:space="preserve">Question: The characteristic urinary finding in glomerulonephritis that is pathognomonic is:</w:t>
      </w:r>
    </w:p>
    <w:p>
      <w:r>
        <w:t xml:space="preserve">(a) Red blood cell casts</w:t>
      </w:r>
    </w:p>
    <w:p>
      <w:r>
        <w:t xml:space="preserve">(b) White blood cell casts</w:t>
      </w:r>
    </w:p>
    <w:p>
      <w:r>
        <w:t xml:space="preserve">(c) Fatty casts</w:t>
      </w:r>
    </w:p>
    <w:p>
      <w:r>
        <w:t xml:space="preserve">(d) Hyaline casts</w:t>
      </w:r>
    </w:p>
    <w:p>
      <w:r>
        <w:t xml:space="preserve">Answer: a</w:t>
      </w:r>
    </w:p>
    <w:p>
      <w:r>
        <w:t xml:space="preserve">Solution: Red blood cell (RBC) casts are pathognomonic for glomerulonephritis as they indicate active glomerular bleeding and inflammation. The presence of RBC casts helps differentiate glomerulonephritis from other causes of hematuria such as urolithiasis or cystitis. WBC casts suggest pyelonephritis, fatty casts indicate nephrotic syndrome, and hyaline casts are seen in dehydration and are non-specific.</w:t>
      </w:r>
    </w:p>
    <w:p>
      <w:r>
        <w:t xml:space="preserve">Positive Marks: 1</w:t>
      </w:r>
    </w:p>
    <w:p>
      <w:r>
        <w:t xml:space="preserve">Negative Marks: 0.33</w:t>
      </w:r>
    </w:p>
    <w:p/>
    <w:p>
      <w:r>
        <w:rPr>
          <w:b/>
        </w:rPr>
        <w:t xml:space="preserve">Question: In post-streptococcal glomerulonephritis, immune complex deposition occurs primarily in which location?</w:t>
      </w:r>
    </w:p>
    <w:p>
      <w:r>
        <w:t xml:space="preserve">(a) Basement membrane only</w:t>
      </w:r>
    </w:p>
    <w:p>
      <w:r>
        <w:t xml:space="preserve">(b) Subendothelial and subepithelial regions (starry sky appearance)</w:t>
      </w:r>
    </w:p>
    <w:p>
      <w:r>
        <w:t xml:space="preserve">(c) Mesangial region only</w:t>
      </w:r>
    </w:p>
    <w:p>
      <w:r>
        <w:t xml:space="preserve">(d) Tubular epithelium</w:t>
      </w:r>
    </w:p>
    <w:p>
      <w:r>
        <w:t xml:space="preserve">Answer: b</w:t>
      </w:r>
    </w:p>
    <w:p>
      <w:r>
        <w:t xml:space="preserve">Solution: In post-streptococcal glomerulonephritis, immune complexes deposit in the subendothelial and subepithelial regions, creating a characteristic 'starry sky' or 'humps' appearance on electron microscopy. This is the hallmark electron microscopic finding. Subendothelial deposition causes proliferative changes in the glomerulus leading to the endocapillary proliferation pattern seen on light microscopy.</w:t>
      </w:r>
    </w:p>
    <w:p>
      <w:r>
        <w:t xml:space="preserve">Positive Marks: 1</w:t>
      </w:r>
    </w:p>
    <w:p>
      <w:r>
        <w:t xml:space="preserve">Negative Marks: 0.33</w:t>
      </w:r>
    </w:p>
    <w:p/>
    <w:p>
      <w:r>
        <w:rPr>
          <w:b/>
        </w:rPr>
        <w:t xml:space="preserve">Question: Which of the following glomerulonephritis types is characterized by rapidly progressive glomerulonephritis (RPGN) with crescent formation?</w:t>
      </w:r>
    </w:p>
    <w:p>
      <w:r>
        <w:t xml:space="preserve">(a) Post-streptococcal glomerulonephritis</w:t>
      </w:r>
    </w:p>
    <w:p>
      <w:r>
        <w:t xml:space="preserve">(b) Membranous glomerulonephritis</w:t>
      </w:r>
    </w:p>
    <w:p>
      <w:r>
        <w:t xml:space="preserve">(c) Anti-glomerular basement membrane disease</w:t>
      </w:r>
    </w:p>
    <w:p>
      <w:r>
        <w:t xml:space="preserve">(d) Minimal change disease</w:t>
      </w:r>
    </w:p>
    <w:p>
      <w:r>
        <w:t xml:space="preserve">Answer: c</w:t>
      </w:r>
    </w:p>
    <w:p>
      <w:r>
        <w:t xml:space="preserve">Solution: Anti-glomerular basement membrane (Anti-GBM) disease causes rapidly progressive glomerulonephritis with crescentic formation on histology. RPGN leads to rapid loss of renal function over days to weeks. Post-streptococcal is diffuse proliferative without crescents initially. Membranous causes nephrotic syndrome. Minimal change typically presents with nephrotic syndrome without crescents.</w:t>
      </w:r>
    </w:p>
    <w:p>
      <w:r>
        <w:t xml:space="preserve">Positive Marks: 1</w:t>
      </w:r>
    </w:p>
    <w:p>
      <w:r>
        <w:t xml:space="preserve">Negative Marks: 0.33</w:t>
      </w:r>
    </w:p>
    <w:p/>
    <w:p>
      <w:r>
        <w:rPr>
          <w:b/>
        </w:rPr>
        <w:t xml:space="preserve">Question: A 35-year-old patient presents with hematuria, proteinuria, and recent hypertension 2 weeks after a sore throat infection. Blood urea is elevated, and urinary RBC casts are present. The most likely diagnosis is:</w:t>
      </w:r>
    </w:p>
    <w:p>
      <w:r>
        <w:t xml:space="preserve">(a) Chronic glomerulonephritis</w:t>
      </w:r>
    </w:p>
    <w:p>
      <w:r>
        <w:t xml:space="preserve">(b) Acute post-streptococcal glomerulonephritis</w:t>
      </w:r>
    </w:p>
    <w:p>
      <w:r>
        <w:t xml:space="preserve">(c) IgA nephropathy</w:t>
      </w:r>
    </w:p>
    <w:p>
      <w:r>
        <w:t xml:space="preserve">(d) Lupus nephritis</w:t>
      </w:r>
    </w:p>
    <w:p>
      <w:r>
        <w:t xml:space="preserve">Answer: b</w:t>
      </w:r>
    </w:p>
    <w:p>
      <w:r>
        <w:t xml:space="preserve">Solution: The clinical presentation of post-infectious hematuria following pharyngitis by 1-3 weeks, combined with hypertension, proteinuria, and RBC casts with elevated BUN is classic for acute post-streptococcal glomerulonephritis. The acute presentation and recent infection history differentiate it from chronic forms. IgA nephropathy presents more insidiously. Lupus requires additional systemic features and positive serology.</w:t>
      </w:r>
    </w:p>
    <w:p>
      <w:r>
        <w:t xml:space="preserve">Positive Marks: 1</w:t>
      </w:r>
    </w:p>
    <w:p>
      <w:r>
        <w:t xml:space="preserve">Negative Marks: 0.33</w:t>
      </w:r>
    </w:p>
    <w:p/>
    <w:p>
      <w:r>
        <w:rPr>
          <w:b/>
        </w:rPr>
        <w:t xml:space="preserve">Question: Serum complement (C3) levels are typically decreased in which types of glomerulonephritis?</w:t>
      </w:r>
    </w:p>
    <w:p>
      <w:r>
        <w:t xml:space="preserve">(a) IgA nephropathy and minimal change disease</w:t>
      </w:r>
    </w:p>
    <w:p>
      <w:r>
        <w:t xml:space="preserve">(b) Post-streptococcal and membranoproliferative glomerulonephritis</w:t>
      </w:r>
    </w:p>
    <w:p>
      <w:r>
        <w:t xml:space="preserve">(c) Rapidly progressive glomerulonephritis and anti-GBM disease</w:t>
      </w:r>
    </w:p>
    <w:p>
      <w:r>
        <w:t xml:space="preserve">(d) Focal segmental glomerulosclerosis and membranous glomerulonephritis</w:t>
      </w:r>
    </w:p>
    <w:p>
      <w:r>
        <w:t xml:space="preserve">Answer: b</w:t>
      </w:r>
    </w:p>
    <w:p>
      <w:r>
        <w:t xml:space="preserve">Solution: Serum C3 levels are characteristically decreased in post-streptococcal glomerulonephritis and membranoproliferative glomerulonephritis due to activation of the classical and alternative complement pathways. C3 begins to normalize in PSGN as the disease resolves. RPGN and anti-GBM disease typically have normal complement levels (non-complement mediated). Other forms don't show complement depression.</w:t>
      </w:r>
    </w:p>
    <w:p>
      <w:r>
        <w:t xml:space="preserve">Positive Marks: 1</w:t>
      </w:r>
    </w:p>
    <w:p>
      <w:r>
        <w:t xml:space="preserve">Negative Marks: 0.33</w:t>
      </w:r>
    </w:p>
    <w:p/>
    <w:p>
      <w:r>
        <w:rPr>
          <w:b/>
        </w:rPr>
        <w:t xml:space="preserve">Question: In a patient with glomerulonephritis presenting with nephritic syndrome, which finding would NOT be expected?</w:t>
      </w:r>
    </w:p>
    <w:p>
      <w:r>
        <w:t xml:space="preserve">(a) Hypertension and fluid retention</w:t>
      </w:r>
    </w:p>
    <w:p>
      <w:r>
        <w:t xml:space="preserve">(b) Active urinary sediment with RBC casts</w:t>
      </w:r>
    </w:p>
    <w:p>
      <w:r>
        <w:t xml:space="preserve">(c) Elevated serum creatinine</w:t>
      </w:r>
    </w:p>
    <w:p>
      <w:r>
        <w:t xml:space="preserve">(d) Marked proteinuria &gt;3.5g/day with hypoalbuminemia</w:t>
      </w:r>
    </w:p>
    <w:p>
      <w:r>
        <w:t xml:space="preserve">Answer: d</w:t>
      </w:r>
    </w:p>
    <w:p>
      <w:r>
        <w:t xml:space="preserve">Solution: Nephritic syndrome presents with hematuria, RBC casts, hypertension, fluid retention, and mild proteinuria (&lt;1.5g/day). Marked proteinuria (&gt;3.5g/day) with hypoalbuminemia and edema is characteristic of nephrotic syndrome. Some glomerulonephritis can present with mixed nephritic-nephrotic features, but pure nephritic syndrome does not typically show nephrotic-range proteinuria.</w:t>
      </w:r>
    </w:p>
    <w:p>
      <w:r>
        <w:t xml:space="preserve">Positive Marks: 1</w:t>
      </w:r>
    </w:p>
    <w:p>
      <w:r>
        <w:t xml:space="preserve">Negative Marks: 0.33</w:t>
      </w:r>
    </w:p>
    <w:p/>
    <w:p>
      <w:r>
        <w:rPr>
          <w:b/>
        </w:rPr>
        <w:t xml:space="preserve">Question: The primary goal of nursing management in acute glomerulonephritis is:</w:t>
      </w:r>
    </w:p>
    <w:p>
      <w:r>
        <w:t xml:space="preserve">(a) Increase fluid intake to maintain urine output</w:t>
      </w:r>
    </w:p>
    <w:p>
      <w:r>
        <w:t xml:space="preserve">(b) Monitor fluid balance and prevent complications</w:t>
      </w:r>
    </w:p>
    <w:p>
      <w:r>
        <w:t xml:space="preserve">(c) Promote high-protein diet for recovery</w:t>
      </w:r>
    </w:p>
    <w:p>
      <w:r>
        <w:t xml:space="preserve">(d) Encourage strenuous exercise for circulation</w:t>
      </w:r>
    </w:p>
    <w:p>
      <w:r>
        <w:t xml:space="preserve">Answer: b</w:t>
      </w:r>
    </w:p>
    <w:p>
      <w:r>
        <w:t xml:space="preserve">Solution: The primary nursing goal is monitoring fluid balance and preventing complications such as pulmonary edema, hypertensive crisis, and acute kidney injury through strict I&amp;O monitoring, daily weight measurement, and sodium restriction. Fluid restriction is needed in oliguria. High-protein diet is contraindicated in kidney disease. Bed rest is advised during acute phase. Strenuous exercise is contraindicated.</w:t>
      </w:r>
    </w:p>
    <w:p>
      <w:r>
        <w:t xml:space="preserve">Positive Marks: 1</w:t>
      </w:r>
    </w:p>
    <w:p>
      <w:r>
        <w:t xml:space="preserve">Negative Marks: 0.33</w:t>
      </w:r>
    </w:p>
    <w:p/>
    <w:p>
      <w:r>
        <w:rPr>
          <w:b/>
        </w:rPr>
        <w:t xml:space="preserve">Question: Which of the following would be an appropriate dietary recommendation for a patient with acute glomerulonephritis and oliguria?</w:t>
      </w:r>
    </w:p>
    <w:p>
      <w:r>
        <w:t xml:space="preserve">(a) High protein (1.5-2g/kg), unrestricted sodium</w:t>
      </w:r>
    </w:p>
    <w:p>
      <w:r>
        <w:t xml:space="preserve">(b) Low protein, sodium-restricted, fluid-restricted</w:t>
      </w:r>
    </w:p>
    <w:p>
      <w:r>
        <w:t xml:space="preserve">(c) High calorie, high sodium, high potassium</w:t>
      </w:r>
    </w:p>
    <w:p>
      <w:r>
        <w:t xml:space="preserve">(d) Unrestricted protein, restricted calcium only</w:t>
      </w:r>
    </w:p>
    <w:p>
      <w:r>
        <w:t xml:space="preserve">Answer: b</w:t>
      </w:r>
    </w:p>
    <w:p>
      <w:r>
        <w:t xml:space="preserve">Solution: In acute glomerulonephritis with oliguria, the diet should include low protein (to minimize nitrogenous waste), sodium restriction (to control hypertension and fluid retention), and fluid restriction (to prevent volume overload). High protein increases BUN levels. High sodium and potassium are contraindicated due to risks of hypertension and hyperkalemia in reduced kidney function.</w:t>
      </w:r>
    </w:p>
    <w:p>
      <w:r>
        <w:t xml:space="preserve">Positive Marks: 1</w:t>
      </w:r>
    </w:p>
    <w:p>
      <w:r>
        <w:t xml:space="preserve">Negative Marks: 0.33</w:t>
      </w:r>
    </w:p>
    <w:p/>
    <w:p>
      <w:r>
        <w:rPr>
          <w:b/>
        </w:rPr>
        <w:t xml:space="preserve">Question: Acute pulmonary edema in a patient with acute glomerulonephritis is best managed initially by:</w:t>
      </w:r>
    </w:p>
    <w:p>
      <w:r>
        <w:t xml:space="preserve">(a) Oxygen therapy, semi-upright position, and diuretics</w:t>
      </w:r>
    </w:p>
    <w:p>
      <w:r>
        <w:t xml:space="preserve">(b) Increase fluid intake and bed rest</w:t>
      </w:r>
    </w:p>
    <w:p>
      <w:r>
        <w:t xml:space="preserve">(c) Antibiotic therapy alone</w:t>
      </w:r>
    </w:p>
    <w:p>
      <w:r>
        <w:t xml:space="preserve">(d) Immediate hemodialysis without other interventions</w:t>
      </w:r>
    </w:p>
    <w:p>
      <w:r>
        <w:t xml:space="preserve">Answer: a</w:t>
      </w:r>
    </w:p>
    <w:p>
      <w:r>
        <w:t xml:space="preserve">Solution: Acute pulmonary edema in glomerulonephritis is a medical emergency managed with oxygen therapy to improve oxygenation, semi-upright position to facilitate breathing, and diuretics (loop diuretics like furosemide) to reduce fluid overload. Increasing fluid intake is contraindicated. Antibiotics are used if infection is present. Dialysis is considered for severe cases or with acute kidney injury.</w:t>
      </w:r>
    </w:p>
    <w:p>
      <w:r>
        <w:t xml:space="preserve">Positive Marks: 1</w:t>
      </w:r>
    </w:p>
    <w:p>
      <w:r>
        <w:t xml:space="preserve">Negative Marks: 0.33</w:t>
      </w:r>
    </w:p>
    <w:p/>
    <w:p>
      <w:r>
        <w:rPr>
          <w:b/>
        </w:rPr>
        <w:t xml:space="preserve">Question: IgA nephropathy differs from post-streptococcal glomerulonephritis in that IgA nephropathy:</w:t>
      </w:r>
    </w:p>
    <w:p>
      <w:r>
        <w:t xml:space="preserve">(a) Always presents with nephrotic syndrome</w:t>
      </w:r>
    </w:p>
    <w:p>
      <w:r>
        <w:t xml:space="preserve">(b) Shows no complement deposition on immunofluorescence</w:t>
      </w:r>
    </w:p>
    <w:p>
      <w:r>
        <w:t xml:space="preserve">(c) Is the most common primary glomerulonephritis globally but typically has better prognosis</w:t>
      </w:r>
    </w:p>
    <w:p>
      <w:r>
        <w:t xml:space="preserve">(d) Always progresses to chronic kidney disease</w:t>
      </w:r>
    </w:p>
    <w:p>
      <w:r>
        <w:t xml:space="preserve">Answer: b</w:t>
      </w:r>
    </w:p>
    <w:p>
      <w:r>
        <w:t xml:space="preserve">Solution: IgA nephropathy is characterized by predominant IgA deposition without significant complement activation (non-complement mediated), whereas PSGN shows complement deposition. IgA nephropathy is the most common primary glomerulonephritis worldwide and can present with hematuria, proteinuria, or remain asymptomatic. Prognosis is variable; some progress while others remain stable. Not all present with nephrotic syndrome.</w:t>
      </w:r>
    </w:p>
    <w:p>
      <w:r>
        <w:t xml:space="preserve">Positive Marks: 1</w:t>
      </w:r>
    </w:p>
    <w:p>
      <w:r>
        <w:t xml:space="preserve">Negative Marks: 0.33</w:t>
      </w:r>
    </w:p>
    <w:p/>
    <w:p>
      <w:r>
        <w:rPr>
          <w:b/>
        </w:rPr>
        <w:t xml:space="preserve">Question: The prognosis of acute post-streptococcal glomerulonephritis in children is generally:</w:t>
      </w:r>
    </w:p>
    <w:p>
      <w:r>
        <w:t xml:space="preserve">(a) Poor with progression to chronic kidney disease in all cases</w:t>
      </w:r>
    </w:p>
    <w:p>
      <w:r>
        <w:t xml:space="preserve">(b) Excellent with complete recovery in 90-95% of cases</w:t>
      </w:r>
    </w:p>
    <w:p>
      <w:r>
        <w:t xml:space="preserve">(c) Requires permanent dialysis in 50% of cases</w:t>
      </w:r>
    </w:p>
    <w:p>
      <w:r>
        <w:t xml:space="preserve">(d) Associated with high mortality without immunosuppression</w:t>
      </w:r>
    </w:p>
    <w:p>
      <w:r>
        <w:t xml:space="preserve">Answer: b</w:t>
      </w:r>
    </w:p>
    <w:p>
      <w:r>
        <w:t xml:space="preserve">Solution: Post-streptococcal glomerulonephritis in children has an excellent prognosis with complete resolution and recovery of renal function in 90-95% of cases. Most children normalize serum creatinine and hematuria resolves within 3-6 weeks. Proteinuria may persist longer but typically resolves. Permanent kidney damage is uncommon in children. Adults have slightly worse prognosis than children.</w:t>
      </w:r>
    </w:p>
    <w:p>
      <w:r>
        <w:t xml:space="preserve">Positive Marks: 1</w:t>
      </w:r>
    </w:p>
    <w:p>
      <w:r>
        <w:t xml:space="preserve">Negative Marks: 0.33</w:t>
      </w:r>
    </w:p>
    <w:p/>
    <w:p>
      <w:r>
        <w:rPr>
          <w:b/>
        </w:rPr>
        <w:t xml:space="preserve">Question: Hyperkalemia developing in a patient with acute glomerulonephritis should be managed by restricting potassium intake and also by:</w:t>
      </w:r>
    </w:p>
    <w:p>
      <w:r>
        <w:t xml:space="preserve">(a) Increasing sodium intake</w:t>
      </w:r>
    </w:p>
    <w:p>
      <w:r>
        <w:t xml:space="preserve">(b) Administering sodium bicarbonate and calcium gluconate IV</w:t>
      </w:r>
    </w:p>
    <w:p>
      <w:r>
        <w:t xml:space="preserve">(c) Encouraging potassium-rich foods</w:t>
      </w:r>
    </w:p>
    <w:p>
      <w:r>
        <w:t xml:space="preserve">(d) Stopping all cardiac medications</w:t>
      </w:r>
    </w:p>
    <w:p>
      <w:r>
        <w:t xml:space="preserve">Answer: b</w:t>
      </w:r>
    </w:p>
    <w:p>
      <w:r>
        <w:t xml:space="preserve">Solution: Hyperkalemia management includes dietary potassium restriction plus emergency measures: calcium gluconate (stabilizes cardiac membrane), sodium bicarbonate (shifts K+ intracellularly), and glucose with insulin. These medications address the cardiac and metabolic consequences of elevated serum potassium. Increasing sodium and potassium-rich foods worsen hyperkalemia. Cardiac medications like ACE inhibitors may need dose adjustment but not stopped entirely.</w:t>
      </w:r>
    </w:p>
    <w:p>
      <w:r>
        <w:t xml:space="preserve">Positive Marks: 1</w:t>
      </w:r>
    </w:p>
    <w:p>
      <w:r>
        <w:t xml:space="preserve">Negative Marks: 0.33</w:t>
      </w:r>
    </w:p>
    <w:p/>
    <w:p>
      <w:r>
        <w:rPr>
          <w:b/>
        </w:rPr>
        <w:t xml:space="preserve">Question: A patient with rapidly progressive glomerulonephritis (RPGN) showing 80% crescents on biopsy would typically present with:</w:t>
      </w:r>
    </w:p>
    <w:p>
      <w:r>
        <w:t xml:space="preserve">(a) Asymptomatic hematuria only</w:t>
      </w:r>
    </w:p>
    <w:p>
      <w:r>
        <w:t xml:space="preserve">(b) Slowly progressive proteinuria over months</w:t>
      </w:r>
    </w:p>
    <w:p>
      <w:r>
        <w:t xml:space="preserve">(c) Rapid decline in renal function, hematuria, and oliguria over days to weeks</w:t>
      </w:r>
    </w:p>
    <w:p>
      <w:r>
        <w:t xml:space="preserve">(d) Nephrotic syndrome with minimal hematuria</w:t>
      </w:r>
    </w:p>
    <w:p>
      <w:r>
        <w:t xml:space="preserve">Answer: c</w:t>
      </w:r>
    </w:p>
    <w:p>
      <w:r>
        <w:t xml:space="preserve">Solution: RPGN with crescentic formation (&gt;50% crescents) presents with rapid progression of renal failure over days to weeks, accompanied by active urinary sediment with RBC and RBC casts, and often oliguria. This is a medical emergency requiring urgent immunosuppressive therapy. Asymptomatic hematuria suggests IgA nephropathy. Slow progression indicates chronic glomerulonephritis. Pure nephrotic syndrome with minimal hematuria is not typical of RPGN.</w:t>
      </w:r>
    </w:p>
    <w:p>
      <w:r>
        <w:t xml:space="preserve">Positive Marks: 1</w:t>
      </w:r>
    </w:p>
    <w:p>
      <w:r>
        <w:t xml:space="preserve">Negative Marks: 0.33</w:t>
      </w:r>
    </w:p>
    <w:p/>
    <w:p>
      <w:r>
        <w:rPr>
          <w:b/>
        </w:rPr>
        <w:t xml:space="preserve">Question: Which immunosuppressive therapy is considered first-line for rapidly progressive crescentic glomerulonephritis?</w:t>
      </w:r>
    </w:p>
    <w:p>
      <w:r>
        <w:t xml:space="preserve">(a) Azathioprine alone</w:t>
      </w:r>
    </w:p>
    <w:p>
      <w:r>
        <w:t xml:space="preserve">(b) Corticosteroids and cyclophosphamide (pulse therapy)</w:t>
      </w:r>
    </w:p>
    <w:p>
      <w:r>
        <w:t xml:space="preserve">(c) Mycophenolate mofetil alone</w:t>
      </w:r>
    </w:p>
    <w:p>
      <w:r>
        <w:t xml:space="preserve">(d) Penicillamine</w:t>
      </w:r>
    </w:p>
    <w:p>
      <w:r>
        <w:t xml:space="preserve">Answer: b</w:t>
      </w:r>
    </w:p>
    <w:p>
      <w:r>
        <w:t xml:space="preserve">Solution: Pulse intravenous methylprednisolone combined with oral cyclophosphamide is the first-line induction therapy for RPGN with crescentic disease. This combination induces remission by suppressing the immune-mediated crescent formation. Azathioprine is used for maintenance. Mycophenolate may be used as an alternative. Penicillamine is not used for RPGN. Early aggressive treatment is critical to prevent permanent kidney damage.</w:t>
      </w:r>
    </w:p>
    <w:p>
      <w:r>
        <w:t xml:space="preserve">Positive Marks: 1</w:t>
      </w:r>
    </w:p>
    <w:p>
      <w:r>
        <w:t xml:space="preserve">Negative Marks: 0.33</w:t>
      </w:r>
    </w:p>
    <w:p/>
    <w:p>
      <w:r>
        <w:rPr>
          <w:b/>
        </w:rPr>
        <w:t xml:space="preserve">Question: In chronic glomerulonephritis, renal biopsy findings typically show:</w:t>
      </w:r>
    </w:p>
    <w:p>
      <w:r>
        <w:t xml:space="preserve">(a) Acute endocapillary proliferation with humps</w:t>
      </w:r>
    </w:p>
    <w:p>
      <w:r>
        <w:t xml:space="preserve">(b) Crescent formation in all glomeruli</w:t>
      </w:r>
    </w:p>
    <w:p>
      <w:r>
        <w:t xml:space="preserve">(c) Sclerotic glomeruli with interstitial fibrosis and tubular atrophy</w:t>
      </w:r>
    </w:p>
    <w:p>
      <w:r>
        <w:t xml:space="preserve">(d) Minimal electron-dense deposits</w:t>
      </w:r>
    </w:p>
    <w:p>
      <w:r>
        <w:t xml:space="preserve">Answer: c</w:t>
      </w:r>
    </w:p>
    <w:p>
      <w:r>
        <w:t xml:space="preserve">Solution: Chronic glomerulonephritis is characterized by glomerulosclerosis (obsolete/sclerotic glomeruli), interstitial fibrosis, and tubular atrophy reflecting progressive renal damage. This represents the end-stage of various glomerulonephritis types. Acute proliferation indicates acute disease. Crescents are seen in RPGN. The chronic changes represent irreversible kidney damage with advanced fibrosis.</w:t>
      </w:r>
    </w:p>
    <w:p>
      <w:r>
        <w:t xml:space="preserve">Positive Marks: 1</w:t>
      </w:r>
    </w:p>
    <w:p>
      <w:r>
        <w:t xml:space="preserve">Negative Marks: 0.33</w:t>
      </w:r>
    </w:p>
    <w:p/>
    <w:p>
      <w:r>
        <w:rPr>
          <w:b/>
        </w:rPr>
        <w:t xml:space="preserve">Question: A patient with history of glomerulonephritis develops progressive renal insufficiency. Which finding would suggest progression to chronic kidney disease?</w:t>
      </w:r>
    </w:p>
    <w:p>
      <w:r>
        <w:t xml:space="preserve">(a) Persistent microscopic hematuria with normal renal function</w:t>
      </w:r>
    </w:p>
    <w:p>
      <w:r>
        <w:t xml:space="preserve">(b) Rising serum creatinine and falling GFR despite treatment</w:t>
      </w:r>
    </w:p>
    <w:p>
      <w:r>
        <w:t xml:space="preserve">(c) Intermittent proteinuria without hematuria</w:t>
      </w:r>
    </w:p>
    <w:p>
      <w:r>
        <w:t xml:space="preserve">(d) Temporary elevation of BUN after high-protein meal</w:t>
      </w:r>
    </w:p>
    <w:p>
      <w:r>
        <w:t xml:space="preserve">Answer: b</w:t>
      </w:r>
    </w:p>
    <w:p>
      <w:r>
        <w:t xml:space="preserve">Solution: Progression to chronic kidney disease is indicated by rising serum creatinine, declining glomerular filtration rate (GFR), and worsening renal parameters over time despite treatment. This reflects progressive loss of functioning nephrons. Persistent microscopic hematuria with normal function suggests stable disease. Intermittent proteinuria alone does not indicate progression. Temporary BUN elevation is not pathological.</w:t>
      </w:r>
    </w:p>
    <w:p>
      <w:r>
        <w:t xml:space="preserve">Positive Marks: 1</w:t>
      </w:r>
    </w:p>
    <w:p>
      <w:r>
        <w:t xml:space="preserve">Negative Marks: 0.33</w:t>
      </w:r>
    </w:p>
    <w:p/>
    <w:p>
      <w:r>
        <w:rPr>
          <w:b/>
        </w:rPr>
        <w:t xml:space="preserve">Question: Secondary prevention of glomerulonephritis involves preventing recurrent infections. For glomerulonephritis prevention, prophylactic penicillin is primarily indicated in patients with history of:</w:t>
      </w:r>
    </w:p>
    <w:p>
      <w:r>
        <w:t xml:space="preserve">(a) Single episode of acute pharyngitis</w:t>
      </w:r>
    </w:p>
    <w:p>
      <w:r>
        <w:t xml:space="preserve">(b) Post-streptococcal glomerulonephritis with recurrent streptococcal infections</w:t>
      </w:r>
    </w:p>
    <w:p>
      <w:r>
        <w:t xml:space="preserve">(c) Asymptomatic bacteriuria</w:t>
      </w:r>
    </w:p>
    <w:p>
      <w:r>
        <w:t xml:space="preserve">(d) Acute pyelonephritis</w:t>
      </w:r>
    </w:p>
    <w:p>
      <w:r>
        <w:t xml:space="preserve">Answer: b</w:t>
      </w:r>
    </w:p>
    <w:p>
      <w:r>
        <w:t xml:space="preserve">Solution: Prophylactic penicillin V is given to patients with post-streptococcal glomerulonephritis and recurrent Group A Streptococcal infections to prevent recurrence and further glomerular damage. Duration is typically 5 years or until age 21, whichever is longer. Single pharyngitis episodes don't warrant prophylaxis. Bacteriuria and pyelonephritis don't indicate streptococcal prophylaxis. This prevents both infection recurrence and subsequent glomerulonephritis episodes.</w:t>
      </w:r>
    </w:p>
    <w:p>
      <w:r>
        <w:t xml:space="preserve">Positive Marks: 1</w:t>
      </w:r>
    </w:p>
    <w:p>
      <w:r>
        <w:t xml:space="preserve">Negative Marks: 0.33</w:t>
      </w:r>
    </w:p>
    <w:sectPr>
      <w:pgSz w:w="11906" w:h="16838"/>
      <w:pgMar w:top="1134" w:right="1134" w:bottom="1134" w:left="1134"/>
    </w:sectPr>
  </w:body>
</w:document>
</file>