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latest Indian cancer registry data, which cancer has the highest incidence rate among Indian females?</w:t>
      </w:r>
    </w:p>
    <w:p>
      <w:r>
        <w:t xml:space="preserve">(a) Lung cancer</w:t>
      </w:r>
    </w:p>
    <w:p>
      <w:r>
        <w:t xml:space="preserve">(b) Breast cancer</w:t>
      </w:r>
    </w:p>
    <w:p>
      <w:r>
        <w:t xml:space="preserve">(c) Thyroid cancer</w:t>
      </w:r>
    </w:p>
    <w:p>
      <w:r>
        <w:t xml:space="preserve">(d) Ovarian cancer</w:t>
      </w:r>
    </w:p>
    <w:p>
      <w:r>
        <w:t xml:space="preserve">Answer: b</w:t>
      </w:r>
    </w:p>
    <w:p>
      <w:r>
        <w:t xml:space="preserve">Solution: Breast cancer is the most common cancer in Indian women, accounting for 26-40% of all female cancers. Lung cancer is more common in males. Thyroid cancer and ovarian cancer have lower incidence rates. Breast cancer incidence is rising in urban areas due to changing reproductive patterns (delayed childbearing, reduced breastfeeding, obesity). KEY: India reports approximately 1.7-2 million new cancer cases annually, with breast cancer leading in women.</w:t>
      </w:r>
    </w:p>
    <w:p>
      <w:r>
        <w:t xml:space="preserve">Positive Marks: 1</w:t>
      </w:r>
    </w:p>
    <w:p>
      <w:r>
        <w:t xml:space="preserve">Negative Marks: 0.33</w:t>
      </w:r>
    </w:p>
    <w:p/>
    <w:p>
      <w:r>
        <w:rPr>
          <w:b/>
        </w:rPr>
        <w:t xml:space="preserve">Question: A 45-year-old male from rural India presents with oral ulceration and pain after 20 years of betel quid chewing. Which cancer is he at highest risk of developing?</w:t>
      </w:r>
    </w:p>
    <w:p>
      <w:r>
        <w:t xml:space="preserve">(a) Gastric cancer</w:t>
      </w:r>
    </w:p>
    <w:p>
      <w:r>
        <w:t xml:space="preserve">(b) Oral squamous cell carcinoma</w:t>
      </w:r>
    </w:p>
    <w:p>
      <w:r>
        <w:t xml:space="preserve">(c) Lung cancer</w:t>
      </w:r>
    </w:p>
    <w:p>
      <w:r>
        <w:t xml:space="preserve">(d) Esophageal cancer</w:t>
      </w:r>
    </w:p>
    <w:p>
      <w:r>
        <w:t xml:space="preserve">Answer: b</w:t>
      </w:r>
    </w:p>
    <w:p>
      <w:r>
        <w:t xml:space="preserve">Solution: Betel quid chewing is the most significant risk factor for oral cancer in India. The areca nut combined with tobacco and slaked lime contains potent carcinogens. Oral cancer accounts for 10-15% of all cancers in India, much higher than developed nations. Gastric cancer associates with H. pylori, lung cancer with smoking, and esophageal cancer with alcohol-tobacco, but oral cancer has the strongest association with betel use. TRICK: 'BETEL = ORAL CANCER' in Indian epidemiology.</w:t>
      </w:r>
    </w:p>
    <w:p>
      <w:r>
        <w:t xml:space="preserve">Positive Marks: 1</w:t>
      </w:r>
    </w:p>
    <w:p>
      <w:r>
        <w:t xml:space="preserve">Negative Marks: 0.33</w:t>
      </w:r>
    </w:p>
    <w:p/>
    <w:p>
      <w:r>
        <w:rPr>
          <w:b/>
        </w:rPr>
        <w:t xml:space="preserve">Question: Which statement regarding HPV vaccination and cervical cancer prevention in India is TRUE?</w:t>
      </w:r>
    </w:p>
    <w:p>
      <w:r>
        <w:t xml:space="preserve">(a) HPV vaccination is ineffective due to genetic variation in Indian women</w:t>
      </w:r>
    </w:p>
    <w:p>
      <w:r>
        <w:t xml:space="preserve">(b) HPV vaccination prevents 70-90% of cases caused by high-risk HPV types 16 and 18</w:t>
      </w:r>
    </w:p>
    <w:p>
      <w:r>
        <w:t xml:space="preserve">(c) HPV vaccination should only be given after age 25 years</w:t>
      </w:r>
    </w:p>
    <w:p>
      <w:r>
        <w:t xml:space="preserve">(d) Cervical cancer screening is unnecessary after HPV vaccination</w:t>
      </w:r>
    </w:p>
    <w:p>
      <w:r>
        <w:t xml:space="preserve">Answer: b</w:t>
      </w:r>
    </w:p>
    <w:p>
      <w:r>
        <w:t xml:space="preserve">Solution: HPV vaccination provides 70-90% protection against high-risk HPV types 16 and 18 in all populations including Indians. Genetic variation does not reduce efficacy. Vaccination is most effective before sexual debut (age 9-13) but can be given up to age 45 years. Cervical screening (Pap smear, HPV testing) remains essential as vaccination does not provide 100% protection. INC guidelines recommend vaccination-plus-screening strategy for optimal prevention in India.</w:t>
      </w:r>
    </w:p>
    <w:p>
      <w:r>
        <w:t xml:space="preserve">Positive Marks: 1</w:t>
      </w:r>
    </w:p>
    <w:p>
      <w:r>
        <w:t xml:space="preserve">Negative Marks: 0.33</w:t>
      </w:r>
    </w:p>
    <w:p/>
    <w:p>
      <w:r>
        <w:rPr>
          <w:b/>
        </w:rPr>
        <w:t xml:space="preserve">Question: According to current epidemiological data, which cancer is the most common malignancy in Indian males?</w:t>
      </w:r>
    </w:p>
    <w:p>
      <w:r>
        <w:t xml:space="preserve">(a) Prostate cancer</w:t>
      </w:r>
    </w:p>
    <w:p>
      <w:r>
        <w:t xml:space="preserve">(b) Lung cancer</w:t>
      </w:r>
    </w:p>
    <w:p>
      <w:r>
        <w:t xml:space="preserve">(c) Colorectal cancer</w:t>
      </w:r>
    </w:p>
    <w:p>
      <w:r>
        <w:t xml:space="preserve">(d) Oral cancer</w:t>
      </w:r>
    </w:p>
    <w:p>
      <w:r>
        <w:t xml:space="preserve">Answer: b</w:t>
      </w:r>
    </w:p>
    <w:p>
      <w:r>
        <w:t xml:space="preserve">Solution: Lung cancer is the most common cancer in Indian males, accounting for 13-30% of male cancers. High incidence relates to tobacco smoking, occupational exposures, and air pollution. Prostate cancer is second most common, while colorectal and oral cancers also have significant prevalence. However, lung cancer remains most prevalent overall in males. Both active and passive smoking, and air pollution in urban areas are major contributing factors in the Indian context.</w:t>
      </w:r>
    </w:p>
    <w:p>
      <w:r>
        <w:t xml:space="preserve">Positive Marks: 1</w:t>
      </w:r>
    </w:p>
    <w:p>
      <w:r>
        <w:t xml:space="preserve">Negative Marks: 0.33</w:t>
      </w:r>
    </w:p>
    <w:p/>
    <w:p>
      <w:r>
        <w:rPr>
          <w:b/>
        </w:rPr>
        <w:t xml:space="preserve">Question: A 50-year-old woman discovers a painless breast lump on self-examination and is postmenopausal. She has never undergone mammography. What is the most appropriate next step considering Indian healthcare context?</w:t>
      </w:r>
    </w:p>
    <w:p>
      <w:r>
        <w:t xml:space="preserve">(a) Clinical examination followed by mammography and/or ultrasound</w:t>
      </w:r>
    </w:p>
    <w:p>
      <w:r>
        <w:t xml:space="preserve">(b) Start hormonal replacement therapy and observe for changes</w:t>
      </w:r>
    </w:p>
    <w:p>
      <w:r>
        <w:t xml:space="preserve">(c) Reassure and send home as most breast lumps are benign</w:t>
      </w:r>
    </w:p>
    <w:p>
      <w:r>
        <w:t xml:space="preserve">(d) Immediate referral for chemotherapy</w:t>
      </w:r>
    </w:p>
    <w:p>
      <w:r>
        <w:t xml:space="preserve">Answer: a</w:t>
      </w:r>
    </w:p>
    <w:p>
      <w:r>
        <w:t xml:space="preserve">Solution: Any palpable breast lump in a postmenopausal woman requires clinical examination and imaging (mammography and/or ultrasound). Mammography is the gold standard for breast cancer screening and diagnosis in women over 40 years in India. Ultrasound is useful especially in dense breast tissue. HRT is contraindicated in breast cancer. Reassurance without investigation delays diagnosis. Chemotherapy requires confirmed diagnosis and staging. Early detection significantly improves breast cancer outcomes.</w:t>
      </w:r>
    </w:p>
    <w:p>
      <w:r>
        <w:t xml:space="preserve">Positive Marks: 1</w:t>
      </w:r>
    </w:p>
    <w:p>
      <w:r>
        <w:t xml:space="preserve">Negative Marks: 0.33</w:t>
      </w:r>
    </w:p>
    <w:p/>
    <w:p>
      <w:r>
        <w:rPr>
          <w:b/>
        </w:rPr>
        <w:t xml:space="preserve">Question: Cervical cancer screening programs in India primarily utilize which combination of methods?</w:t>
      </w:r>
    </w:p>
    <w:p>
      <w:r>
        <w:t xml:space="preserve">(a) HPV testing alone without cytology</w:t>
      </w:r>
    </w:p>
    <w:p>
      <w:r>
        <w:t xml:space="preserve">(b) Liquid-based cytology exclusively</w:t>
      </w:r>
    </w:p>
    <w:p>
      <w:r>
        <w:t xml:space="preserve">(c) Pap smear, HPV testing, and visual inspection with acetic acid (VIA)</w:t>
      </w:r>
    </w:p>
    <w:p>
      <w:r>
        <w:t xml:space="preserve">(d) Colposcopy as the initial screening test</w:t>
      </w:r>
    </w:p>
    <w:p>
      <w:r>
        <w:t xml:space="preserve">Answer: c</w:t>
      </w:r>
    </w:p>
    <w:p>
      <w:r>
        <w:t xml:space="preserve">Solution: Indian cervical cancer screening uses Pap smear (conventional or liquid-based), HPV testing, and visual inspection with acetic acid (VIA). VIA is cost-effective and particularly useful in resource-limited settings. INC guidelines recommend screening for women aged 21-65 years. HPV testing alone without cytology is insufficient for initial screening. Colposcopy is a diagnostic procedure, not screening. The combination approach optimizes sensitivity and specificity for detecting precancerous lesions in the Indian context.</w:t>
      </w:r>
    </w:p>
    <w:p>
      <w:r>
        <w:t xml:space="preserve">Positive Marks: 1</w:t>
      </w:r>
    </w:p>
    <w:p>
      <w:r>
        <w:t xml:space="preserve">Negative Marks: 0.33</w:t>
      </w:r>
    </w:p>
    <w:p/>
    <w:p>
      <w:r>
        <w:rPr>
          <w:b/>
        </w:rPr>
        <w:t xml:space="preserve">Question: A 60-year-old male smoker with 40 pack-year history presents with hemoptysis and weight loss. Considering Indian epidemiology, which histological type of lung cancer is most likely?</w:t>
      </w:r>
    </w:p>
    <w:p>
      <w:r>
        <w:t xml:space="preserve">(a) Adenocarcinoma</w:t>
      </w:r>
    </w:p>
    <w:p>
      <w:r>
        <w:t xml:space="preserve">(b) Large cell carcinoma</w:t>
      </w:r>
    </w:p>
    <w:p>
      <w:r>
        <w:t xml:space="preserve">(c) Squamous cell carcinoma</w:t>
      </w:r>
    </w:p>
    <w:p>
      <w:r>
        <w:t xml:space="preserve">(d) Small cell carcinoma</w:t>
      </w:r>
    </w:p>
    <w:p>
      <w:r>
        <w:t xml:space="preserve">Answer: c</w:t>
      </w:r>
    </w:p>
    <w:p>
      <w:r>
        <w:t xml:space="preserve">Solution: Squamous cell carcinoma is the most common histological type of lung cancer in India, especially in smokers, accounting for 40-50% of cases. This differs from Western countries where adenocarcinoma predominates. The difference reflects India's smoking patterns and carcinogen exposures. Squamous cell carcinoma typically arises in central airways, consistent with hemoptysis presentation. Large cell carcinoma is rare (1-2%). Small cell carcinoma accounts for 15-20% with worse prognosis. The strong smoking history supports squamous cell histology.</w:t>
      </w:r>
    </w:p>
    <w:p>
      <w:r>
        <w:t xml:space="preserve">Positive Marks: 1</w:t>
      </w:r>
    </w:p>
    <w:p>
      <w:r>
        <w:t xml:space="preserve">Negative Marks: 0.33</w:t>
      </w:r>
    </w:p>
    <w:p/>
    <w:p>
      <w:r>
        <w:rPr>
          <w:b/>
        </w:rPr>
        <w:t xml:space="preserve">Question: Which of the following is the MOST significant preventable risk factor for oral cancer in India?</w:t>
      </w:r>
    </w:p>
    <w:p>
      <w:r>
        <w:t xml:space="preserve">(a) Poor oral hygiene and dental trauma</w:t>
      </w:r>
    </w:p>
    <w:p>
      <w:r>
        <w:t xml:space="preserve">(b) Chronic alcohol consumption alone</w:t>
      </w:r>
    </w:p>
    <w:p>
      <w:r>
        <w:t xml:space="preserve">(c) Tobacco and betel quid chewing</w:t>
      </w:r>
    </w:p>
    <w:p>
      <w:r>
        <w:t xml:space="preserve">(d) Spicy food consumption</w:t>
      </w:r>
    </w:p>
    <w:p>
      <w:r>
        <w:t xml:space="preserve">Answer: c</w:t>
      </w:r>
    </w:p>
    <w:p>
      <w:r>
        <w:t xml:space="preserve">Solution: Tobacco and betel quid chewing are the most significant preventable risk factors for oral cancer in India. The combination of areca nut, tobacco, and slaked lime creates a highly carcinogenic mixture causing oral squamous cell carcinoma. While alcohol increases risk when combined with tobacco, it is less common as a sole risk factor in India. Poor oral hygiene is not a primary risk factor. Spicy food is not carcinogenic. Public health interventions targeting tobacco and betel cessation are crucial for cancer prevention in India.</w:t>
      </w:r>
    </w:p>
    <w:p>
      <w:r>
        <w:t xml:space="preserve">Positive Marks: 1</w:t>
      </w:r>
    </w:p>
    <w:p>
      <w:r>
        <w:t xml:space="preserve">Negative Marks: 0.33</w:t>
      </w:r>
    </w:p>
    <w:p/>
    <w:p>
      <w:r>
        <w:rPr>
          <w:b/>
        </w:rPr>
        <w:t xml:space="preserve">Question: A 55-year-old woman presents with dysphagia, regurgitation, and weight loss for 3 months. She is a chronic smoker and alcohol consumer. Which cancer diagnosis should be suspected first?</w:t>
      </w:r>
    </w:p>
    <w:p>
      <w:r>
        <w:t xml:space="preserve">(a) Gastric cancer</w:t>
      </w:r>
    </w:p>
    <w:p>
      <w:r>
        <w:t xml:space="preserve">(b) Oral cancer</w:t>
      </w:r>
    </w:p>
    <w:p>
      <w:r>
        <w:t xml:space="preserve">(c) Esophageal cancer</w:t>
      </w:r>
    </w:p>
    <w:p>
      <w:r>
        <w:t xml:space="preserve">(d) Colorectal cancer</w:t>
      </w:r>
    </w:p>
    <w:p>
      <w:r>
        <w:t xml:space="preserve">Answer: c</w:t>
      </w:r>
    </w:p>
    <w:p>
      <w:r>
        <w:t xml:space="preserve">Solution: Esophageal cancer should be suspected with dysphagia, regurgitation, and weight loss, particularly with tobacco and alcohol history. Tobacco and alcohol are major risk factors for esophageal squamous cell carcinoma in India. Esophageal cancer accounts for 2-3% of all cancers in India but has high mortality due to late presentation. Dysphagia typically starts with solid foods and progresses to liquids as tumor grows. Gastric cancer causes early satiety and epigastric pain. Esophageal cancer requires early endoscopy for diagnosis and treatment planning.</w:t>
      </w:r>
    </w:p>
    <w:p>
      <w:r>
        <w:t xml:space="preserve">Positive Marks: 1</w:t>
      </w:r>
    </w:p>
    <w:p>
      <w:r>
        <w:t xml:space="preserve">Negative Marks: 0.33</w:t>
      </w:r>
    </w:p>
    <w:p/>
    <w:p>
      <w:r>
        <w:rPr>
          <w:b/>
        </w:rPr>
        <w:t xml:space="preserve">Question: According to INC B.Sc Nursing syllabus, which colorectal cancer risk factor is most important in the Indian population?</w:t>
      </w:r>
    </w:p>
    <w:p>
      <w:r>
        <w:t xml:space="preserve">(a) High consumption of red meat exclusively</w:t>
      </w:r>
    </w:p>
    <w:p>
      <w:r>
        <w:t xml:space="preserve">(b) Low fiber diet, obesity, and sedentary lifestyle</w:t>
      </w:r>
    </w:p>
    <w:p>
      <w:r>
        <w:t xml:space="preserve">(c) Family history of colorectal cancer only</w:t>
      </w:r>
    </w:p>
    <w:p>
      <w:r>
        <w:t xml:space="preserve">(d) Age over 70 years only</w:t>
      </w:r>
    </w:p>
    <w:p>
      <w:r>
        <w:t xml:space="preserve">Answer: b</w:t>
      </w:r>
    </w:p>
    <w:p>
      <w:r>
        <w:t xml:space="preserve">Solution: Low fiber diet, obesity, and sedentary lifestyle are the most significant modifiable risk factors for colorectal cancer in India. Incidence is rising with urbanization and Westernization of diet. While family history increases risk, it is not the sole important factor. Red meat consumption is less common in India due to dietary patterns. Colorectal cancer can occur before age 70. Increasing physical activity, dietary fiber, and maintaining healthy weight are crucial preventive measures. The rising incidence with urbanization reflects lifestyle changes in India.</w:t>
      </w:r>
    </w:p>
    <w:p>
      <w:r>
        <w:t xml:space="preserve">Positive Marks: 1</w:t>
      </w:r>
    </w:p>
    <w:p>
      <w:r>
        <w:t xml:space="preserve">Negative Marks: 0.33</w:t>
      </w:r>
    </w:p>
    <w:p/>
    <w:p>
      <w:r>
        <w:rPr>
          <w:b/>
        </w:rPr>
        <w:t xml:space="preserve">Question: Helicobacter pylori infection is associated with increased risk of which cancer in the Indian population?</w:t>
      </w:r>
    </w:p>
    <w:p>
      <w:r>
        <w:t xml:space="preserve">(a) Breast cancer</w:t>
      </w:r>
    </w:p>
    <w:p>
      <w:r>
        <w:t xml:space="preserve">(b) Cervical cancer</w:t>
      </w:r>
    </w:p>
    <w:p>
      <w:r>
        <w:t xml:space="preserve">(c) Gastric cancer</w:t>
      </w:r>
    </w:p>
    <w:p>
      <w:r>
        <w:t xml:space="preserve">(d) Lung cancer</w:t>
      </w:r>
    </w:p>
    <w:p>
      <w:r>
        <w:t xml:space="preserve">Answer: c</w:t>
      </w:r>
    </w:p>
    <w:p>
      <w:r>
        <w:t xml:space="preserve">Solution: Helicobacter pylori infection is a major risk factor for gastric cancer, particularly gastric adenocarcinoma and MALT lymphoma. India has high H. pylori prevalence, contributing to significant gastric cancer burden. The bacterium causes chronic inflammation leading to intestinal metaplasia, dysplasia, and eventual malignancy. Gastric cancer accounts for 7-10% of all cancers in India. H. pylori is not directly associated with breast, cervical, or lung cancers. Screening and treatment of H. pylori in high-risk individuals may reduce gastric cancer incidence.</w:t>
      </w:r>
    </w:p>
    <w:p>
      <w:r>
        <w:t xml:space="preserve">Positive Marks: 1</w:t>
      </w:r>
    </w:p>
    <w:p>
      <w:r>
        <w:t xml:space="preserve">Negative Marks: 0.33</w:t>
      </w:r>
    </w:p>
    <w:p/>
    <w:p>
      <w:r>
        <w:rPr>
          <w:b/>
        </w:rPr>
        <w:t xml:space="preserve">Question: Which characteristic best describes oral squamous cell carcinoma in the Indian population?</w:t>
      </w:r>
    </w:p>
    <w:p>
      <w:r>
        <w:t xml:space="preserve">(a) It primarily affects non-tobacco users and has good prognosis</w:t>
      </w:r>
    </w:p>
    <w:p>
      <w:r>
        <w:t xml:space="preserve">(b) It is predominantly located in hard palate due to betel quid placement</w:t>
      </w:r>
    </w:p>
    <w:p>
      <w:r>
        <w:t xml:space="preserve">(c) It frequently presents at advanced stages with poor 5-year survival rates</w:t>
      </w:r>
    </w:p>
    <w:p>
      <w:r>
        <w:t xml:space="preserve">(d) It occurs equally in males and females</w:t>
      </w:r>
    </w:p>
    <w:p>
      <w:r>
        <w:t xml:space="preserve">Answer: c</w:t>
      </w:r>
    </w:p>
    <w:p>
      <w:r>
        <w:t xml:space="preserve">Solution: Oral squamous cell carcinoma in India frequently presents at advanced stages (Stage III-IV in 50-60% of cases) due to late detection, resulting in poor 5-year survival rates of approximately 40-50%. This contrasts with early-stage presentations in developed countries with active screening. The disease predominantly affects males due to higher tobacco and betel quid use. Buccal mucosa is the most common site, not hard palate. Early symptoms are often overlooked, delaying diagnosis. This represents a critical challenge for oncology nursing and prevention programs in India.</w:t>
      </w:r>
    </w:p>
    <w:p>
      <w:r>
        <w:t xml:space="preserve">Positive Marks: 1</w:t>
      </w:r>
    </w:p>
    <w:p>
      <w:r>
        <w:t xml:space="preserve">Negative Marks: 0.33</w:t>
      </w:r>
    </w:p>
    <w:p/>
    <w:p>
      <w:r>
        <w:rPr>
          <w:b/>
        </w:rPr>
        <w:t xml:space="preserve">Question: A 35-year-old woman with family history of both breast and ovarian cancer is counseled about genetic risk. Which genetic mutation is she most likely to carry?</w:t>
      </w:r>
    </w:p>
    <w:p>
      <w:r>
        <w:t xml:space="preserve">(a) PTEN mutation</w:t>
      </w:r>
    </w:p>
    <w:p>
      <w:r>
        <w:t xml:space="preserve">(b) BRCA1 or BRCA2 mutation</w:t>
      </w:r>
    </w:p>
    <w:p>
      <w:r>
        <w:t xml:space="preserve">(c) MLH1 mutation</w:t>
      </w:r>
    </w:p>
    <w:p>
      <w:r>
        <w:t xml:space="preserve">(d) APC mutation</w:t>
      </w:r>
    </w:p>
    <w:p>
      <w:r>
        <w:t xml:space="preserve">Answer: b</w:t>
      </w:r>
    </w:p>
    <w:p>
      <w:r>
        <w:t xml:space="preserve">Solution: Women with family histories of both breast and ovarian cancer likely carry BRCA1 or BRCA2 mutations. These genes account for 5-10% of all breast cancers and significantly increase ovarian cancer risk. In India, BRCA mutations are identified in 2-4% of breast cancer cases. PTEN mutations associate with Cowden syndrome. MLH1 mutations cause Lynch syndrome. APC mutations cause familial adenomatous polyposis. Genetic counseling and testing should be offered to high-risk families. Understanding hereditary cancer syndromes is essential for nurses providing cancer education and support.</w:t>
      </w:r>
    </w:p>
    <w:p>
      <w:r>
        <w:t xml:space="preserve">Positive Marks: 1</w:t>
      </w:r>
    </w:p>
    <w:p>
      <w:r>
        <w:t xml:space="preserve">Negative Marks: 0.33</w:t>
      </w:r>
    </w:p>
    <w:p/>
    <w:p>
      <w:r>
        <w:rPr>
          <w:b/>
        </w:rPr>
        <w:t xml:space="preserve">Question: Nasopharyngeal cancer shows geographic variation in India with higher incidence in certain regions. Which factor is most likely responsible?</w:t>
      </w:r>
    </w:p>
    <w:p>
      <w:r>
        <w:t xml:space="preserve">(a) Higher breast cancer rates in South India</w:t>
      </w:r>
    </w:p>
    <w:p>
      <w:r>
        <w:t xml:space="preserve">(b) Epstein-Barr virus (EBV) infection prevalence in the population</w:t>
      </w:r>
    </w:p>
    <w:p>
      <w:r>
        <w:t xml:space="preserve">(c) Increased colorectal cancer screening in North India</w:t>
      </w:r>
    </w:p>
    <w:p>
      <w:r>
        <w:t xml:space="preserve">(d) Better cancer registration in Western India</w:t>
      </w:r>
    </w:p>
    <w:p>
      <w:r>
        <w:t xml:space="preserve">Answer: b</w:t>
      </w:r>
    </w:p>
    <w:p>
      <w:r>
        <w:t xml:space="preserve">Solution: Nasopharyngeal cancer incidence is higher in South India, primarily due to EBV infection prevalence. Undifferentiated (WHO type III) nasopharyngeal carcinoma has strong association with EBV, accounting for 95% of cases in endemic regions. This geographic variation reflects population EBV infection patterns rather than breast cancer rates, screening practices, or registration bias. Other risk factors include tobacco and alcohol, but EBV is the key viral oncogen. EBV-positive nasopharyngeal cancer requires concurrent chemoradiation therapy for optimal outcomes.</w:t>
      </w:r>
    </w:p>
    <w:p>
      <w:r>
        <w:t xml:space="preserve">Positive Marks: 1</w:t>
      </w:r>
    </w:p>
    <w:p>
      <w:r>
        <w:t xml:space="preserve">Negative Marks: 0.33</w:t>
      </w:r>
    </w:p>
    <w:p/>
    <w:p>
      <w:r>
        <w:rPr>
          <w:b/>
        </w:rPr>
        <w:t xml:space="preserve">Question: An oncology nurse counseling a 40-year-old woman about breast cancer risk based on Indian epidemiology should emphasize which point?</w:t>
      </w:r>
    </w:p>
    <w:p>
      <w:r>
        <w:t xml:space="preserve">(a) Advanced maternal age and reduced breastfeeding duration increase risk</w:t>
      </w:r>
    </w:p>
    <w:p>
      <w:r>
        <w:t xml:space="preserve">(b) Alcohol consumption is the single most important preventable risk factor</w:t>
      </w:r>
    </w:p>
    <w:p>
      <w:r>
        <w:t xml:space="preserve">(c) Screening mammography should begin at age 30 years for all women</w:t>
      </w:r>
    </w:p>
    <w:p>
      <w:r>
        <w:t xml:space="preserve">(d) Breast cancer is more common in rural areas than urban areas</w:t>
      </w:r>
    </w:p>
    <w:p>
      <w:r>
        <w:t xml:space="preserve">Answer: a</w:t>
      </w:r>
    </w:p>
    <w:p>
      <w:r>
        <w:t xml:space="preserve">Solution: In India, advanced maternal age (&gt;30 years at first pregnancy) and reduced breastfeeding duration are significant risk factors reflecting changing reproductive patterns in urban and semi-urban populations. Breastfeeding for shorter durations (&lt;12 months) significantly increases risk compared to prolonged breastfeeding. These represent modifiable lifestyle factors. While alcohol is a risk factor, it is less significant than reproductive factors in Indian populations. Screening mammography is recommended for women 40-50 with risk factors and for all women over 50. Breast cancer incidence is higher in urban areas. Nurses should counsel on breastfeeding and reproductive planning as key prevention strategies.</w:t>
      </w:r>
    </w:p>
    <w:p>
      <w:r>
        <w:t xml:space="preserve">Positive Marks: 1</w:t>
      </w:r>
    </w:p>
    <w:p>
      <w:r>
        <w:t xml:space="preserve">Negative Marks: 0.33</w:t>
      </w:r>
    </w:p>
    <w:p/>
    <w:p>
      <w:r>
        <w:rPr>
          <w:b/>
        </w:rPr>
        <w:t xml:space="preserve">Question: A 50-year-old woman with estrogen receptor (ER) positive, progesterone receptor (PR) positive breast cancer is being planned for adjuvant treatment. What is the most appropriate approach considering current evidence?</w:t>
      </w:r>
    </w:p>
    <w:p>
      <w:r>
        <w:t xml:space="preserve">(a) Chemotherapy alone for all patients</w:t>
      </w:r>
    </w:p>
    <w:p>
      <w:r>
        <w:t xml:space="preserve">(b) Endocrine therapy (tamoxifen or aromatase inhibitors) with or without chemotherapy based on risk factors</w:t>
      </w:r>
    </w:p>
    <w:p>
      <w:r>
        <w:t xml:space="preserve">(c) Radiotherapy alone</w:t>
      </w:r>
    </w:p>
    <w:p>
      <w:r>
        <w:t xml:space="preserve">(d) Observation without adjuvant therapy if tumor is small</w:t>
      </w:r>
    </w:p>
    <w:p>
      <w:r>
        <w:t xml:space="preserve">Answer: b</w:t>
      </w:r>
    </w:p>
    <w:p>
      <w:r>
        <w:t xml:space="preserve">Solution: Endocrine therapy with tamoxifen (premenopausal) or aromatase inhibitors (postmenopausal) is the cornerstone of adjuvant treatment for ER/PR positive breast cancer. Chemotherapy is added based on risk factors including tumor grade, size, and nodal status. Combined endocrine and chemotherapy is often superior to either alone in high-risk disease. Radiotherapy is reserved for specific indications like large tumors or positive margins. Observation without adjuvant therapy is inappropriate for invasive cancer. Sequential or concurrent endocrine-chemotherapy provides optimal outcomes and is the standard in Indian cancer centers.</w:t>
      </w:r>
    </w:p>
    <w:p>
      <w:r>
        <w:t xml:space="preserve">Positive Marks: 1</w:t>
      </w:r>
    </w:p>
    <w:p>
      <w:r>
        <w:t xml:space="preserve">Negative Marks: 0.33</w:t>
      </w:r>
    </w:p>
    <w:p/>
    <w:p>
      <w:r>
        <w:rPr>
          <w:b/>
        </w:rPr>
        <w:t xml:space="preserve">Question: Which occupational exposure in India is associated with significantly increased cancer risk?</w:t>
      </w:r>
    </w:p>
    <w:p>
      <w:r>
        <w:t xml:space="preserve">(a) Computer work in IT industry</w:t>
      </w:r>
    </w:p>
    <w:p>
      <w:r>
        <w:t xml:space="preserve">(b) Asbestos exposure in construction and textiles industry</w:t>
      </w:r>
    </w:p>
    <w:p>
      <w:r>
        <w:t xml:space="preserve">(c) Retail shopkeeper work</w:t>
      </w:r>
    </w:p>
    <w:p>
      <w:r>
        <w:t xml:space="preserve">(d) School teaching</w:t>
      </w:r>
    </w:p>
    <w:p>
      <w:r>
        <w:t xml:space="preserve">Answer: b</w:t>
      </w:r>
    </w:p>
    <w:p>
      <w:r>
        <w:t xml:space="preserve">Solution: Asbestos exposure in construction, textiles, and manufacturing industries is an established occupational carcinogen associated with mesothelioma, lung cancer, and ovarian cancer. India has significant asbestos use and mining, creating occupational hazards. Workers in construction, shipbuilding, and textile industries face particular risk. Other occupational exposures in India include silica dust (lung cancer) and pesticides. Computer work, retail shopkeeping, and teaching have no significant increased cancer risk. Occupational health surveillance and preventive measures are crucial for reducing occupational cancer burden. Nurses should identify occupational exposures during patient history taking.</w:t>
      </w:r>
    </w:p>
    <w:p>
      <w:r>
        <w:t xml:space="preserve">Positive Marks: 1</w:t>
      </w:r>
    </w:p>
    <w:p>
      <w:r>
        <w:t xml:space="preserve">Negative Marks: 0.33</w:t>
      </w:r>
    </w:p>
    <w:p/>
    <w:p>
      <w:r>
        <w:rPr>
          <w:b/>
        </w:rPr>
        <w:t xml:space="preserve">Question: Which statement regarding multiple myeloma epidemiology and presentation in India is TRUE?</w:t>
      </w:r>
    </w:p>
    <w:p>
      <w:r>
        <w:t xml:space="preserve">(a) Multiple myeloma is more common than acute leukemia in India</w:t>
      </w:r>
    </w:p>
    <w:p>
      <w:r>
        <w:t xml:space="preserve">(b) Myeloma typically presents with bone pain, anemia, and renal dysfunction</w:t>
      </w:r>
    </w:p>
    <w:p>
      <w:r>
        <w:t xml:space="preserve">(c) The disease is predominantly seen in patients under 40 years of age</w:t>
      </w:r>
    </w:p>
    <w:p>
      <w:r>
        <w:t xml:space="preserve">(d) Myeloma has the best 5-year survival rate among hematologic malignancies in India</w:t>
      </w:r>
    </w:p>
    <w:p>
      <w:r>
        <w:t xml:space="preserve">Answer: b</w:t>
      </w:r>
    </w:p>
    <w:p>
      <w:r>
        <w:t xml:space="preserve">Solution: Multiple myeloma typically presents with bone pain (especially back pain), anemia, renal dysfunction (from light chain proteinuria), and hypercalcemia (CRAB criteria for diagnosis). Acute leukemia is more common than myeloma in India. Myeloma predominantly affects elderly patients (median age 60+ years), not younger individuals. The 5-year survival rate in India is approximately 30-40%, lower than developed countries due to delayed diagnosis and limited access to newer therapies. Treatment with chemotherapy, proteasome inhibitors, and stem cell transplant has improved outcomes. Nurses must understand myeloma's constitutional symptoms and complications for effective patient care.</w:t>
      </w:r>
    </w:p>
    <w:p>
      <w:r>
        <w:t xml:space="preserve">Positive Marks: 1</w:t>
      </w:r>
    </w:p>
    <w:p>
      <w:r>
        <w:t xml:space="preserve">Negative Marks: 0.33</w:t>
      </w:r>
    </w:p>
    <w:p/>
    <w:p>
      <w:r>
        <w:rPr>
          <w:b/>
        </w:rPr>
        <w:t xml:space="preserve">Question: Comparing cancer incidence patterns in India versus developed Western countries, which statement is MOST accurate?</w:t>
      </w:r>
    </w:p>
    <w:p>
      <w:r>
        <w:t xml:space="preserve">(a) Cervical cancer incidence is higher in India than in Western countries</w:t>
      </w:r>
    </w:p>
    <w:p>
      <w:r>
        <w:t xml:space="preserve">(b) Breast cancer is rare in India compared to Western countries</w:t>
      </w:r>
    </w:p>
    <w:p>
      <w:r>
        <w:t xml:space="preserve">(c) Lung cancer due to smoking is non-existent in India</w:t>
      </w:r>
    </w:p>
    <w:p>
      <w:r>
        <w:t xml:space="preserve">(d) Colorectal cancer incidence in India equals that of Western countries</w:t>
      </w:r>
    </w:p>
    <w:p>
      <w:r>
        <w:t xml:space="preserve">Answer: a</w:t>
      </w:r>
    </w:p>
    <w:p>
      <w:r>
        <w:t xml:space="preserve">Solution: Cervical cancer incidence remains significantly higher in India than Western countries, primarily due to lower screening and HPV vaccination coverage, though this gap is gradually closing. Breast cancer incidence is actually rising in India, approaching Western rates in urban areas due to urbanization and lifestyle changes. Lung cancer is prevalent in India from smoking, air pollution, and occupational exposures, not rare. Colorectal cancer incidence is lower in India but rising with lifestyle changes. India's cancer burden reflects unique patterns influenced by infectious agents (HPV, HBV, EBV), tobacco and betel use, and rising lifestyle factors. Understanding these epidemiological differences is critical for implementing appropriate prevention and screening programs.</w:t>
      </w:r>
    </w:p>
    <w:p>
      <w:r>
        <w:t xml:space="preserve">Positive Marks: 1</w:t>
      </w:r>
    </w:p>
    <w:p>
      <w:r>
        <w:t xml:space="preserve">Negative Marks: 0.33</w:t>
      </w:r>
    </w:p>
    <w:p/>
    <w:p>
      <w:r>
        <w:rPr>
          <w:b/>
        </w:rPr>
        <w:t xml:space="preserve">Question: A patient with oral submucous fibrosis (OSF) is counseled about cancer risk. Which nursing intervention is most appropriate?</w:t>
      </w:r>
    </w:p>
    <w:p>
      <w:r>
        <w:t xml:space="preserve">(a) Reassure that OSF never transforms to malignancy</w:t>
      </w:r>
    </w:p>
    <w:p>
      <w:r>
        <w:t xml:space="preserve">(b) Advise betel quid and tobacco cessation, regular oral examination, and close follow-up</w:t>
      </w:r>
    </w:p>
    <w:p>
      <w:r>
        <w:t xml:space="preserve">(c) Recommend immediate surgical removal of all affected tissue</w:t>
      </w:r>
    </w:p>
    <w:p>
      <w:r>
        <w:t xml:space="preserve">(d) Prescribe topical steroids as the sole intervention</w:t>
      </w:r>
    </w:p>
    <w:p>
      <w:r>
        <w:t xml:space="preserve">Answer: b</w:t>
      </w:r>
    </w:p>
    <w:p>
      <w:r>
        <w:t xml:space="preserve">Solution: Oral submucous fibrosis is a premalignant condition with transformation rates to oral cancer of 7-13%, caused by areca nut, tobacco, and lime chewing. The most important nursing interventions are: (1) counseling on betel quid and tobacco cessation, (2) regular oral examination every 3-6 months, (3) nutritional counseling, and (4) symptom treatment. While topical or systemic treatments may provide symptomatic relief, cessation of causative habits is paramount. Surgical removal is not routinely recommended unless malignant transformation occurs. OSF is a significant public health issue in India with high prevalence in betel quid populations. Nurses are crucial in patient education and surveillance of high-risk individuals.</w:t>
      </w:r>
    </w:p>
    <w:p>
      <w:r>
        <w:t xml:space="preserve">Positive Marks: 1</w:t>
      </w:r>
    </w:p>
    <w:p>
      <w:r>
        <w:t xml:space="preserve">Negative Marks: 0.33</w:t>
      </w:r>
    </w:p>
    <w:sectPr>
      <w:pgSz w:w="11906" w:h="16838"/>
      <w:pgMar w:top="1134" w:right="1134" w:bottom="1134" w:left="1134"/>
    </w:sectPr>
  </w:body>
</w:document>
</file>