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the INC syllabus, which of the following best defines a disaster in the context of nursing?</w:t>
      </w:r>
    </w:p>
    <w:p>
      <w:r>
        <w:t xml:space="preserve">(a) Any event causing minor injuries requiring first aid management</w:t>
      </w:r>
    </w:p>
    <w:p>
      <w:r>
        <w:t xml:space="preserve">(b) A sudden, unexpected event causing mass casualties, destruction of property, and overwhelming healthcare systems</w:t>
      </w:r>
    </w:p>
    <w:p>
      <w:r>
        <w:t xml:space="preserve">(c) An event affecting a small group of individuals within a community</w:t>
      </w:r>
    </w:p>
    <w:p>
      <w:r>
        <w:t xml:space="preserve">(d) A planned emergency response activity by healthcare workers</w:t>
      </w:r>
    </w:p>
    <w:p>
      <w:r>
        <w:t xml:space="preserve">Answer: b</w:t>
      </w:r>
    </w:p>
    <w:p>
      <w:r>
        <w:t xml:space="preserve">Solution: A disaster is defined as a sudden, unexpected event that overwhelms the existing healthcare infrastructure and causes mass casualties and destruction. Option A describes minor emergencies, not disasters. Option C refers to limited incidents, not mass events. Option D describes planned activities, not the nature of a disaster itself. Key memory aid: Disaster = Sudden + Unexpected + Mass + Overwhelms system.</w:t>
      </w:r>
    </w:p>
    <w:p>
      <w:r>
        <w:t xml:space="preserve">Positive Marks: 1</w:t>
      </w:r>
    </w:p>
    <w:p>
      <w:r>
        <w:t xml:space="preserve">Negative Marks: 0.33</w:t>
      </w:r>
    </w:p>
    <w:p/>
    <w:p>
      <w:r>
        <w:rPr>
          <w:b/>
        </w:rPr>
        <w:t xml:space="preserve">Question: Which of the following is classified as a natural disaster?</w:t>
      </w:r>
    </w:p>
    <w:p>
      <w:r>
        <w:t xml:space="preserve">(a) Building collapse due to poor construction</w:t>
      </w:r>
    </w:p>
    <w:p>
      <w:r>
        <w:t xml:space="preserve">(b) Industrial explosion in a chemical factory</w:t>
      </w:r>
    </w:p>
    <w:p>
      <w:r>
        <w:t xml:space="preserve">(c) Earthquake and tsunami</w:t>
      </w:r>
    </w:p>
    <w:p>
      <w:r>
        <w:t xml:space="preserve">(d) Road traffic accident from mechanical failure</w:t>
      </w:r>
    </w:p>
    <w:p>
      <w:r>
        <w:t xml:space="preserve">Answer: c</w:t>
      </w:r>
    </w:p>
    <w:p>
      <w:r>
        <w:t xml:space="preserve">Solution: Natural disasters are caused by natural phenomena and include earthquakes, tsunamis, floods, hurricanes, and cyclones. Options A and B are man-made disasters resulting from human action or negligence. Option D, while possibly natural in cause, typically refers to individual accidents rather than mass disasters. Man-made disasters include industrial accidents, fires, explosions, and building collapses from poor planning.</w:t>
      </w:r>
    </w:p>
    <w:p>
      <w:r>
        <w:t xml:space="preserve">Positive Marks: 1</w:t>
      </w:r>
    </w:p>
    <w:p>
      <w:r>
        <w:t xml:space="preserve">Negative Marks: 0.33</w:t>
      </w:r>
    </w:p>
    <w:p/>
    <w:p>
      <w:r>
        <w:rPr>
          <w:b/>
        </w:rPr>
        <w:t xml:space="preserve">Question: The process of sorting casualties based on severity of injury and urgency of treatment is called:</w:t>
      </w:r>
    </w:p>
    <w:p>
      <w:r>
        <w:t xml:space="preserve">(a) Triage</w:t>
      </w:r>
    </w:p>
    <w:p>
      <w:r>
        <w:t xml:space="preserve">(b) Casualty care</w:t>
      </w:r>
    </w:p>
    <w:p>
      <w:r>
        <w:t xml:space="preserve">(c) First aid</w:t>
      </w:r>
    </w:p>
    <w:p>
      <w:r>
        <w:t xml:space="preserve">(d) Emergency response</w:t>
      </w:r>
    </w:p>
    <w:p>
      <w:r>
        <w:t xml:space="preserve">Answer: a</w:t>
      </w:r>
    </w:p>
    <w:p>
      <w:r>
        <w:t xml:space="preserve">Solution: Triage is the systematic process of sorting/prioritizing casualties according to severity of injury and urgency of treatment need. The term comes from French 'trier' meaning to sort. Casualty care refers to actual treatment provided. First aid is initial emergency treatment. Emergency response is broader organizational action. Triage is fundamental to disaster nursing for optimal resource allocation.</w:t>
      </w:r>
    </w:p>
    <w:p>
      <w:r>
        <w:t xml:space="preserve">Positive Marks: 1</w:t>
      </w:r>
    </w:p>
    <w:p>
      <w:r>
        <w:t xml:space="preserve">Negative Marks: 0.33</w:t>
      </w:r>
    </w:p>
    <w:p/>
    <w:p>
      <w:r>
        <w:rPr>
          <w:b/>
        </w:rPr>
        <w:t xml:space="preserve">Question: How many phases does the disaster management cycle contain according to standard nursing disaster management protocols?</w:t>
      </w:r>
    </w:p>
    <w:p>
      <w:r>
        <w:t xml:space="preserve">(a) Two: response and recovery</w:t>
      </w:r>
    </w:p>
    <w:p>
      <w:r>
        <w:t xml:space="preserve">(b) Three: prevention, mitigation, and preparedness</w:t>
      </w:r>
    </w:p>
    <w:p>
      <w:r>
        <w:t xml:space="preserve">(c) Four: prevention, mitigation, preparedness, and response</w:t>
      </w:r>
    </w:p>
    <w:p>
      <w:r>
        <w:t xml:space="preserve">(d) Five: prevention, mitigation, preparedness, response, and recovery</w:t>
      </w:r>
    </w:p>
    <w:p>
      <w:r>
        <w:t xml:space="preserve">Answer: d</w:t>
      </w:r>
    </w:p>
    <w:p>
      <w:r>
        <w:t xml:space="preserve">Solution: The disaster management cycle consists of five phases: prevention (avoiding occurrence), mitigation (reducing impact), preparedness (planning and training), response (immediate action during disaster), and recovery/rehabilitation (restoration post-disaster). Options A, B, and C are incomplete as they omit one or more essential phases. All five phases are crucial for comprehensive disaster management.</w:t>
      </w:r>
    </w:p>
    <w:p>
      <w:r>
        <w:t xml:space="preserve">Positive Marks: 1</w:t>
      </w:r>
    </w:p>
    <w:p>
      <w:r>
        <w:t xml:space="preserve">Negative Marks: 0.33</w:t>
      </w:r>
    </w:p>
    <w:p/>
    <w:p>
      <w:r>
        <w:rPr>
          <w:b/>
        </w:rPr>
        <w:t xml:space="preserve">Question: In the triage color-coding system used in mass casualty situations, a patient with open chest wound but breathing, alert and oriented would be categorized as:</w:t>
      </w:r>
    </w:p>
    <w:p>
      <w:r>
        <w:t xml:space="preserve">(a) Black tag (expectant/deceased)</w:t>
      </w:r>
    </w:p>
    <w:p>
      <w:r>
        <w:t xml:space="preserve">(b) Red tag (immediate/urgent)</w:t>
      </w:r>
    </w:p>
    <w:p>
      <w:r>
        <w:t xml:space="preserve">(c) Yellow tag (delayed)</w:t>
      </w:r>
    </w:p>
    <w:p>
      <w:r>
        <w:t xml:space="preserve">(d) Green tag (minor/walking wounded)</w:t>
      </w:r>
    </w:p>
    <w:p>
      <w:r>
        <w:t xml:space="preserve">Answer: b</w:t>
      </w:r>
    </w:p>
    <w:p>
      <w:r>
        <w:t xml:space="preserve">Solution: Red tag indicates immediate/urgent category—life-threatening injuries requiring immediate intervention but salvageable (open chest wound, severe hemorrhage, airway compromise in alert patient). Black tags are for deceased/unsalvageable. Yellow tags are for serious but stable injuries. Green tags are for minor injuries. This patient has a critical injury but is breathing and alert, making red tag appropriate.</w:t>
      </w:r>
    </w:p>
    <w:p>
      <w:r>
        <w:t xml:space="preserve">Positive Marks: 1</w:t>
      </w:r>
    </w:p>
    <w:p>
      <w:r>
        <w:t xml:space="preserve">Negative Marks: 0.33</w:t>
      </w:r>
    </w:p>
    <w:p/>
    <w:p>
      <w:r>
        <w:rPr>
          <w:b/>
        </w:rPr>
        <w:t xml:space="preserve">Question: The START triage method (Simple Triage and Rapid Treatment) primarily assesses which parameters in disaster situations?</w:t>
      </w:r>
    </w:p>
    <w:p>
      <w:r>
        <w:t xml:space="preserve">(a) Temperature, skin color, and orientation</w:t>
      </w:r>
    </w:p>
    <w:p>
      <w:r>
        <w:t xml:space="preserve">(b) Respiratory rate, perfusion status, and mental status</w:t>
      </w:r>
    </w:p>
    <w:p>
      <w:r>
        <w:t xml:space="preserve">(c) Blood pressure, pulse oximetry, and consciousness level</w:t>
      </w:r>
    </w:p>
    <w:p>
      <w:r>
        <w:t xml:space="preserve">(d) Pupil reactivity, heart rate, and wound severity</w:t>
      </w:r>
    </w:p>
    <w:p>
      <w:r>
        <w:t xml:space="preserve">Answer: b</w:t>
      </w:r>
    </w:p>
    <w:p>
      <w:r>
        <w:t xml:space="preserve">Solution: The START method assesses three critical parameters: respiratory rate (&gt;30 = immediate; &lt;30 = continue), perfusion/capillary refill (&gt;2 seconds = immediate; &lt;2 seconds = continue), and mental status (unresponsive = immediate; responds to verbal/pain = delayed). These three parameters provide rapid assessment in &lt;60 seconds per casualty. Other options include assessments not part of START's rapid protocol.</w:t>
      </w:r>
    </w:p>
    <w:p>
      <w:r>
        <w:t xml:space="preserve">Positive Marks: 1</w:t>
      </w:r>
    </w:p>
    <w:p>
      <w:r>
        <w:t xml:space="preserve">Negative Marks: 0.33</w:t>
      </w:r>
    </w:p>
    <w:p/>
    <w:p>
      <w:r>
        <w:rPr>
          <w:b/>
        </w:rPr>
        <w:t xml:space="preserve">Question: During the response phase of a disaster, the primary nursing role in a mass casualty incident is:</w:t>
      </w:r>
    </w:p>
    <w:p>
      <w:r>
        <w:t xml:space="preserve">(a) Providing counseling to survivors and their families</w:t>
      </w:r>
    </w:p>
    <w:p>
      <w:r>
        <w:t xml:space="preserve">(b) Conducting community health education about disease prevention</w:t>
      </w:r>
    </w:p>
    <w:p>
      <w:r>
        <w:t xml:space="preserve">(c) Providing emergency care, triage, and stabilization of casualties</w:t>
      </w:r>
    </w:p>
    <w:p>
      <w:r>
        <w:t xml:space="preserve">(d) Planning long-term rehabilitation programs for disabled survivors</w:t>
      </w:r>
    </w:p>
    <w:p>
      <w:r>
        <w:t xml:space="preserve">Answer: c</w:t>
      </w:r>
    </w:p>
    <w:p>
      <w:r>
        <w:t xml:space="preserve">Solution: During the acute response phase, nurses must provide immediate life-saving emergency care, perform triage, stabilize casualties, and provide first aid. Option A (counseling) is important in recovery phase. Option B (health education) is part of preparedness/mitigation. Option D (rehabilitation planning) occurs during recovery phase. The immediate priority in response phase is assessment and emergency intervention.</w:t>
      </w:r>
    </w:p>
    <w:p>
      <w:r>
        <w:t xml:space="preserve">Positive Marks: 1</w:t>
      </w:r>
    </w:p>
    <w:p>
      <w:r>
        <w:t xml:space="preserve">Negative Marks: 0.33</w:t>
      </w:r>
    </w:p>
    <w:p/>
    <w:p>
      <w:r>
        <w:rPr>
          <w:b/>
        </w:rPr>
        <w:t xml:space="preserve">Question: Which of the following psychological effects is most commonly observed in survivors immediately after a major disaster?</w:t>
      </w:r>
    </w:p>
    <w:p>
      <w:r>
        <w:t xml:space="preserve">(a) Chronic depression lasting several months</w:t>
      </w:r>
    </w:p>
    <w:p>
      <w:r>
        <w:t xml:space="preserve">(b) Acute stress reaction with anxiety, fear, and disorientation</w:t>
      </w:r>
    </w:p>
    <w:p>
      <w:r>
        <w:t xml:space="preserve">(c) Post-traumatic stress disorder (PTSD) within 24 hours</w:t>
      </w:r>
    </w:p>
    <w:p>
      <w:r>
        <w:t xml:space="preserve">(d) Psychotic episodes requiring psychiatric hospitalization</w:t>
      </w:r>
    </w:p>
    <w:p>
      <w:r>
        <w:t xml:space="preserve">Answer: b</w:t>
      </w:r>
    </w:p>
    <w:p>
      <w:r>
        <w:t xml:space="preserve">Solution: Acute stress reaction is the most common immediate psychological response to disaster trauma, characterized by anxiety, fear, disorientation, and emotional shock occurring within hours. Chronic depression develops later during recovery phase. PTSD diagnosis requires symptoms persisting beyond one month. Psychotic episodes are less common and more severe. Nurses should anticipate acute stress reactions and provide psychological first aid, reassurance, and support.</w:t>
      </w:r>
    </w:p>
    <w:p>
      <w:r>
        <w:t xml:space="preserve">Positive Marks: 1</w:t>
      </w:r>
    </w:p>
    <w:p>
      <w:r>
        <w:t xml:space="preserve">Negative Marks: 0.33</w:t>
      </w:r>
    </w:p>
    <w:p/>
    <w:p>
      <w:r>
        <w:rPr>
          <w:b/>
        </w:rPr>
        <w:t xml:space="preserve">Question: The most effective communication system during a disaster to prevent misinformation and coordinate response would be:</w:t>
      </w:r>
    </w:p>
    <w:p>
      <w:r>
        <w:t xml:space="preserve">(a) Social media platforms like Facebook and Twitter for rapid information spread</w:t>
      </w:r>
    </w:p>
    <w:p>
      <w:r>
        <w:t xml:space="preserve">(b) Word-of-mouth communication between survivors</w:t>
      </w:r>
    </w:p>
    <w:p>
      <w:r>
        <w:t xml:space="preserve">(c) Established communication protocols with clear chain of command and designated spokespersons</w:t>
      </w:r>
    </w:p>
    <w:p>
      <w:r>
        <w:t xml:space="preserve">(d) Individual phone calls to each healthcare worker</w:t>
      </w:r>
    </w:p>
    <w:p>
      <w:r>
        <w:t xml:space="preserve">Answer: c</w:t>
      </w:r>
    </w:p>
    <w:p>
      <w:r>
        <w:t xml:space="preserve">Solution: Established communication protocols with a clear chain of command and designated spokespersons ensure accurate, timely, coordinated information flow and prevent rumors/misinformation. Social media (Option A) can spread false information rapidly. Word-of-mouth (Option B) is unreliable. Individual calls (Option D) are inefficient and may overwhelm systems. Coordinated official channels maintain system integrity and public confidence.</w:t>
      </w:r>
    </w:p>
    <w:p>
      <w:r>
        <w:t xml:space="preserve">Positive Marks: 1</w:t>
      </w:r>
    </w:p>
    <w:p>
      <w:r>
        <w:t xml:space="preserve">Negative Marks: 0.33</w:t>
      </w:r>
    </w:p>
    <w:p/>
    <w:p>
      <w:r>
        <w:rPr>
          <w:b/>
        </w:rPr>
        <w:t xml:space="preserve">Question: In a chemical contamination disaster, before providing direct medical care to affected casualties, the first priority action should be:</w:t>
      </w:r>
    </w:p>
    <w:p>
      <w:r>
        <w:t xml:space="preserve">(a) Immediate administration of antidotes or medications</w:t>
      </w:r>
    </w:p>
    <w:p>
      <w:r>
        <w:t xml:space="preserve">(b) Complete decontamination to prevent contamination spread to healthcare workers and facilities</w:t>
      </w:r>
    </w:p>
    <w:p>
      <w:r>
        <w:t xml:space="preserve">(c) Rapid transport to nearest hospital</w:t>
      </w:r>
    </w:p>
    <w:p>
      <w:r>
        <w:t xml:space="preserve">(d) Detailed medical history and assessment</w:t>
      </w:r>
    </w:p>
    <w:p>
      <w:r>
        <w:t xml:space="preserve">Answer: b</w:t>
      </w:r>
    </w:p>
    <w:p>
      <w:r>
        <w:t xml:space="preserve">Solution: Decontamination is the absolute first priority in chemical disasters to prevent secondary contamination of healthcare workers, facilities, and other patients. This must occur in a separate decontamination zone before entering medical treatment areas. Medications and antidotes (Option A) are given only after decontamination. Transport (Option C) and assessment (Option D) follow decontamination. Failure to decontaminate can overwhelm the healthcare system.</w:t>
      </w:r>
    </w:p>
    <w:p>
      <w:r>
        <w:t xml:space="preserve">Positive Marks: 1</w:t>
      </w:r>
    </w:p>
    <w:p>
      <w:r>
        <w:t xml:space="preserve">Negative Marks: 0.33</w:t>
      </w:r>
    </w:p>
    <w:p/>
    <w:p>
      <w:r>
        <w:rPr>
          <w:b/>
        </w:rPr>
        <w:t xml:space="preserve">Question: Which type of triage category would include a casualty with respiratory rate of 10/minute, capillary refill &gt;2 seconds, and unresponsive to verbal stimuli?</w:t>
      </w:r>
    </w:p>
    <w:p>
      <w:r>
        <w:t xml:space="preserve">(a) Green tag (minor injury)</w:t>
      </w:r>
    </w:p>
    <w:p>
      <w:r>
        <w:t xml:space="preserve">(b) Red tag (immediate)</w:t>
      </w:r>
    </w:p>
    <w:p>
      <w:r>
        <w:t xml:space="preserve">(c) Yellow tag (delayed)</w:t>
      </w:r>
    </w:p>
    <w:p>
      <w:r>
        <w:t xml:space="preserve">(d) Black tag (expectant/deceased)</w:t>
      </w:r>
    </w:p>
    <w:p>
      <w:r>
        <w:t xml:space="preserve">Answer: b</w:t>
      </w:r>
    </w:p>
    <w:p>
      <w:r>
        <w:t xml:space="preserve">Solution: Using START criteria: respiratory rate &lt;30 (continues assessment), capillary refill &gt;2 seconds (indicates poor perfusion = IMMEDIATE), and unresponsiveness (IMMEDIATE). Any immediate finding categorizes as Red tag. This casualty has respiratory depression and poor perfusion indicating critical/life-threatening status requiring urgent intervention. Green tags have minimal injuries, Yellow tags are serious but stable, Black tags are deceased/unsalvageable.</w:t>
      </w:r>
    </w:p>
    <w:p>
      <w:r>
        <w:t xml:space="preserve">Positive Marks: 1</w:t>
      </w:r>
    </w:p>
    <w:p>
      <w:r>
        <w:t xml:space="preserve">Negative Marks: 0.33</w:t>
      </w:r>
    </w:p>
    <w:p/>
    <w:p>
      <w:r>
        <w:rPr>
          <w:b/>
        </w:rPr>
        <w:t xml:space="preserve">Question: Supply chain management in a disaster would LEAST benefit from which approach?</w:t>
      </w:r>
    </w:p>
    <w:p>
      <w:r>
        <w:t xml:space="preserve">(a) Pre-disaster stockpiling of essential medicines and equipment in designated centers</w:t>
      </w:r>
    </w:p>
    <w:p>
      <w:r>
        <w:t xml:space="preserve">(b) Maintaining updated inventory with regular inspection and rotation of supplies</w:t>
      </w:r>
    </w:p>
    <w:p>
      <w:r>
        <w:t xml:space="preserve">(c) Establishing agreements with suppliers for rapid procurement during disasters</w:t>
      </w:r>
    </w:p>
    <w:p>
      <w:r>
        <w:t xml:space="preserve">(d) Distributing all available supplies equally to all facilities regardless of casualty numbers</w:t>
      </w:r>
    </w:p>
    <w:p>
      <w:r>
        <w:t xml:space="preserve">Answer: d</w:t>
      </w:r>
    </w:p>
    <w:p>
      <w:r>
        <w:t xml:space="preserve">Solution: Equal distribution regardless of casualty load would be wasteful and inefficient—facilities with more casualties need more supplies. Effective supply management requires pre-positioning stockpiles (A), maintaining inventory with rotation to prevent expiration (B), and establishing supplier agreements for surge capacity (C). Rational allocation based on needs and severity optimizes limited resources in mass casualty situations, not arbitrary equal distribution.</w:t>
      </w:r>
    </w:p>
    <w:p>
      <w:r>
        <w:t xml:space="preserve">Positive Marks: 1</w:t>
      </w:r>
    </w:p>
    <w:p>
      <w:r>
        <w:t xml:space="preserve">Negative Marks: 0.33</w:t>
      </w:r>
    </w:p>
    <w:p/>
    <w:p>
      <w:r>
        <w:rPr>
          <w:b/>
        </w:rPr>
        <w:t xml:space="preserve">Question: The primary goal of disaster preparedness programs in healthcare facilities is to:</w:t>
      </w:r>
    </w:p>
    <w:p>
      <w:r>
        <w:t xml:space="preserve">(a) Reduce anxiety among hospital staff members</w:t>
      </w:r>
    </w:p>
    <w:p>
      <w:r>
        <w:t xml:space="preserve">(b) Enhance capacity to respond effectively to disasters and minimize morbidity/mortality</w:t>
      </w:r>
    </w:p>
    <w:p>
      <w:r>
        <w:t xml:space="preserve">(c) Ensure all employees receive annual vacation</w:t>
      </w:r>
    </w:p>
    <w:p>
      <w:r>
        <w:t xml:space="preserve">(d) Comply with government regulations only</w:t>
      </w:r>
    </w:p>
    <w:p>
      <w:r>
        <w:t xml:space="preserve">Answer: b</w:t>
      </w:r>
    </w:p>
    <w:p>
      <w:r>
        <w:t xml:space="preserve">Solution: Disaster preparedness aims to build organizational capacity for effective response, reducing casualties and improving outcomes through training, planning, and resource positioning. While reducing staff anxiety (A) may occur, it's not the primary goal. Vacation planning (C) is unrelated. Regulatory compliance (D) is necessary but not the primary objective. Preparedness saves lives through readiness and coordination.</w:t>
      </w:r>
    </w:p>
    <w:p>
      <w:r>
        <w:t xml:space="preserve">Positive Marks: 1</w:t>
      </w:r>
    </w:p>
    <w:p>
      <w:r>
        <w:t xml:space="preserve">Negative Marks: 0.33</w:t>
      </w:r>
    </w:p>
    <w:p/>
    <w:p>
      <w:r>
        <w:rPr>
          <w:b/>
        </w:rPr>
        <w:t xml:space="preserve">Question: Following decontamination of chemical disaster victims, appropriate infection control measures for healthcare workers include:</w:t>
      </w:r>
    </w:p>
    <w:p>
      <w:r>
        <w:t xml:space="preserve">(a) Standard precautions with regular surgical masks</w:t>
      </w:r>
    </w:p>
    <w:p>
      <w:r>
        <w:t xml:space="preserve">(b) Airborne precautions and N95 masks for all care</w:t>
      </w:r>
    </w:p>
    <w:p>
      <w:r>
        <w:t xml:space="preserve">(c) Appropriate level of personal protective equipment (PPE) based on contamination type and residual risk</w:t>
      </w:r>
    </w:p>
    <w:p>
      <w:r>
        <w:t xml:space="preserve">(d) No special precautions after decontamination is complete</w:t>
      </w:r>
    </w:p>
    <w:p>
      <w:r>
        <w:t xml:space="preserve">Answer: c</w:t>
      </w:r>
    </w:p>
    <w:p>
      <w:r>
        <w:t xml:space="preserve">Solution: Post-decontamination PPE requirements depend on the specific chemical, likelihood of residual contamination, and procedures being performed. Risk-based PPE selection (full protective suits for high-risk procedures, lesser PPE for routine care) balances safety with functionality. Standard precautions alone (A) may be insufficient. Airborne precautions (B) aren't universally necessary for all chemicals. No precautions (D) ignores residual risks. Assessment determines appropriate level.</w:t>
      </w:r>
    </w:p>
    <w:p>
      <w:r>
        <w:t xml:space="preserve">Positive Marks: 1</w:t>
      </w:r>
    </w:p>
    <w:p>
      <w:r>
        <w:t xml:space="preserve">Negative Marks: 0.33</w:t>
      </w:r>
    </w:p>
    <w:p/>
    <w:p>
      <w:r>
        <w:rPr>
          <w:b/>
        </w:rPr>
        <w:t xml:space="preserve">Question: In a mass casualty disaster at a crowded shopping mall explosion, a 45-year-old patient has extensive bilateral lower limb crush injuries, minimal urine output, and deteriorating vital signs. Under resource-limited triage, this patient would likely be categorized as:</w:t>
      </w:r>
    </w:p>
    <w:p>
      <w:r>
        <w:t xml:space="preserve">(a) Green tag—will survive with basic first aid</w:t>
      </w:r>
    </w:p>
    <w:p>
      <w:r>
        <w:t xml:space="preserve">(b) Red tag—salvageable and needs immediate intervention</w:t>
      </w:r>
    </w:p>
    <w:p>
      <w:r>
        <w:t xml:space="preserve">(c) Yellow tag—serious but can wait for treatment</w:t>
      </w:r>
    </w:p>
    <w:p>
      <w:r>
        <w:t xml:space="preserve">(d) Black tag—injuries incompatible with survival given limited resources</w:t>
      </w:r>
    </w:p>
    <w:p>
      <w:r>
        <w:t xml:space="preserve">Answer: d</w:t>
      </w:r>
    </w:p>
    <w:p>
      <w:r>
        <w:t xml:space="preserve">Solution: Crush injury with bilateral limbs, oliguria, and deteriorating hemodynamics indicates massive rhabdomyolysis, renal failure, and profound shock. Without intensive ICU care/dialysis (unavailable in mass casualty field setting), survival is unlikely. In resource-limited disasters, expectant care (black tag) focuses resources on salvageable casualties. In normal circumstances, this patient might receive red tag consideration, but mass casualty ethics requires realistic resource-outcome assessment.</w:t>
      </w:r>
    </w:p>
    <w:p>
      <w:r>
        <w:t xml:space="preserve">Positive Marks: 1</w:t>
      </w:r>
    </w:p>
    <w:p>
      <w:r>
        <w:t xml:space="preserve">Negative Marks: 0.33</w:t>
      </w:r>
    </w:p>
    <w:p/>
    <w:p>
      <w:r>
        <w:rPr>
          <w:b/>
        </w:rPr>
        <w:t xml:space="preserve">Question: Which nursing intervention would be MOST appropriate for a disaster survivor experiencing acute stress reaction with severe anxiety and panic?</w:t>
      </w:r>
    </w:p>
    <w:p>
      <w:r>
        <w:t xml:space="preserve">(a) Immediate sedation with high-dose benzodiazepines</w:t>
      </w:r>
    </w:p>
    <w:p>
      <w:r>
        <w:t xml:space="preserve">(b) Isolation from other survivors to prevent anxiety spread</w:t>
      </w:r>
    </w:p>
    <w:p>
      <w:r>
        <w:t xml:space="preserve">(c) Presence, reassurance, grounding techniques, and psychological first aid</w:t>
      </w:r>
    </w:p>
    <w:p>
      <w:r>
        <w:t xml:space="preserve">(d) Forcing the person to immediately resume normal activities</w:t>
      </w:r>
    </w:p>
    <w:p>
      <w:r>
        <w:t xml:space="preserve">Answer: c</w:t>
      </w:r>
    </w:p>
    <w:p>
      <w:r>
        <w:t xml:space="preserve">Solution: Psychological first aid including presence, reassurance, grounding techniques (5-4-3-2-1 sensory focus), breathing exercises, and validation helps survivors regain emotional control. Benzodiazepines (A) should be reserved for severe cases, not first-line. Isolation (B) worsens anxiety. Forcing activity (D) denies processing needs. Supportive presence and practical coping strategies are most effective initial interventions for acute stress reactions.</w:t>
      </w:r>
    </w:p>
    <w:p>
      <w:r>
        <w:t xml:space="preserve">Positive Marks: 1</w:t>
      </w:r>
    </w:p>
    <w:p>
      <w:r>
        <w:t xml:space="preserve">Negative Marks: 0.33</w:t>
      </w:r>
    </w:p>
    <w:p/>
    <w:p>
      <w:r>
        <w:rPr>
          <w:b/>
        </w:rPr>
        <w:t xml:space="preserve">Question: During a flood disaster affecting multiple villages, the disaster management team must prioritize resource allocation. Which factor should MOST heavily influence this decision?</w:t>
      </w:r>
    </w:p>
    <w:p>
      <w:r>
        <w:t xml:space="preserve">(a) Geographic location of villages most accessible by road</w:t>
      </w:r>
    </w:p>
    <w:p>
      <w:r>
        <w:t xml:space="preserve">(b) Population size and casualty numbers in each affected area</w:t>
      </w:r>
    </w:p>
    <w:p>
      <w:r>
        <w:t xml:space="preserve">(c) Political affiliation of local government authorities</w:t>
      </w:r>
    </w:p>
    <w:p>
      <w:r>
        <w:t xml:space="preserve">(d) Availability of volunteer healthcare workers willing to work without compensation</w:t>
      </w:r>
    </w:p>
    <w:p>
      <w:r>
        <w:t xml:space="preserve">Answer: b</w:t>
      </w:r>
    </w:p>
    <w:p>
      <w:r>
        <w:t xml:space="preserve">Solution: Resource allocation in disasters must prioritize based on actual need—casualty numbers, injury severity, and vulnerability of populations. This ensures maximum lives saved and suffering reduced (utilitarian principle). Geography/accessibility (A) is secondary consideration. Political factors (C) have no ethical basis in healthcare decisions. Volunteer availability (D) cannot be primary determinant of life-or-death allocation decisions. Evidence-based needs assessment guides ethical decisions.</w:t>
      </w:r>
    </w:p>
    <w:p>
      <w:r>
        <w:t xml:space="preserve">Positive Marks: 1</w:t>
      </w:r>
    </w:p>
    <w:p>
      <w:r>
        <w:t xml:space="preserve">Negative Marks: 0.33</w:t>
      </w:r>
    </w:p>
    <w:p/>
    <w:p>
      <w:r>
        <w:rPr>
          <w:b/>
        </w:rPr>
        <w:t xml:space="preserve">Question: In a disaster with limited water supply, which water disinfection method would be MOST practical for large-scale emergency use in field settings?</w:t>
      </w:r>
    </w:p>
    <w:p>
      <w:r>
        <w:t xml:space="preserve">(a) Boiling water for 30 minutes for each liter consumed</w:t>
      </w:r>
    </w:p>
    <w:p>
      <w:r>
        <w:t xml:space="preserve">(b) Chlorination using calculated bleach dosing (0.5-1 ppm for clear water)</w:t>
      </w:r>
    </w:p>
    <w:p>
      <w:r>
        <w:t xml:space="preserve">(c) Installation of reverse osmosis filtration systems</w:t>
      </w:r>
    </w:p>
    <w:p>
      <w:r>
        <w:t xml:space="preserve">(d) Collection and distillation of water from natural sources</w:t>
      </w:r>
    </w:p>
    <w:p>
      <w:r>
        <w:t xml:space="preserve">Answer: b</w:t>
      </w:r>
    </w:p>
    <w:p>
      <w:r>
        <w:t xml:space="preserve">Solution: Chlorination with bleach is rapid, cost-effective, requires minimal equipment, and scalable for large populations in field settings. Two drops of household bleach per liter effectively disinfects water. Boiling (A) is time/fuel-intensive for mass quantities. RO systems (C) and distillation (D) require infrastructure unavailable in disasters. Chlorination is WHO-recommended, practical, and immediately implementable for emergency water safety.</w:t>
      </w:r>
    </w:p>
    <w:p>
      <w:r>
        <w:t xml:space="preserve">Positive Marks: 1</w:t>
      </w:r>
    </w:p>
    <w:p>
      <w:r>
        <w:t xml:space="preserve">Negative Marks: 0.33</w:t>
      </w:r>
    </w:p>
    <w:p/>
    <w:p>
      <w:r>
        <w:rPr>
          <w:b/>
        </w:rPr>
        <w:t xml:space="preserve">Question: A nurse coordinating mental health services in the recovery phase of a major earthquake disaster should anticipate that which psychological outcome would require long-term specialized intervention?</w:t>
      </w:r>
    </w:p>
    <w:p>
      <w:r>
        <w:t xml:space="preserve">(a) Temporary grief and sadness about losses</w:t>
      </w:r>
    </w:p>
    <w:p>
      <w:r>
        <w:t xml:space="preserve">(b) Brief anxiety during immediate post-disaster period</w:t>
      </w:r>
    </w:p>
    <w:p>
      <w:r>
        <w:t xml:space="preserve">(c) Post-traumatic stress disorder (PTSD) and complicated grief persisting beyond normal timeframes</w:t>
      </w:r>
    </w:p>
    <w:p>
      <w:r>
        <w:t xml:space="preserve">(d) Normal adjustment difficulty that resolves within 2 weeks</w:t>
      </w:r>
    </w:p>
    <w:p>
      <w:r>
        <w:t xml:space="preserve">Answer: c</w:t>
      </w:r>
    </w:p>
    <w:p>
      <w:r>
        <w:t xml:space="preserve">Solution: PTSD and complicated grief require specialized intervention when they persist beyond expected timeframes (typically 1-3 months) and interfere with functioning. These often need cognitive-behavioral therapy, trauma-focused counseling, or medication. Temporary grief (A) and immediate anxiety (B) are normal trauma responses. Option D resolves without intensive intervention. Nurses should screen for persistent symptoms and refer for specialized mental health services as part of recovery planning.</w:t>
      </w:r>
    </w:p>
    <w:p>
      <w:r>
        <w:t xml:space="preserve">Positive Marks: 1</w:t>
      </w:r>
    </w:p>
    <w:p>
      <w:r>
        <w:t xml:space="preserve">Negative Marks: 0.33</w:t>
      </w:r>
    </w:p>
    <w:p/>
    <w:p>
      <w:r>
        <w:rPr>
          <w:b/>
        </w:rPr>
        <w:t xml:space="preserve">Question: In disaster nursing documentation, which element is MOST critical for ensuring continuity of care and accountability?</w:t>
      </w:r>
    </w:p>
    <w:p>
      <w:r>
        <w:t xml:space="preserve">(a) Detailed demographic information about each patient's family background</w:t>
      </w:r>
    </w:p>
    <w:p>
      <w:r>
        <w:t xml:space="preserve">(b) Patient identification, injuries/conditions, treatments provided, and outcomes</w:t>
      </w:r>
    </w:p>
    <w:p>
      <w:r>
        <w:t xml:space="preserve">(c) Photographs of each casualty for administrative records</w:t>
      </w:r>
    </w:p>
    <w:p>
      <w:r>
        <w:t xml:space="preserve">(d) Complete personal history of each survivor's pre-disaster health status</w:t>
      </w:r>
    </w:p>
    <w:p>
      <w:r>
        <w:t xml:space="preserve">Answer: b</w:t>
      </w:r>
    </w:p>
    <w:p>
      <w:r>
        <w:t xml:space="preserve">Solution: Essential documentation includes unique patient identification, injury assessment, interventions provided, and outcomes—necessary for continuity of care, tracking, and accountability. Family background (A) may be unknown initially. Photographs (C) raise privacy/ethical concerns and aren't standard practice. Complete pre-disaster history (D) is impractical in acute settings. Rapid, accurate clinical documentation ensures proper care transitions and medicolegal protection.</w:t>
      </w:r>
    </w:p>
    <w:p>
      <w:r>
        <w:t xml:space="preserve">Positive Marks: 1</w:t>
      </w:r>
    </w:p>
    <w:p>
      <w:r>
        <w:t xml:space="preserve">Negative Marks: 0.33</w:t>
      </w:r>
    </w:p>
    <w:sectPr>
      <w:pgSz w:w="11906" w:h="16838"/>
      <w:pgMar w:top="1134" w:right="1134" w:bottom="1134" w:left="1134"/>
    </w:sectPr>
  </w:body>
</w:document>
</file>