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anthropometric measurements is most useful for rapid assessment of nutritional status in children?</w:t>
      </w:r>
    </w:p>
    <w:p>
      <w:r>
        <w:t xml:space="preserve">(a) Head circumference at any age</w:t>
      </w:r>
    </w:p>
    <w:p>
      <w:r>
        <w:t xml:space="preserve">(b) Body weight and height ratios</w:t>
      </w:r>
    </w:p>
    <w:p>
      <w:r>
        <w:t xml:space="preserve">(c) Chest circumference only</w:t>
      </w:r>
    </w:p>
    <w:p>
      <w:r>
        <w:t xml:space="preserve">(d) Skin color and texture</w:t>
      </w:r>
    </w:p>
    <w:p>
      <w:r>
        <w:t xml:space="preserve">Answer: b</w:t>
      </w:r>
    </w:p>
    <w:p>
      <w:r>
        <w:t xml:space="preserve">Solution: Weight-for-height is the most sensitive indicator of acute nutritional status and can be obtained quickly. Head circumference reflects brain growth and is preserved in malnutrition. Chest circumference alone is non-specific. Physical appearance is subjective and unreliable.</w:t>
      </w:r>
    </w:p>
    <w:p>
      <w:r>
        <w:t xml:space="preserve">Positive Marks: 1</w:t>
      </w:r>
    </w:p>
    <w:p>
      <w:r>
        <w:t xml:space="preserve">Negative Marks: 0.33</w:t>
      </w:r>
    </w:p>
    <w:p/>
    <w:p>
      <w:r>
        <w:rPr>
          <w:b/>
        </w:rPr>
        <w:t xml:space="preserve">Question: The standard head circumference of a healthy term newborn is approximately:</w:t>
      </w:r>
    </w:p>
    <w:p>
      <w:r>
        <w:t xml:space="preserve">(a) 32-34 cm</w:t>
      </w:r>
    </w:p>
    <w:p>
      <w:r>
        <w:t xml:space="preserve">(b) 35-37 cm</w:t>
      </w:r>
    </w:p>
    <w:p>
      <w:r>
        <w:t xml:space="preserve">(c) 40-42 cm</w:t>
      </w:r>
    </w:p>
    <w:p>
      <w:r>
        <w:t xml:space="preserve">(d) 44-46 cm</w:t>
      </w:r>
    </w:p>
    <w:p>
      <w:r>
        <w:t xml:space="preserve">Answer: c</w:t>
      </w:r>
    </w:p>
    <w:p>
      <w:r>
        <w:t xml:space="preserve">Solution: Normal head circumference at birth is 40-42 cm. This measurement reflects intrauterine brain growth and is important baseline data. 32-34 cm is too small for term infant. 44-46 cm would suggest macrocephaly. Head circumference grows rapidly in first 3 months of life.</w:t>
      </w:r>
    </w:p>
    <w:p>
      <w:r>
        <w:t xml:space="preserve">Positive Marks: 1</w:t>
      </w:r>
    </w:p>
    <w:p>
      <w:r>
        <w:t xml:space="preserve">Negative Marks: 0.33</w:t>
      </w:r>
    </w:p>
    <w:p/>
    <w:p>
      <w:r>
        <w:rPr>
          <w:b/>
        </w:rPr>
        <w:t xml:space="preserve">Question: What does MUAC stand for in pediatric anthropometry?</w:t>
      </w:r>
    </w:p>
    <w:p>
      <w:r>
        <w:t xml:space="preserve">(a) Maximum Upper Arm Circumference</w:t>
      </w:r>
    </w:p>
    <w:p>
      <w:r>
        <w:t xml:space="preserve">(b) Mid-Upper Arm Circumference</w:t>
      </w:r>
    </w:p>
    <w:p>
      <w:r>
        <w:t xml:space="preserve">(c) Middle Upper Abdominal Circumference</w:t>
      </w:r>
    </w:p>
    <w:p>
      <w:r>
        <w:t xml:space="preserve">(d) Maximum Usual Anthropometric Circumference</w:t>
      </w:r>
    </w:p>
    <w:p>
      <w:r>
        <w:t xml:space="preserve">Answer: b</w:t>
      </w:r>
    </w:p>
    <w:p>
      <w:r>
        <w:t xml:space="preserve">Solution: MUAC stands for Mid-Upper Arm Circumference, measured at the midpoint between shoulder and elbow. It reflects muscle mass and fat stores. MUAC is particularly useful in resource-limited settings as it requires only a tape measure. Normal MUAC at 12 months is approximately 17 cm.</w:t>
      </w:r>
    </w:p>
    <w:p>
      <w:r>
        <w:t xml:space="preserve">Positive Marks: 1</w:t>
      </w:r>
    </w:p>
    <w:p>
      <w:r>
        <w:t xml:space="preserve">Negative Marks: 0.33</w:t>
      </w:r>
    </w:p>
    <w:p/>
    <w:p>
      <w:r>
        <w:rPr>
          <w:b/>
        </w:rPr>
        <w:t xml:space="preserve">Question: WHO recommends which growth standards for children under 5 years globally?</w:t>
      </w:r>
    </w:p>
    <w:p>
      <w:r>
        <w:t xml:space="preserve">(a) Growth charts based on American children only</w:t>
      </w:r>
    </w:p>
    <w:p>
      <w:r>
        <w:t xml:space="preserve">(b) Multi-country growth standards from breast-fed children</w:t>
      </w:r>
    </w:p>
    <w:p>
      <w:r>
        <w:t xml:space="preserve">(c) Charts exclusively for Asian populations</w:t>
      </w:r>
    </w:p>
    <w:p>
      <w:r>
        <w:t xml:space="preserve">(d) Historical Harvard growth references</w:t>
      </w:r>
    </w:p>
    <w:p>
      <w:r>
        <w:t xml:space="preserve">Answer: b</w:t>
      </w:r>
    </w:p>
    <w:p>
      <w:r>
        <w:t xml:space="preserve">Solution: WHO 2006 growth standards are based on data from diverse populations of healthy, breast-fed children from multiple countries. These reflect optimal growth potential. American standards represented past populations. Asian-only standards lack global applicability. Harvard standards are outdated.</w:t>
      </w:r>
    </w:p>
    <w:p>
      <w:r>
        <w:t xml:space="preserve">Positive Marks: 1</w:t>
      </w:r>
    </w:p>
    <w:p>
      <w:r>
        <w:t xml:space="preserve">Negative Marks: 0.33</w:t>
      </w:r>
    </w:p>
    <w:p/>
    <w:p>
      <w:r>
        <w:rPr>
          <w:b/>
        </w:rPr>
        <w:t xml:space="preserve">Question: At what age does the anterior fontanelle typically close in healthy children?</w:t>
      </w:r>
    </w:p>
    <w:p>
      <w:r>
        <w:t xml:space="preserve">(a) 3-6 months</w:t>
      </w:r>
    </w:p>
    <w:p>
      <w:r>
        <w:t xml:space="preserve">(b) 6-9 months</w:t>
      </w:r>
    </w:p>
    <w:p>
      <w:r>
        <w:t xml:space="preserve">(c) 12-18 months</w:t>
      </w:r>
    </w:p>
    <w:p>
      <w:r>
        <w:t xml:space="preserve">(d) 20-24 months</w:t>
      </w:r>
    </w:p>
    <w:p>
      <w:r>
        <w:t xml:space="preserve">Answer: c</w:t>
      </w:r>
    </w:p>
    <w:p>
      <w:r>
        <w:t xml:space="preserve">Solution: The anterior fontanelle normally closes between 12-18 months, with average closure around 15 months. Early closure before 3 months or late closure beyond 2 years may indicate abnormalities. Posterior fontanelle closes by 2-3 months. Delayed closure can indicate hydrocephalus or rickets.</w:t>
      </w:r>
    </w:p>
    <w:p>
      <w:r>
        <w:t xml:space="preserve">Positive Marks: 1</w:t>
      </w:r>
    </w:p>
    <w:p>
      <w:r>
        <w:t xml:space="preserve">Negative Marks: 0.33</w:t>
      </w:r>
    </w:p>
    <w:p/>
    <w:p>
      <w:r>
        <w:rPr>
          <w:b/>
        </w:rPr>
        <w:t xml:space="preserve">Question: When measuring length in a 6-month-old infant, which instrument is most appropriate?</w:t>
      </w:r>
    </w:p>
    <w:p>
      <w:r>
        <w:t xml:space="preserve">(a) Standing height scale</w:t>
      </w:r>
    </w:p>
    <w:p>
      <w:r>
        <w:t xml:space="preserve">(b) Infantometer or length board</w:t>
      </w:r>
    </w:p>
    <w:p>
      <w:r>
        <w:t xml:space="preserve">(c) Tape measure against wall</w:t>
      </w:r>
    </w:p>
    <w:p>
      <w:r>
        <w:t xml:space="preserve">(d) Anthropometric rod</w:t>
      </w:r>
    </w:p>
    <w:p>
      <w:r>
        <w:t xml:space="preserve">Answer: b</w:t>
      </w:r>
    </w:p>
    <w:p>
      <w:r>
        <w:t xml:space="preserve">Solution: Infantometer or length board is the gold standard for measuring recumbent length in infants under 2 years. The child lies supine and is measured from crown to sole. Standing scales are for children above 2 years. Tape measures lack accuracy. Anthropometric rods require vertical positioning.</w:t>
      </w:r>
    </w:p>
    <w:p>
      <w:r>
        <w:t xml:space="preserve">Positive Marks: 1</w:t>
      </w:r>
    </w:p>
    <w:p>
      <w:r>
        <w:t xml:space="preserve">Negative Marks: 0.33</w:t>
      </w:r>
    </w:p>
    <w:p/>
    <w:p>
      <w:r>
        <w:rPr>
          <w:b/>
        </w:rPr>
        <w:t xml:space="preserve">Question: The 50th percentile line on a growth chart represents:</w:t>
      </w:r>
    </w:p>
    <w:p>
      <w:r>
        <w:t xml:space="preserve">(a) Lower limit of normal growth</w:t>
      </w:r>
    </w:p>
    <w:p>
      <w:r>
        <w:t xml:space="preserve">(b) Median or average growth pattern</w:t>
      </w:r>
    </w:p>
    <w:p>
      <w:r>
        <w:t xml:space="preserve">(c) Upper limit of normal growth</w:t>
      </w:r>
    </w:p>
    <w:p>
      <w:r>
        <w:t xml:space="preserve">(d) Growth reference standard only</w:t>
      </w:r>
    </w:p>
    <w:p>
      <w:r>
        <w:t xml:space="preserve">Answer: b</w:t>
      </w:r>
    </w:p>
    <w:p>
      <w:r>
        <w:t xml:space="preserve">Solution: The 50th percentile represents the median - half of reference population falls above and below this line. It indicates average growth. The 3rd and 97th percentiles define normal range boundaries. Percentile lines allow comparison of individual child against reference population for age and sex.</w:t>
      </w:r>
    </w:p>
    <w:p>
      <w:r>
        <w:t xml:space="preserve">Positive Marks: 1</w:t>
      </w:r>
    </w:p>
    <w:p>
      <w:r>
        <w:t xml:space="preserve">Negative Marks: 0.33</w:t>
      </w:r>
    </w:p>
    <w:p/>
    <w:p>
      <w:r>
        <w:rPr>
          <w:b/>
        </w:rPr>
        <w:t xml:space="preserve">Question: When a child's weight percentile drops from 75th to 25th within three months, this pattern is termed:</w:t>
      </w:r>
    </w:p>
    <w:p>
      <w:r>
        <w:t xml:space="preserve">(a) Normal growth variation</w:t>
      </w:r>
    </w:p>
    <w:p>
      <w:r>
        <w:t xml:space="preserve">(b) Crossing of percentile lines or growth faltering</w:t>
      </w:r>
    </w:p>
    <w:p>
      <w:r>
        <w:t xml:space="preserve">(c) Catch-up growth phase</w:t>
      </w:r>
    </w:p>
    <w:p>
      <w:r>
        <w:t xml:space="preserve">(d) Weight fluctuation artifact</w:t>
      </w:r>
    </w:p>
    <w:p>
      <w:r>
        <w:t xml:space="preserve">Answer: b</w:t>
      </w:r>
    </w:p>
    <w:p>
      <w:r>
        <w:t xml:space="preserve">Solution: Crossing of percentile lines downward indicates growth faltering - a warning sign of illness, malnutrition or environmental stressors. Each child has individual growth trajectory and should follow consistent percentile. Downward crossing suggests acute problem. Catch-up growth follows recovery from illness.</w:t>
      </w:r>
    </w:p>
    <w:p>
      <w:r>
        <w:t xml:space="preserve">Positive Marks: 1</w:t>
      </w:r>
    </w:p>
    <w:p>
      <w:r>
        <w:t xml:space="preserve">Negative Marks: 0.33</w:t>
      </w:r>
    </w:p>
    <w:p/>
    <w:p>
      <w:r>
        <w:rPr>
          <w:b/>
        </w:rPr>
        <w:t xml:space="preserve">Question: The normal chest circumference of a healthy newborn is approximately:</w:t>
      </w:r>
    </w:p>
    <w:p>
      <w:r>
        <w:t xml:space="preserve">(a) 20-22 cm</w:t>
      </w:r>
    </w:p>
    <w:p>
      <w:r>
        <w:t xml:space="preserve">(b) 25-27 cm</w:t>
      </w:r>
    </w:p>
    <w:p>
      <w:r>
        <w:t xml:space="preserve">(c) 30-32 cm</w:t>
      </w:r>
    </w:p>
    <w:p>
      <w:r>
        <w:t xml:space="preserve">(d) 35-37 cm</w:t>
      </w:r>
    </w:p>
    <w:p>
      <w:r>
        <w:t xml:space="preserve">Answer: c</w:t>
      </w:r>
    </w:p>
    <w:p>
      <w:r>
        <w:t xml:space="preserve">Solution: Normal chest circumference at birth is 30-32 cm, slightly less than head circumference. At birth, head circumference is greater than chest circumference. By 1 year, chest circumference exceeds head circumference. Measurement is taken at nipple line during full inspiration.</w:t>
      </w:r>
    </w:p>
    <w:p>
      <w:r>
        <w:t xml:space="preserve">Positive Marks: 1</w:t>
      </w:r>
    </w:p>
    <w:p>
      <w:r>
        <w:t xml:space="preserve">Negative Marks: 0.33</w:t>
      </w:r>
    </w:p>
    <w:p/>
    <w:p>
      <w:r>
        <w:rPr>
          <w:b/>
        </w:rPr>
        <w:t xml:space="preserve">Question: Mid-Upper Arm Circumference (MUAC) is measured at which anatomical point?</w:t>
      </w:r>
    </w:p>
    <w:p>
      <w:r>
        <w:t xml:space="preserve">(a) At the elbow joint</w:t>
      </w:r>
    </w:p>
    <w:p>
      <w:r>
        <w:t xml:space="preserve">(b) Midpoint between elbow and shoulder</w:t>
      </w:r>
    </w:p>
    <w:p>
      <w:r>
        <w:t xml:space="preserve">(c) At maximum muscle bulge below shoulder</w:t>
      </w:r>
    </w:p>
    <w:p>
      <w:r>
        <w:t xml:space="preserve">(d) At the wrist level</w:t>
      </w:r>
    </w:p>
    <w:p>
      <w:r>
        <w:t xml:space="preserve">Answer: b</w:t>
      </w:r>
    </w:p>
    <w:p>
      <w:r>
        <w:t xml:space="preserve">Solution: MUAC is measured at the midpoint between lateral epicondyle of humerus and acromion process. This standard location ensures consistency. MUAC less than 11.5 cm indicates acute malnutrition in children 1-5 years. It requires non-elastic tape and minimal training, making it field-friendly.</w:t>
      </w:r>
    </w:p>
    <w:p>
      <w:r>
        <w:t xml:space="preserve">Positive Marks: 1</w:t>
      </w:r>
    </w:p>
    <w:p>
      <w:r>
        <w:t xml:space="preserve">Negative Marks: 0.33</w:t>
      </w:r>
    </w:p>
    <w:p/>
    <w:p>
      <w:r>
        <w:rPr>
          <w:b/>
        </w:rPr>
        <w:t xml:space="preserve">Question: The normal head circumference at 6 months of age is approximately:</w:t>
      </w:r>
    </w:p>
    <w:p>
      <w:r>
        <w:t xml:space="preserve">(a) 38-40 cm</w:t>
      </w:r>
    </w:p>
    <w:p>
      <w:r>
        <w:t xml:space="preserve">(b) 41-43 cm</w:t>
      </w:r>
    </w:p>
    <w:p>
      <w:r>
        <w:t xml:space="preserve">(c) 44-46 cm</w:t>
      </w:r>
    </w:p>
    <w:p>
      <w:r>
        <w:t xml:space="preserve">(d) 47-49 cm</w:t>
      </w:r>
    </w:p>
    <w:p>
      <w:r>
        <w:t xml:space="preserve">Answer: b</w:t>
      </w:r>
    </w:p>
    <w:p>
      <w:r>
        <w:t xml:space="preserve">Solution: Head circumference at 6 months is approximately 41-43 cm. Head grows most rapidly in first 3 months, gaining about 2 cm per month initially, then slower. At 12 months, head circumference is approximately 46-48 cm. Head circumference reflects brain growth and should be monitored routinely.</w:t>
      </w:r>
    </w:p>
    <w:p>
      <w:r>
        <w:t xml:space="preserve">Positive Marks: 1</w:t>
      </w:r>
    </w:p>
    <w:p>
      <w:r>
        <w:t xml:space="preserve">Negative Marks: 0.33</w:t>
      </w:r>
    </w:p>
    <w:p/>
    <w:p>
      <w:r>
        <w:rPr>
          <w:b/>
        </w:rPr>
        <w:t xml:space="preserve">Question: At 12 months of age, the average weight of a healthy child is approximately:</w:t>
      </w:r>
    </w:p>
    <w:p>
      <w:r>
        <w:t xml:space="preserve">(a) 4-5 kg</w:t>
      </w:r>
    </w:p>
    <w:p>
      <w:r>
        <w:t xml:space="preserve">(b) 7-8 kg</w:t>
      </w:r>
    </w:p>
    <w:p>
      <w:r>
        <w:t xml:space="preserve">(c) 9-10 kg</w:t>
      </w:r>
    </w:p>
    <w:p>
      <w:r>
        <w:t xml:space="preserve">(d) 12-13 kg</w:t>
      </w:r>
    </w:p>
    <w:p>
      <w:r>
        <w:t xml:space="preserve">Answer: c</w:t>
      </w:r>
    </w:p>
    <w:p>
      <w:r>
        <w:t xml:space="preserve">Solution: Normal weight at 12 months is approximately 9-10 kg for a child weighing about 3.5 kg at birth with typical growth. Infants typically triple their birth weight by 12 months. At 6 months, weight doubles (about 7 kg). Significant deviation warrants investigation for malnutrition or organic disease.</w:t>
      </w:r>
    </w:p>
    <w:p>
      <w:r>
        <w:t xml:space="preserve">Positive Marks: 1</w:t>
      </w:r>
    </w:p>
    <w:p>
      <w:r>
        <w:t xml:space="preserve">Negative Marks: 0.33</w:t>
      </w:r>
    </w:p>
    <w:p/>
    <w:p>
      <w:r>
        <w:rPr>
          <w:b/>
        </w:rPr>
        <w:t xml:space="preserve">Question: Head circumference measurement is taken across which anatomical landmarks?</w:t>
      </w:r>
    </w:p>
    <w:p>
      <w:r>
        <w:t xml:space="preserve">(a) Forehead and parietal bones bilaterally</w:t>
      </w:r>
    </w:p>
    <w:p>
      <w:r>
        <w:t xml:space="preserve">(b) Supraorbital ridge to occipital protuberance</w:t>
      </w:r>
    </w:p>
    <w:p>
      <w:r>
        <w:t xml:space="preserve">(c) Temporal region to occipital protuberance</w:t>
      </w:r>
    </w:p>
    <w:p>
      <w:r>
        <w:t xml:space="preserve">(d) Zygomatic arch to mastoid process</w:t>
      </w:r>
    </w:p>
    <w:p>
      <w:r>
        <w:t xml:space="preserve">Answer: b</w:t>
      </w:r>
    </w:p>
    <w:p>
      <w:r>
        <w:t xml:space="preserve">Solution: Head circumference is measured using non-stretchable tape from supraorbital ridge anteriorly to occipital protuberance posteriorly, passing over the parietal bones at maximum circumference. This is the widest circumference of head. Consistent technique prevents measurement error. Same landmarks used across all ages.</w:t>
      </w:r>
    </w:p>
    <w:p>
      <w:r>
        <w:t xml:space="preserve">Positive Marks: 1</w:t>
      </w:r>
    </w:p>
    <w:p>
      <w:r>
        <w:t xml:space="preserve">Negative Marks: 0.33</w:t>
      </w:r>
    </w:p>
    <w:p/>
    <w:p>
      <w:r>
        <w:rPr>
          <w:b/>
        </w:rPr>
        <w:t xml:space="preserve">Question: A 24-month-old child shows weight at 5th percentile but height at 40th percentile on growth chart. What does this pattern suggest?</w:t>
      </w:r>
    </w:p>
    <w:p>
      <w:r>
        <w:t xml:space="preserve">(a) Chronic malnutrition with stunting</w:t>
      </w:r>
    </w:p>
    <w:p>
      <w:r>
        <w:t xml:space="preserve">(b) Acute malnutrition with wasting</w:t>
      </w:r>
    </w:p>
    <w:p>
      <w:r>
        <w:t xml:space="preserve">(c) Normal growth variant</w:t>
      </w:r>
    </w:p>
    <w:p>
      <w:r>
        <w:t xml:space="preserve">(d) Proportionate short stature</w:t>
      </w:r>
    </w:p>
    <w:p>
      <w:r>
        <w:t xml:space="preserve">Answer: b</w:t>
      </w:r>
    </w:p>
    <w:p>
      <w:r>
        <w:t xml:space="preserve">Solution: This pattern indicates acute malnutrition (wasting) where weight falls more than height. Weight-for-height ratio is low but length-for-age remains relatively preserved. Wasting develops rapidly from recent nutritional inadequacy. In chronic malnutrition (stunting), both weight and height are low proportionately but height-for-age is more affected.</w:t>
      </w:r>
    </w:p>
    <w:p>
      <w:r>
        <w:t xml:space="preserve">Positive Marks: 1</w:t>
      </w:r>
    </w:p>
    <w:p>
      <w:r>
        <w:t xml:space="preserve">Negative Marks: 0.33</w:t>
      </w:r>
    </w:p>
    <w:p/>
    <w:p>
      <w:r>
        <w:rPr>
          <w:b/>
        </w:rPr>
        <w:t xml:space="preserve">Question: Growth velocity for head circumference is maximum during which period?</w:t>
      </w:r>
    </w:p>
    <w:p>
      <w:r>
        <w:t xml:space="preserve">(a) First 3 months of life</w:t>
      </w:r>
    </w:p>
    <w:p>
      <w:r>
        <w:t xml:space="preserve">(b) 3-6 months of life</w:t>
      </w:r>
    </w:p>
    <w:p>
      <w:r>
        <w:t xml:space="preserve">(c) 6-12 months of life</w:t>
      </w:r>
    </w:p>
    <w:p>
      <w:r>
        <w:t xml:space="preserve">(d) 12-24 months of life</w:t>
      </w:r>
    </w:p>
    <w:p>
      <w:r>
        <w:t xml:space="preserve">Answer: a</w:t>
      </w:r>
    </w:p>
    <w:p>
      <w:r>
        <w:t xml:space="preserve">Solution: Head circumference grows fastest in first 3 months, gaining approximately 2 cm per month initially. This reflects rapid brain growth during early infancy. Growth velocity decreases progressively afterward. Monitoring head growth is critical in first year to detect hydrocephalus or failure of brain growth early.</w:t>
      </w:r>
    </w:p>
    <w:p>
      <w:r>
        <w:t xml:space="preserve">Positive Marks: 1</w:t>
      </w:r>
    </w:p>
    <w:p>
      <w:r>
        <w:t xml:space="preserve">Negative Marks: 0.33</w:t>
      </w:r>
    </w:p>
    <w:p/>
    <w:p>
      <w:r>
        <w:rPr>
          <w:b/>
        </w:rPr>
        <w:t xml:space="preserve">Question: Which anthropometric index is most appropriate for identifying acute malnutrition in a 3-year-old child?</w:t>
      </w:r>
    </w:p>
    <w:p>
      <w:r>
        <w:t xml:space="preserve">(a) Height-for-age</w:t>
      </w:r>
    </w:p>
    <w:p>
      <w:r>
        <w:t xml:space="preserve">(b) Weight-for-height</w:t>
      </w:r>
    </w:p>
    <w:p>
      <w:r>
        <w:t xml:space="preserve">(c) Head circumference-for-age</w:t>
      </w:r>
    </w:p>
    <w:p>
      <w:r>
        <w:t xml:space="preserve">(d) Chest circumference-for-age</w:t>
      </w:r>
    </w:p>
    <w:p>
      <w:r>
        <w:t xml:space="preserve">Answer: b</w:t>
      </w:r>
    </w:p>
    <w:p>
      <w:r>
        <w:t xml:space="preserve">Solution: Weight-for-height is most sensitive for acute malnutrition as it detects recent nutritional deficiency independent of age. It reflects current nutritional status. Height-for-age identifies chronic malnutrition. Head and chest circumferences are less responsive to short-term nutritional changes. WHO uses weight-for-height to define acute protein-energy malnutrition.</w:t>
      </w:r>
    </w:p>
    <w:p>
      <w:r>
        <w:t xml:space="preserve">Positive Marks: 1</w:t>
      </w:r>
    </w:p>
    <w:p>
      <w:r>
        <w:t xml:space="preserve">Negative Marks: 0.33</w:t>
      </w:r>
    </w:p>
    <w:p/>
    <w:p>
      <w:r>
        <w:rPr>
          <w:b/>
        </w:rPr>
        <w:t xml:space="preserve">Question: A child's length measurement falls from 50th percentile at 15 months to 10th percentile at 24 months. What is this finding called?</w:t>
      </w:r>
    </w:p>
    <w:p>
      <w:r>
        <w:t xml:space="preserve">(a) Normal growth deceleration</w:t>
      </w:r>
    </w:p>
    <w:p>
      <w:r>
        <w:t xml:space="preserve">(b) Proportionate short stature</w:t>
      </w:r>
    </w:p>
    <w:p>
      <w:r>
        <w:t xml:space="preserve">(c) Growth faltering with centile crossing</w:t>
      </w:r>
    </w:p>
    <w:p>
      <w:r>
        <w:t xml:space="preserve">(d) Catch-up growth phase</w:t>
      </w:r>
    </w:p>
    <w:p>
      <w:r>
        <w:t xml:space="preserve">Answer: c</w:t>
      </w:r>
    </w:p>
    <w:p>
      <w:r>
        <w:t xml:space="preserve">Solution: Downward crossing of percentile lines is termed growth faltering and indicates failure to maintain growth trajectory. This suggests illness, malnutrition, or social deprivation during this period. Each child should maintain relatively consistent percentile. Downward crossing is abnormal and requires investigation for causes. Catch-up growth shows upward percentile crossing after recovery.</w:t>
      </w:r>
    </w:p>
    <w:p>
      <w:r>
        <w:t xml:space="preserve">Positive Marks: 1</w:t>
      </w:r>
    </w:p>
    <w:p>
      <w:r>
        <w:t xml:space="preserve">Negative Marks: 0.33</w:t>
      </w:r>
    </w:p>
    <w:p/>
    <w:p>
      <w:r>
        <w:rPr>
          <w:b/>
        </w:rPr>
        <w:t xml:space="preserve">Question: During chronic protein-energy malnutrition, which anthropometric measurement is MOST preserved?</w:t>
      </w:r>
    </w:p>
    <w:p>
      <w:r>
        <w:t xml:space="preserve">(a) Weight</w:t>
      </w:r>
    </w:p>
    <w:p>
      <w:r>
        <w:t xml:space="preserve">(b) Head circumference</w:t>
      </w:r>
    </w:p>
    <w:p>
      <w:r>
        <w:t xml:space="preserve">(c) Chest circumference</w:t>
      </w:r>
    </w:p>
    <w:p>
      <w:r>
        <w:t xml:space="preserve">(d) Mid-upper arm circumference</w:t>
      </w:r>
    </w:p>
    <w:p>
      <w:r>
        <w:t xml:space="preserve">Answer: b</w:t>
      </w:r>
    </w:p>
    <w:p>
      <w:r>
        <w:t xml:space="preserve">Solution: Head circumference is most preserved during chronic malnutrition as brain growth is protected through metabolic priority. Body weight and circumferences decrease significantly. This sparing of head growth despite malnutrition reflects brain's critical developmental needs. Weight and other measurements are preferentially affected to maintain brain development.</w:t>
      </w:r>
    </w:p>
    <w:p>
      <w:r>
        <w:t xml:space="preserve">Positive Marks: 1</w:t>
      </w:r>
    </w:p>
    <w:p>
      <w:r>
        <w:t xml:space="preserve">Negative Marks: 0.33</w:t>
      </w:r>
    </w:p>
    <w:p/>
    <w:p>
      <w:r>
        <w:rPr>
          <w:b/>
        </w:rPr>
        <w:t xml:space="preserve">Question: A severely malnourished 30-month-old child presents with edema, hepatomegaly, and skin desquamation. Which anthropometric measurement would be LEAST reliable for assessing nutritional status?</w:t>
      </w:r>
    </w:p>
    <w:p>
      <w:r>
        <w:t xml:space="preserve">(a) Height-for-age</w:t>
      </w:r>
    </w:p>
    <w:p>
      <w:r>
        <w:t xml:space="preserve">(b) Weight-for-age</w:t>
      </w:r>
    </w:p>
    <w:p>
      <w:r>
        <w:t xml:space="preserve">(c) MUAC measurement</w:t>
      </w:r>
    </w:p>
    <w:p>
      <w:r>
        <w:t xml:space="preserve">(d) Head circumference-for-age</w:t>
      </w:r>
    </w:p>
    <w:p>
      <w:r>
        <w:t xml:space="preserve">Answer: b</w:t>
      </w:r>
    </w:p>
    <w:p>
      <w:r>
        <w:t xml:space="preserve">Solution: Weight-for-age is misleading in kwashiorkor because edema causes fluid retention, artificially inflating weight measurements and masking severe malnutrition. MUAC, height, and head circumference are more reliable as they reflect actual tissue mass rather than fluid status. In kwashiorkor, actual protein loss is severe despite normal-appearing weight. Weight-for-height is similarly affected by edema.</w:t>
      </w:r>
    </w:p>
    <w:p>
      <w:r>
        <w:t xml:space="preserve">Positive Marks: 1</w:t>
      </w:r>
    </w:p>
    <w:p>
      <w:r>
        <w:t xml:space="preserve">Negative Marks: 0.33</w:t>
      </w:r>
    </w:p>
    <w:p/>
    <w:p>
      <w:r>
        <w:rPr>
          <w:b/>
        </w:rPr>
        <w:t xml:space="preserve">Question: An 18-month-old child presents with recent weight loss over the past 3 months. Previous growth records showed weight at 50th percentile, but today's measurement is at 10th percentile. Current length is at 40th percentile. Which anthropometric index would BEST classify the severity of malnutrition in this child?</w:t>
      </w:r>
    </w:p>
    <w:p>
      <w:r>
        <w:t xml:space="preserve">(a) Weight-for-age (W/A)</w:t>
      </w:r>
    </w:p>
    <w:p>
      <w:r>
        <w:t xml:space="preserve">(b) Height-for-age (H/A)</w:t>
      </w:r>
    </w:p>
    <w:p>
      <w:r>
        <w:t xml:space="preserve">(c) Weight-for-height (W/H)</w:t>
      </w:r>
    </w:p>
    <w:p>
      <w:r>
        <w:t xml:space="preserve">(d) Mid-upper arm circumference (MUAC)</w:t>
      </w:r>
    </w:p>
    <w:p>
      <w:r>
        <w:t xml:space="preserve">Answer: c</w:t>
      </w:r>
    </w:p>
    <w:p>
      <w:r>
        <w:t xml:space="preserve">Solution: Weight-for-height (W/H) is the BEST index for identifying ACUTE malnutrition, as this child shows recent weight loss (50th→10th percentile in 3 months) with preserved height-for-age. W/H reflects current nutritional status and short-term deficiency. Weight-for-age cannot distinguish acute from chronic malnutrition. Height-for-age indicates chronic malnutrition (stunting), but this child's normal height percentile rules this out. MUAC is useful but W/H remains the gold standard for acute malnutrition classification. Memory aid: W/H = acute malnutrition; H/A = chronic malnutrition; W/A = combined/mixed malnutrition.</w:t>
      </w:r>
    </w:p>
    <w:p>
      <w:r>
        <w:t xml:space="preserve">Positive Marks: 1</w:t>
      </w:r>
    </w:p>
    <w:p>
      <w:r>
        <w:t xml:space="preserve">Negative Marks: 0.33</w:t>
      </w:r>
    </w:p>
    <w:sectPr>
      <w:pgSz w:w="11906" w:h="16838"/>
      <w:pgMar w:top="1134" w:right="1134" w:bottom="1134" w:left="1134"/>
    </w:sectPr>
  </w:body>
</w:document>
</file>