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bipolar affective disorder?</w:t>
      </w:r>
    </w:p>
    <w:p>
      <w:r>
        <w:t xml:space="preserve">(a) A mood disorder characterized by only depressive episodes</w:t>
      </w:r>
    </w:p>
    <w:p>
      <w:r>
        <w:t xml:space="preserve">(b) A chronic mental illness marked by alternating episodes of mania and depression</w:t>
      </w:r>
    </w:p>
    <w:p>
      <w:r>
        <w:t xml:space="preserve">(c) A personality disorder with unstable interpersonal relationships</w:t>
      </w:r>
    </w:p>
    <w:p>
      <w:r>
        <w:t xml:space="preserve">(d) A psychotic disorder with persistent hallucinations</w:t>
      </w:r>
    </w:p>
    <w:p>
      <w:r>
        <w:t xml:space="preserve">Answer: b</w:t>
      </w:r>
    </w:p>
    <w:p>
      <w:r>
        <w:t xml:space="preserve">Solution: Bipolar affective disorder is defined by episodes of mania (or hypomania) alternating with depression. Option 'a' describes unipolar depression only. Option 'c' refers to borderline personality disorder. Option 'd' describes schizophrenia. The hallmark feature is the cyclical nature of extreme mood swings across the bipolar spectrum.</w:t>
      </w:r>
    </w:p>
    <w:p>
      <w:r>
        <w:t xml:space="preserve">Positive Marks: 1</w:t>
      </w:r>
    </w:p>
    <w:p>
      <w:r>
        <w:t xml:space="preserve">Negative Marks: 0.33</w:t>
      </w:r>
    </w:p>
    <w:p/>
    <w:p>
      <w:r>
        <w:rPr>
          <w:b/>
        </w:rPr>
        <w:t xml:space="preserve">Question: According to DSM-5 classification, Bipolar Type I disorder is characterized by which of the following?</w:t>
      </w:r>
    </w:p>
    <w:p>
      <w:r>
        <w:t xml:space="preserve">(a) Only hypomanic episodes without major depressive episodes</w:t>
      </w:r>
    </w:p>
    <w:p>
      <w:r>
        <w:t xml:space="preserve">(b) At least one manic episode, whether or not depressive episodes occur</w:t>
      </w:r>
    </w:p>
    <w:p>
      <w:r>
        <w:t xml:space="preserve">(c) Recurrent depressive episodes with at least one hypomanic episode</w:t>
      </w:r>
    </w:p>
    <w:p>
      <w:r>
        <w:t xml:space="preserve">(d) Rapid cycling with mood changes occurring weekly</w:t>
      </w:r>
    </w:p>
    <w:p>
      <w:r>
        <w:t xml:space="preserve">Answer: b</w:t>
      </w:r>
    </w:p>
    <w:p>
      <w:r>
        <w:t xml:space="preserve">Solution: Bipolar I requires at least one full manic episode (lasting ≥7 days), which is the defining criterion. Depressive episodes may or may not occur but are not required for the diagnosis. Option 'a' describes Bipolar II (hypomania not mania). Option 'c' is Bipolar II definition. Option 'd' describes rapid cycling as a specifier, not the primary diagnostic feature.</w:t>
      </w:r>
    </w:p>
    <w:p>
      <w:r>
        <w:t xml:space="preserve">Positive Marks: 1</w:t>
      </w:r>
    </w:p>
    <w:p>
      <w:r>
        <w:t xml:space="preserve">Negative Marks: 0.33</w:t>
      </w:r>
    </w:p>
    <w:p/>
    <w:p>
      <w:r>
        <w:rPr>
          <w:b/>
        </w:rPr>
        <w:t xml:space="preserve">Question: Which is a cardinal sign of acute mania?</w:t>
      </w:r>
    </w:p>
    <w:p>
      <w:r>
        <w:t xml:space="preserve">(a) Social withdrawal and increased sleep</w:t>
      </w:r>
    </w:p>
    <w:p>
      <w:r>
        <w:t xml:space="preserve">(b) Inflated self-esteem and goal-directed activities</w:t>
      </w:r>
    </w:p>
    <w:p>
      <w:r>
        <w:t xml:space="preserve">(c) Anhedonia and psychomotor retardation</w:t>
      </w:r>
    </w:p>
    <w:p>
      <w:r>
        <w:t xml:space="preserve">(d) Paranoid ideation with command hallucinations</w:t>
      </w:r>
    </w:p>
    <w:p>
      <w:r>
        <w:t xml:space="preserve">Answer: b</w:t>
      </w:r>
    </w:p>
    <w:p>
      <w:r>
        <w:t xml:space="preserve">Solution: Acute mania presents with inflated self-esteem/grandiosity and increased goal-directed activity (work, social projects, risky behavior). Option 'a' describes depression. Option 'c' shows depressive features. Option 'd' suggests psychotic features beyond typical mania. The classic triad includes elevated mood, increased activity, and racing thoughts.</w:t>
      </w:r>
    </w:p>
    <w:p>
      <w:r>
        <w:t xml:space="preserve">Positive Marks: 1</w:t>
      </w:r>
    </w:p>
    <w:p>
      <w:r>
        <w:t xml:space="preserve">Negative Marks: 0.33</w:t>
      </w:r>
    </w:p>
    <w:p/>
    <w:p>
      <w:r>
        <w:rPr>
          <w:b/>
        </w:rPr>
        <w:t xml:space="preserve">Question: What is the first-line pharmacological treatment for acute mania?</w:t>
      </w:r>
    </w:p>
    <w:p>
      <w:r>
        <w:t xml:space="preserve">(a) Fluoxetine</w:t>
      </w:r>
    </w:p>
    <w:p>
      <w:r>
        <w:t xml:space="preserve">(b) Lithium carbonate</w:t>
      </w:r>
    </w:p>
    <w:p>
      <w:r>
        <w:t xml:space="preserve">(c) Diazepam</w:t>
      </w:r>
    </w:p>
    <w:p>
      <w:r>
        <w:t xml:space="preserve">(d) Amitriptyline</w:t>
      </w:r>
    </w:p>
    <w:p>
      <w:r>
        <w:t xml:space="preserve">Answer: b</w:t>
      </w:r>
    </w:p>
    <w:p>
      <w:r>
        <w:t xml:space="preserve">Solution: Lithium is the gold standard and first-line mood stabilizer for bipolar disorder and acute mania. It has the strongest evidence base. Option 'a' is an SSRI (may worsen mania). Option 'c' is a benzodiazepine (used adjunctively for agitation only). Option 'd' is a tricyclic antidepressant (contraindicated in bipolar due to mood destabilization risk).</w:t>
      </w:r>
    </w:p>
    <w:p>
      <w:r>
        <w:t xml:space="preserve">Positive Marks: 1</w:t>
      </w:r>
    </w:p>
    <w:p>
      <w:r>
        <w:t xml:space="preserve">Negative Marks: 0.33</w:t>
      </w:r>
    </w:p>
    <w:p/>
    <w:p>
      <w:r>
        <w:rPr>
          <w:b/>
        </w:rPr>
        <w:t xml:space="preserve">Question: Which of the following is a characteristic symptom of mania that differs MOST from depression?</w:t>
      </w:r>
    </w:p>
    <w:p>
      <w:r>
        <w:t xml:space="preserve">(a) Fatigue and loss of energy</w:t>
      </w:r>
    </w:p>
    <w:p>
      <w:r>
        <w:t xml:space="preserve">(b) Decreased concentration and decision-making ability</w:t>
      </w:r>
    </w:p>
    <w:p>
      <w:r>
        <w:t xml:space="preserve">(c) Pressured speech and racing thoughts</w:t>
      </w:r>
    </w:p>
    <w:p>
      <w:r>
        <w:t xml:space="preserve">(d) Social isolation and guilt</w:t>
      </w:r>
    </w:p>
    <w:p>
      <w:r>
        <w:t xml:space="preserve">Answer: c</w:t>
      </w:r>
    </w:p>
    <w:p>
      <w:r>
        <w:t xml:space="preserve">Solution: Pressured speech and racing thoughts are hallmark symptoms of mania—rapid, loud, and difficult to interrupt. These directly contrast with depression's slow speech. Option 'a' and 'd' are depressive features. Option 'b' occurs in both states. The mnemonic DIG FAST (Distractibility, Irritability, Grandiosity, Flight of ideas, Activity increase, Sleep decrease, Talkativeness) captures core mania symptoms.</w:t>
      </w:r>
    </w:p>
    <w:p>
      <w:r>
        <w:t xml:space="preserve">Positive Marks: 1</w:t>
      </w:r>
    </w:p>
    <w:p>
      <w:r>
        <w:t xml:space="preserve">Negative Marks: 0.33</w:t>
      </w:r>
    </w:p>
    <w:p/>
    <w:p>
      <w:r>
        <w:rPr>
          <w:b/>
        </w:rPr>
        <w:t xml:space="preserve">Question: A 28-year-old male is admitted with symptoms of grandiosity, decreased need for sleep (sleeping 3 hours nightly), and excessive spending. Which nursing diagnosis is most appropriate?</w:t>
      </w:r>
    </w:p>
    <w:p>
      <w:r>
        <w:t xml:space="preserve">(a) Ineffective coping related to low self-esteem</w:t>
      </w:r>
    </w:p>
    <w:p>
      <w:r>
        <w:t xml:space="preserve">(b) Risk for injury related to impulsive behavior and poor judgment</w:t>
      </w:r>
    </w:p>
    <w:p>
      <w:r>
        <w:t xml:space="preserve">(c) Hopelessness related to negative self-concept</w:t>
      </w:r>
    </w:p>
    <w:p>
      <w:r>
        <w:t xml:space="preserve">(d) Social isolation related to withdrawn behavior</w:t>
      </w:r>
    </w:p>
    <w:p>
      <w:r>
        <w:t xml:space="preserve">Answer: b</w:t>
      </w:r>
    </w:p>
    <w:p>
      <w:r>
        <w:t xml:space="preserve">Solution: The clinical presentation (decreased sleep, grandiosity, excessive spending) indicates acute mania with high-risk impulsive behavior. Risk for injury is the priority diagnosis due to reckless activities and poor judgment. Option 'a' relates to depression/stress. Option 'c' is for depression. Option 'd' occurs in depression, not manic expansiveness. Safety is the priority nursing concern in mania.</w:t>
      </w:r>
    </w:p>
    <w:p>
      <w:r>
        <w:t xml:space="preserve">Positive Marks: 1</w:t>
      </w:r>
    </w:p>
    <w:p>
      <w:r>
        <w:t xml:space="preserve">Negative Marks: 0.33</w:t>
      </w:r>
    </w:p>
    <w:p/>
    <w:p>
      <w:r>
        <w:rPr>
          <w:b/>
        </w:rPr>
        <w:t xml:space="preserve">Question: Which side effect of lithium requires immediate nursing intervention?</w:t>
      </w:r>
    </w:p>
    <w:p>
      <w:r>
        <w:t xml:space="preserve">(a) Mild tremor and increased thirst</w:t>
      </w:r>
    </w:p>
    <w:p>
      <w:r>
        <w:t xml:space="preserve">(b) Coarse tremor, confusion, and ataxia</w:t>
      </w:r>
    </w:p>
    <w:p>
      <w:r>
        <w:t xml:space="preserve">(c) Transient nausea in the first week</w:t>
      </w:r>
    </w:p>
    <w:p>
      <w:r>
        <w:t xml:space="preserve">(d) Polyuria and polydipsia</w:t>
      </w:r>
    </w:p>
    <w:p>
      <w:r>
        <w:t xml:space="preserve">Answer: b</w:t>
      </w:r>
    </w:p>
    <w:p>
      <w:r>
        <w:t xml:space="preserve">Solution: Coarse tremor, confusion, and ataxia indicate lithium toxicity—a medical emergency requiring blood level assessment and potential dialysis. Option 'a' are common, acceptable early effects. Option 'c' is a mild, transient effect. Option 'd' are expected chronic effects. Therapeutic lithium level is 0.6-1.2 mEq/L; toxicity occurs above 1.5 mEq/L. Monitor renal and thyroid function.</w:t>
      </w:r>
    </w:p>
    <w:p>
      <w:r>
        <w:t xml:space="preserve">Positive Marks: 1</w:t>
      </w:r>
    </w:p>
    <w:p>
      <w:r>
        <w:t xml:space="preserve">Negative Marks: 0.33</w:t>
      </w:r>
    </w:p>
    <w:p/>
    <w:p>
      <w:r>
        <w:rPr>
          <w:b/>
        </w:rPr>
        <w:t xml:space="preserve">Question: A patient with bipolar disorder taking lithium is planning to start a high-sodium diet. What should the nurse advise?</w:t>
      </w:r>
    </w:p>
    <w:p>
      <w:r>
        <w:t xml:space="preserve">(a) High sodium intake enhances lithium absorption</w:t>
      </w:r>
    </w:p>
    <w:p>
      <w:r>
        <w:t xml:space="preserve">(b) Sodium decreases lithium levels, reducing therapeutic effect</w:t>
      </w:r>
    </w:p>
    <w:p>
      <w:r>
        <w:t xml:space="preserve">(c) Sodium has no effect on lithium metabolism</w:t>
      </w:r>
    </w:p>
    <w:p>
      <w:r>
        <w:t xml:space="preserve">(d) Sodium should be monitored but unrestricted</w:t>
      </w:r>
    </w:p>
    <w:p>
      <w:r>
        <w:t xml:space="preserve">Answer: b</w:t>
      </w:r>
    </w:p>
    <w:p>
      <w:r>
        <w:t xml:space="preserve">Solution: Increased sodium intake increases renal lithium excretion, lowering lithium levels below therapeutic range. Conversely, low sodium increases lithium retention and toxicity risk. Patients should maintain consistent sodium intake. Option 'a' is incorrect. Option 'c' and 'd' underestimate the relationship. Key principle: lithium competes with sodium for renal reabsorption.</w:t>
      </w:r>
    </w:p>
    <w:p>
      <w:r>
        <w:t xml:space="preserve">Positive Marks: 1</w:t>
      </w:r>
    </w:p>
    <w:p>
      <w:r>
        <w:t xml:space="preserve">Negative Marks: 0.33</w:t>
      </w:r>
    </w:p>
    <w:p/>
    <w:p>
      <w:r>
        <w:rPr>
          <w:b/>
        </w:rPr>
        <w:t xml:space="preserve">Question: Which of the following psychosocial interventions is MOST effective in preventing relapse in bipolar disorder?</w:t>
      </w:r>
    </w:p>
    <w:p>
      <w:r>
        <w:t xml:space="preserve">(a) Psychoanalysis to explore unconscious conflicts</w:t>
      </w:r>
    </w:p>
    <w:p>
      <w:r>
        <w:t xml:space="preserve">(b) Cognitive-behavioral therapy and psychoeducation</w:t>
      </w:r>
    </w:p>
    <w:p>
      <w:r>
        <w:t xml:space="preserve">(c) Recreational therapy alone</w:t>
      </w:r>
    </w:p>
    <w:p>
      <w:r>
        <w:t xml:space="preserve">(d) Psychodrama and role-playing</w:t>
      </w:r>
    </w:p>
    <w:p>
      <w:r>
        <w:t xml:space="preserve">Answer: b</w:t>
      </w:r>
    </w:p>
    <w:p>
      <w:r>
        <w:t xml:space="preserve">Solution: CBT combined with psychoeducation about medication adherence, sleep hygiene, and stress management significantly reduces relapse rates in bipolar disorder. Option 'a' is not evidence-based for bipolar disorder. Option 'c' has limited efficacy alone. Option 'd' has minimal evidence. Psychoeducation helps patients recognize early warning signs (sleep changes, increased goal-directed activity).</w:t>
      </w:r>
    </w:p>
    <w:p>
      <w:r>
        <w:t xml:space="preserve">Positive Marks: 1</w:t>
      </w:r>
    </w:p>
    <w:p>
      <w:r>
        <w:t xml:space="preserve">Negative Marks: 0.33</w:t>
      </w:r>
    </w:p>
    <w:p/>
    <w:p>
      <w:r>
        <w:rPr>
          <w:b/>
        </w:rPr>
        <w:t xml:space="preserve">Question: A manic patient is exhibiting rapid, loud speech and jumping from topic to topic. This phenomenon is best described as:</w:t>
      </w:r>
    </w:p>
    <w:p>
      <w:r>
        <w:t xml:space="preserve">(a) Clang association</w:t>
      </w:r>
    </w:p>
    <w:p>
      <w:r>
        <w:t xml:space="preserve">(b) Flight of ideas</w:t>
      </w:r>
    </w:p>
    <w:p>
      <w:r>
        <w:t xml:space="preserve">(c) Tangential thinking</w:t>
      </w:r>
    </w:p>
    <w:p>
      <w:r>
        <w:t xml:space="preserve">(d) Loose associations</w:t>
      </w:r>
    </w:p>
    <w:p>
      <w:r>
        <w:t xml:space="preserve">Answer: b</w:t>
      </w:r>
    </w:p>
    <w:p>
      <w:r>
        <w:t xml:space="preserve">Solution: Flight of ideas involves rapidly jumping between related or unrelated thoughts; characteristic of mania. Option 'a' is rhyming or sound-based word choices. Option 'c' is relevant but tangential. Option 'd' is seen in schizophrenia with weaker logical connections. Flight of ideas occurs in mania/hypomania and is a DSM-5 criterion for manic episode.</w:t>
      </w:r>
    </w:p>
    <w:p>
      <w:r>
        <w:t xml:space="preserve">Positive Marks: 1</w:t>
      </w:r>
    </w:p>
    <w:p>
      <w:r>
        <w:t xml:space="preserve">Negative Marks: 0.33</w:t>
      </w:r>
    </w:p>
    <w:p/>
    <w:p>
      <w:r>
        <w:rPr>
          <w:b/>
        </w:rPr>
        <w:t xml:space="preserve">Question: Which medication class is CONTRAINDICATED in bipolar disorder due to risk of mood destabilization?</w:t>
      </w:r>
    </w:p>
    <w:p>
      <w:r>
        <w:t xml:space="preserve">(a) Mood stabilizers</w:t>
      </w:r>
    </w:p>
    <w:p>
      <w:r>
        <w:t xml:space="preserve">(b) Second-generation antipsychotics</w:t>
      </w:r>
    </w:p>
    <w:p>
      <w:r>
        <w:t xml:space="preserve">(c) Tricyclic antidepressants</w:t>
      </w:r>
    </w:p>
    <w:p>
      <w:r>
        <w:t xml:space="preserve">(d) Anticonvulsants</w:t>
      </w:r>
    </w:p>
    <w:p>
      <w:r>
        <w:t xml:space="preserve">Answer: c</w:t>
      </w:r>
    </w:p>
    <w:p>
      <w:r>
        <w:t xml:space="preserve">Solution: Tricyclic antidepressants (amitriptyline, nortriptyline) can precipitate manic/hypomanic switches in bipolar patients. SSRIs are preferred if antidepressants are needed, always with mood stabilizer coverage. Option 'a', 'b', and 'd' are appropriate. TCAs carry significant risk of mood cycling and are generally avoided in bipolar disorder.</w:t>
      </w:r>
    </w:p>
    <w:p>
      <w:r>
        <w:t xml:space="preserve">Positive Marks: 1</w:t>
      </w:r>
    </w:p>
    <w:p>
      <w:r>
        <w:t xml:space="preserve">Negative Marks: 0.33</w:t>
      </w:r>
    </w:p>
    <w:p/>
    <w:p>
      <w:r>
        <w:rPr>
          <w:b/>
        </w:rPr>
        <w:t xml:space="preserve">Question: A 35-year-old female with Bipolar I presents with one week of elevated mood, decreased sleep need, and risky sexual behavior. What is the likely DSM-5 criterion being met?</w:t>
      </w:r>
    </w:p>
    <w:p>
      <w:r>
        <w:t xml:space="preserve">(a) Major depressive episode with anxiety features</w:t>
      </w:r>
    </w:p>
    <w:p>
      <w:r>
        <w:t xml:space="preserve">(b) Manic episode</w:t>
      </w:r>
    </w:p>
    <w:p>
      <w:r>
        <w:t xml:space="preserve">(c) Hypomanic episode</w:t>
      </w:r>
    </w:p>
    <w:p>
      <w:r>
        <w:t xml:space="preserve">(d) Mixed episode</w:t>
      </w:r>
    </w:p>
    <w:p>
      <w:r>
        <w:t xml:space="preserve">Answer: b</w:t>
      </w:r>
    </w:p>
    <w:p>
      <w:r>
        <w:t xml:space="preserve">Solution: This is a full manic episode: ≥1 week of persistently elevated mood, decreased sleep need (not just fatigue), and risky behavior (criterion met). Option 'a' is depression. Option 'c' is hypomania (shorter duration, less impairment). Option 'd' (mixed) requires concurrent depression/mania. Manic episodes cause marked functional impairment requiring hospitalization often.</w:t>
      </w:r>
    </w:p>
    <w:p>
      <w:r>
        <w:t xml:space="preserve">Positive Marks: 1</w:t>
      </w:r>
    </w:p>
    <w:p>
      <w:r>
        <w:t xml:space="preserve">Negative Marks: 0.33</w:t>
      </w:r>
    </w:p>
    <w:p/>
    <w:p>
      <w:r>
        <w:rPr>
          <w:b/>
        </w:rPr>
        <w:t xml:space="preserve">Question: Which lab parameter should be monitored FIRST when initiating lithium therapy?</w:t>
      </w:r>
    </w:p>
    <w:p>
      <w:r>
        <w:t xml:space="preserve">(a) Serum sodium level</w:t>
      </w:r>
    </w:p>
    <w:p>
      <w:r>
        <w:t xml:space="preserve">(b) Serum lithium level and renal function tests</w:t>
      </w:r>
    </w:p>
    <w:p>
      <w:r>
        <w:t xml:space="preserve">(c) Blood glucose level</w:t>
      </w:r>
    </w:p>
    <w:p>
      <w:r>
        <w:t xml:space="preserve">(d) Hemoglobin A1c</w:t>
      </w:r>
    </w:p>
    <w:p>
      <w:r>
        <w:t xml:space="preserve">Answer: b</w:t>
      </w:r>
    </w:p>
    <w:p>
      <w:r>
        <w:t xml:space="preserve">Solution: Baseline lithium level and renal function (creatinine, BUN) are essential before starting lithium to assess renal clearance and establish baseline. Lithium levels are then checked at 5-7 days, then monthly. Option 'a' is relevant to sodium-lithium interaction but not the priority. Options 'c' and 'd' are not lithium-specific parameters. Therapeutic drug monitoring is crucial for safety.</w:t>
      </w:r>
    </w:p>
    <w:p>
      <w:r>
        <w:t xml:space="preserve">Positive Marks: 1</w:t>
      </w:r>
    </w:p>
    <w:p>
      <w:r>
        <w:t xml:space="preserve">Negative Marks: 0.33</w:t>
      </w:r>
    </w:p>
    <w:p/>
    <w:p>
      <w:r>
        <w:rPr>
          <w:b/>
        </w:rPr>
        <w:t xml:space="preserve">Question: A patient with bipolar disorder reports feeling 'so energetic' after only 4 hours of sleep over 3 days without feeling tired. Which intervention should the nurse prioritize?</w:t>
      </w:r>
    </w:p>
    <w:p>
      <w:r>
        <w:t xml:space="preserve">(a) Encourage increased social activities and goal-setting</w:t>
      </w:r>
    </w:p>
    <w:p>
      <w:r>
        <w:t xml:space="preserve">(b) Assess for early signs of mania and promote sleep hygiene</w:t>
      </w:r>
    </w:p>
    <w:p>
      <w:r>
        <w:t xml:space="preserve">(c) Provide stimulating activities to channel energy</w:t>
      </w:r>
    </w:p>
    <w:p>
      <w:r>
        <w:t xml:space="preserve">(d) Schedule extended psychotherapy sessions</w:t>
      </w:r>
    </w:p>
    <w:p>
      <w:r>
        <w:t xml:space="preserve">Answer: b</w:t>
      </w:r>
    </w:p>
    <w:p>
      <w:r>
        <w:t xml:space="preserve">Solution: Decreased need for sleep (not just insomnia) for ≥3 consecutive days is a hallmark prodrome of mania and requires immediate assessment and sleep promotion. Option 'a' worsens manic escalation. Option 'c' increases stimulation (harmful). Option 'd' may be too stimulating. Early intervention with sleep normalization can prevent full manic episode.</w:t>
      </w:r>
    </w:p>
    <w:p>
      <w:r>
        <w:t xml:space="preserve">Positive Marks: 1</w:t>
      </w:r>
    </w:p>
    <w:p>
      <w:r>
        <w:t xml:space="preserve">Negative Marks: 0.33</w:t>
      </w:r>
    </w:p>
    <w:p/>
    <w:p>
      <w:r>
        <w:rPr>
          <w:b/>
        </w:rPr>
        <w:t xml:space="preserve">Question: Which of the following neurotransmitter abnormalities is implicated in bipolar affective disorder?</w:t>
      </w:r>
    </w:p>
    <w:p>
      <w:r>
        <w:t xml:space="preserve">(a) Dopamine excess only in the prefrontal cortex</w:t>
      </w:r>
    </w:p>
    <w:p>
      <w:r>
        <w:t xml:space="preserve">(b) Dysregulation of serotonin, dopamine, and norepinephrine systems</w:t>
      </w:r>
    </w:p>
    <w:p>
      <w:r>
        <w:t xml:space="preserve">(c) Acetylcholine deficiency exclusively</w:t>
      </w:r>
    </w:p>
    <w:p>
      <w:r>
        <w:t xml:space="preserve">(d) GABA overproduction in the limbic system</w:t>
      </w:r>
    </w:p>
    <w:p>
      <w:r>
        <w:t xml:space="preserve">Answer: b</w:t>
      </w:r>
    </w:p>
    <w:p>
      <w:r>
        <w:t xml:space="preserve">Solution: Bipolar disorder involves dysregulation of multiple neurotransmitter systems, including monoamines (serotonin, dopamine, norepinephrine) and altered receptor sensitivity. Option 'a' is overly specific. Option 'c' and 'd' lack evidence. The monoamine hypothesis explains mood instability and response to lithium (↑norepinephrine; ↓acetylcholine).</w:t>
      </w:r>
    </w:p>
    <w:p>
      <w:r>
        <w:t xml:space="preserve">Positive Marks: 1</w:t>
      </w:r>
    </w:p>
    <w:p>
      <w:r>
        <w:t xml:space="preserve">Negative Marks: 0.33</w:t>
      </w:r>
    </w:p>
    <w:p/>
    <w:p>
      <w:r>
        <w:rPr>
          <w:b/>
        </w:rPr>
        <w:t xml:space="preserve">Question: A bipolar II patient reports prolonged elevated/expansive mood for 2 days with increased productivity and decreased sleep need, but denies impulsive behavior or hospitalization. This presentation is best classified as:</w:t>
      </w:r>
    </w:p>
    <w:p>
      <w:r>
        <w:t xml:space="preserve">(a) Major depressive episode</w:t>
      </w:r>
    </w:p>
    <w:p>
      <w:r>
        <w:t xml:space="preserve">(b) Manic episode</w:t>
      </w:r>
    </w:p>
    <w:p>
      <w:r>
        <w:t xml:space="preserve">(c) Hypomanic episode</w:t>
      </w:r>
    </w:p>
    <w:p>
      <w:r>
        <w:t xml:space="preserve">(d) Adjustment disorder</w:t>
      </w:r>
    </w:p>
    <w:p>
      <w:r>
        <w:t xml:space="preserve">Answer: c</w:t>
      </w:r>
    </w:p>
    <w:p>
      <w:r>
        <w:t xml:space="preserve">Solution: Hypomania requires ≥4 days (not 7) of elevated mood with functional change but without severe impairment. This patient meets criteria. Option 'b' (mania) requires ≥7 days AND significant functional impairment/hospitalization need. Option 'a' and 'd' don't fit. Bipolar II specifically includes hypomania + depression (never full mania).</w:t>
      </w:r>
    </w:p>
    <w:p>
      <w:r>
        <w:t xml:space="preserve">Positive Marks: 1</w:t>
      </w:r>
    </w:p>
    <w:p>
      <w:r>
        <w:t xml:space="preserve">Negative Marks: 0.33</w:t>
      </w:r>
    </w:p>
    <w:p/>
    <w:p>
      <w:r>
        <w:rPr>
          <w:b/>
        </w:rPr>
        <w:t xml:space="preserve">Question: Which nursing intervention is MOST therapeutic for a manic patient displaying grandiose delusions about being a famous person?</w:t>
      </w:r>
    </w:p>
    <w:p>
      <w:r>
        <w:t xml:space="preserve">(a) Agree with the patient to build rapport</w:t>
      </w:r>
    </w:p>
    <w:p>
      <w:r>
        <w:t xml:space="preserve">(b) Confront the patient directly and argue against the delusions</w:t>
      </w:r>
    </w:p>
    <w:p>
      <w:r>
        <w:t xml:space="preserve">(c) Reality-orient gently while accepting the patient's feelings</w:t>
      </w:r>
    </w:p>
    <w:p>
      <w:r>
        <w:t xml:space="preserve">(d) Distract the patient away from discussing these thoughts</w:t>
      </w:r>
    </w:p>
    <w:p>
      <w:r>
        <w:t xml:space="preserve">Answer: c</w:t>
      </w:r>
    </w:p>
    <w:p>
      <w:r>
        <w:t xml:space="preserve">Solution: Gentle reality orientation paired with validation of underlying feelings (accepting fear/need for importance) is therapeutic without confrontation. Option 'a' reinforces delusions. Option 'b' increases defensiveness/agitation. Option 'd' avoids the issue. Therapeutic communication respects the patient's experience while promoting reality testing. Avoid power struggles.</w:t>
      </w:r>
    </w:p>
    <w:p>
      <w:r>
        <w:t xml:space="preserve">Positive Marks: 1</w:t>
      </w:r>
    </w:p>
    <w:p>
      <w:r>
        <w:t xml:space="preserve">Negative Marks: 0.33</w:t>
      </w:r>
    </w:p>
    <w:p/>
    <w:p>
      <w:r>
        <w:rPr>
          <w:b/>
        </w:rPr>
        <w:t xml:space="preserve">Question: A patient with bipolar disorder on valproic acid reports tremor, sedation, and mild weight gain. What is the nurse's best action?</w:t>
      </w:r>
    </w:p>
    <w:p>
      <w:r>
        <w:t xml:space="preserve">(a) Immediately discontinue the medication due to intolerable side effects</w:t>
      </w:r>
    </w:p>
    <w:p>
      <w:r>
        <w:t xml:space="preserve">(b) Continue medication; these are temporary effects that usually resolve</w:t>
      </w:r>
    </w:p>
    <w:p>
      <w:r>
        <w:t xml:space="preserve">(c) Consult with physician to assess therapeutic benefit vs. side effects and consider dose adjustment</w:t>
      </w:r>
    </w:p>
    <w:p>
      <w:r>
        <w:t xml:space="preserve">(d) Switch to lithium without medical consultation</w:t>
      </w:r>
    </w:p>
    <w:p>
      <w:r>
        <w:t xml:space="preserve">Answer: c</w:t>
      </w:r>
    </w:p>
    <w:p>
      <w:r>
        <w:t xml:space="preserve">Solution: These are common valproic acid side effects that may diminish over time or warrant dose adjustment, but therapeutic benefit must be weighed. Abrupt discontinuation (option 'a') risks relapse. Option 'b' is passive. Option 'd' requires physician order. Collaborative decision-making between nurse, patient, and physician is key—continuation, dose/timing adjustment, or agent change are all possible.</w:t>
      </w:r>
    </w:p>
    <w:p>
      <w:r>
        <w:t xml:space="preserve">Positive Marks: 1</w:t>
      </w:r>
    </w:p>
    <w:p>
      <w:r>
        <w:t xml:space="preserve">Negative Marks: 0.33</w:t>
      </w:r>
    </w:p>
    <w:p/>
    <w:p>
      <w:r>
        <w:rPr>
          <w:b/>
        </w:rPr>
        <w:t xml:space="preserve">Question: A bipolar patient achieving mood stability on lithium wants to start vigorous daily exercise and reduce sodium intake for weight loss. What should the nurse counsel?</w:t>
      </w:r>
    </w:p>
    <w:p>
      <w:r>
        <w:t xml:space="preserve">(a) Support both plans as they improve overall health without affecting lithium</w:t>
      </w:r>
    </w:p>
    <w:p>
      <w:r>
        <w:t xml:space="preserve">(b) Advise maintaining consistent sodium and fluid intake; discuss exercise benefits without restricting fluids</w:t>
      </w:r>
    </w:p>
    <w:p>
      <w:r>
        <w:t xml:space="preserve">(c) Recommend discontinuing lithium to allow unrestricted dieting</w:t>
      </w:r>
    </w:p>
    <w:p>
      <w:r>
        <w:t xml:space="preserve">(d) Suggest stopping exercise to avoid lithium-related complications</w:t>
      </w:r>
    </w:p>
    <w:p>
      <w:r>
        <w:t xml:space="preserve">Answer: b</w:t>
      </w:r>
    </w:p>
    <w:p>
      <w:r>
        <w:t xml:space="preserve">Solution: Consistent sodium and fluid intake are critical for lithium stability; exercise is safe with adequate hydration. Rapid sodium/fluid loss increases lithium levels (toxicity). Option 'a' ignores lithium-lifestyle interactions. Option 'c' risks relapse. Option 'd' unnecessarily restricts health benefits. Patient education on sodium-lithium relationship ensures compliance and prevents destabilization.</w:t>
      </w:r>
    </w:p>
    <w:p>
      <w:r>
        <w:t xml:space="preserve">Positive Marks: 1</w:t>
      </w:r>
    </w:p>
    <w:p>
      <w:r>
        <w:t xml:space="preserve">Negative Marks: 0.33</w:t>
      </w:r>
    </w:p>
    <w:p/>
    <w:p>
      <w:r>
        <w:rPr>
          <w:b/>
        </w:rPr>
        <w:t xml:space="preserve">Question: A 32-year-old patient presents with 5 days of elevated mood, increased goal-directed activity, racing thoughts, and decreased need for sleep. Despite these symptoms, the patient continues working and maintaining relationships with no reported functional impairment. Which diagnosis is most accurate according to DSM-5 criteria?</w:t>
      </w:r>
    </w:p>
    <w:p>
      <w:r>
        <w:t xml:space="preserve">(a) Bipolar I disorder with current manic episode</w:t>
      </w:r>
    </w:p>
    <w:p>
      <w:r>
        <w:t xml:space="preserve">(b) Bipolar II disorder with current hypomanic episode</w:t>
      </w:r>
    </w:p>
    <w:p>
      <w:r>
        <w:t xml:space="preserve">(c) Persistent depressive disorder with mixed features</w:t>
      </w:r>
    </w:p>
    <w:p>
      <w:r>
        <w:t xml:space="preserve">(d) Cyclothymia with prominent hypomanic symptoms</w:t>
      </w:r>
    </w:p>
    <w:p>
      <w:r>
        <w:t xml:space="preserve">Answer: b</w:t>
      </w:r>
    </w:p>
    <w:p>
      <w:r>
        <w:t xml:space="preserve">Solution: According to DSM-5 criteria, a hypomanic episode requires a minimum of 4 consecutive days of elevated/expansive mood with ≥3 symptoms (this patient has 4 symptoms: elevated mood, increased activity, racing thoughts, decreased sleep). The critical distinction between hypomania and mania is the ABSENCE of significant functional impairment in hypomania—this patient continues work and relationships without impairment, meeting hypomanic criteria and thus Bipolar II diagnosis. Mania requires ≥7 consecutive days plus marked impairment/hospitalization need (option a is incorrect). Persistent depressive disorder is primarily depressive; cyclothymia involves briefer alternating episodes without severe mood extremes. Memory aid: 'H4NI' (Hypomania 4+ days, No Impairment) versus 'M7I' (Mania 7+ days, Impairment required).</w:t>
      </w:r>
    </w:p>
    <w:p>
      <w:r>
        <w:t xml:space="preserve">Positive Marks: 1</w:t>
      </w:r>
    </w:p>
    <w:p>
      <w:r>
        <w:t xml:space="preserve">Negative Marks: 0.33</w:t>
      </w:r>
    </w:p>
    <w:sectPr>
      <w:pgSz w:w="11906" w:h="16838"/>
      <w:pgMar w:top="1134" w:right="1134" w:bottom="1134" w:left="1134"/>
    </w:sectPr>
  </w:body>
</w:document>
</file>