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accurate definition of delirium according to DSM-5 criteria?</w:t>
      </w:r>
    </w:p>
    <w:p>
      <w:r>
        <w:t xml:space="preserve">(a) A permanent disorder of consciousness with progressive memory loss</w:t>
      </w:r>
    </w:p>
    <w:p>
      <w:r>
        <w:t xml:space="preserve">(b) An acute disturbance of consciousness and cognition that develops over hours to days</w:t>
      </w:r>
    </w:p>
    <w:p>
      <w:r>
        <w:t xml:space="preserve">(c) A chronic psychiatric condition characterized by hallucinations and delusions</w:t>
      </w:r>
    </w:p>
    <w:p>
      <w:r>
        <w:t xml:space="preserve">(d) A mood disorder with persistent feelings of sadness and hopelessness</w:t>
      </w:r>
    </w:p>
    <w:p>
      <w:r>
        <w:t xml:space="preserve">Answer: b</w:t>
      </w:r>
    </w:p>
    <w:p>
      <w:r>
        <w:t xml:space="preserve">Solution: Delirium is defined as an acute, reversible disorder of consciousness and cognition with rapid onset (hours to days). Option A describes dementia (chronic, progressive). Option C describes psychotic disorders. Option D describes major depression. The key distinguishing feature of delirium is its acute onset and fluctuating nature, making B the correct answer. Memory aid: 'Acute Delirium' = onset within hours/days.</w:t>
      </w:r>
    </w:p>
    <w:p>
      <w:r>
        <w:t xml:space="preserve">Positive Marks: 1</w:t>
      </w:r>
    </w:p>
    <w:p>
      <w:r>
        <w:t xml:space="preserve">Negative Marks: 0.33</w:t>
      </w:r>
    </w:p>
    <w:p/>
    <w:p>
      <w:r>
        <w:rPr>
          <w:b/>
        </w:rPr>
        <w:t xml:space="preserve">Question: A 68-year-old patient develops confusion, restlessness, and hallucinations 2 days after abdominal surgery. Which type of delirium is this patient most likely experiencing?</w:t>
      </w:r>
    </w:p>
    <w:p>
      <w:r>
        <w:t xml:space="preserve">(a) Hyperactive delirium</w:t>
      </w:r>
    </w:p>
    <w:p>
      <w:r>
        <w:t xml:space="preserve">(b) Hypoactive delirium</w:t>
      </w:r>
    </w:p>
    <w:p>
      <w:r>
        <w:t xml:space="preserve">(c) Mixed delirium</w:t>
      </w:r>
    </w:p>
    <w:p>
      <w:r>
        <w:t xml:space="preserve">(d) Subsyndromal delirium</w:t>
      </w:r>
    </w:p>
    <w:p>
      <w:r>
        <w:t xml:space="preserve">Answer: a</w:t>
      </w:r>
    </w:p>
    <w:p>
      <w:r>
        <w:t xml:space="preserve">Solution: The patient presents with agitation, restlessness, and hallucinations, which are classic features of hyperactive delirium. This is the most recognizable form and accounts for 25-35% of delirium cases. Hypoactive delirium (most common at 50-60%) presents with lethargy and apathy. Mixed delirium shows alternating symptoms. The post-operative context with acute symptoms points to hyperactive presentation, making A the correct answer.</w:t>
      </w:r>
    </w:p>
    <w:p>
      <w:r>
        <w:t xml:space="preserve">Positive Marks: 1</w:t>
      </w:r>
    </w:p>
    <w:p>
      <w:r>
        <w:t xml:space="preserve">Negative Marks: 0.33</w:t>
      </w:r>
    </w:p>
    <w:p/>
    <w:p>
      <w:r>
        <w:rPr>
          <w:b/>
        </w:rPr>
        <w:t xml:space="preserve">Question: Which neurotransmitter deficiency is primarily associated with the pathophysiology of delirium?</w:t>
      </w:r>
    </w:p>
    <w:p>
      <w:r>
        <w:t xml:space="preserve">(a) Increased serotonin levels</w:t>
      </w:r>
    </w:p>
    <w:p>
      <w:r>
        <w:t xml:space="preserve">(b) Decreased acetylcholine levels</w:t>
      </w:r>
    </w:p>
    <w:p>
      <w:r>
        <w:t xml:space="preserve">(c) Elevated gamma-aminobutyric acid</w:t>
      </w:r>
    </w:p>
    <w:p>
      <w:r>
        <w:t xml:space="preserve">(d) Increased dopamine in the prefrontal cortex</w:t>
      </w:r>
    </w:p>
    <w:p>
      <w:r>
        <w:t xml:space="preserve">Answer: b</w:t>
      </w:r>
    </w:p>
    <w:p>
      <w:r>
        <w:t xml:space="preserve">Solution: The cholinergic hypothesis of delirium proposes that decreased acetylcholine activity in the brain is central to delirium pathophysiology. This explains why anticholinergic medications increase delirium risk. Option A (increased serotonin) is associated with serotonin syndrome. Option C (GABA elevation) causes sedation rather than delirium. Option D (elevated dopamine) is associated with psychosis. Memory aid: 'Ach-less = Delirium.'</w:t>
      </w:r>
    </w:p>
    <w:p>
      <w:r>
        <w:t xml:space="preserve">Positive Marks: 1</w:t>
      </w:r>
    </w:p>
    <w:p>
      <w:r>
        <w:t xml:space="preserve">Negative Marks: 0.33</w:t>
      </w:r>
    </w:p>
    <w:p/>
    <w:p>
      <w:r>
        <w:rPr>
          <w:b/>
        </w:rPr>
        <w:t xml:space="preserve">Question: What is the most common predisposing factor for delirium in hospitalized elderly patients?</w:t>
      </w:r>
    </w:p>
    <w:p>
      <w:r>
        <w:t xml:space="preserve">(a) Advanced age (&gt;65 years) with multiple comorbidities</w:t>
      </w:r>
    </w:p>
    <w:p>
      <w:r>
        <w:t xml:space="preserve">(b) History of psychiatric illness alone</w:t>
      </w:r>
    </w:p>
    <w:p>
      <w:r>
        <w:t xml:space="preserve">(c) Female gender</w:t>
      </w:r>
    </w:p>
    <w:p>
      <w:r>
        <w:t xml:space="preserve">(d) High socioeconomic status</w:t>
      </w:r>
    </w:p>
    <w:p>
      <w:r>
        <w:t xml:space="preserve">Answer: a</w:t>
      </w:r>
    </w:p>
    <w:p>
      <w:r>
        <w:t xml:space="preserve">Solution: Advanced age combined with multiple comorbidities, polypharmacy, and reduced physiological reserve significantly increases delirium risk in hospitalized elderly patients. Patients &gt;65 years with ≥3 comorbidities have substantially higher incidence. Option B (psychiatric history alone) is not the primary predisposing factor. Options C and D are not established risk factors. Age-related neurophysiological changes make the elderly brain vulnerable to delirium.</w:t>
      </w:r>
    </w:p>
    <w:p>
      <w:r>
        <w:t xml:space="preserve">Positive Marks: 1</w:t>
      </w:r>
    </w:p>
    <w:p>
      <w:r>
        <w:t xml:space="preserve">Negative Marks: 0.33</w:t>
      </w:r>
    </w:p>
    <w:p/>
    <w:p>
      <w:r>
        <w:rPr>
          <w:b/>
        </w:rPr>
        <w:t xml:space="preserve">Question: Which of the following infections is most likely to precipitate delirium in an elderly patient?</w:t>
      </w:r>
    </w:p>
    <w:p>
      <w:r>
        <w:t xml:space="preserve">(a) Localized skin infection treated with antibiotics</w:t>
      </w:r>
    </w:p>
    <w:p>
      <w:r>
        <w:t xml:space="preserve">(b) Urinary tract infection or pneumonia</w:t>
      </w:r>
    </w:p>
    <w:p>
      <w:r>
        <w:t xml:space="preserve">(c) Minor gastroenteritis</w:t>
      </w:r>
    </w:p>
    <w:p>
      <w:r>
        <w:t xml:space="preserve">(d) Uncomplicated sinusitis</w:t>
      </w:r>
    </w:p>
    <w:p>
      <w:r>
        <w:t xml:space="preserve">Answer: b</w:t>
      </w:r>
    </w:p>
    <w:p>
      <w:r>
        <w:t xml:space="preserve">Solution: UTI and pneumonia are common and frequently present with delirium in elderly patients, often without fever or typical symptoms. These are among the most common precipitating factors. Option A, C, and D are less likely to cause systemic effects leading to delirium. In elderly patients, infection without obvious systemic symptoms can still cause acute mental status changes, making UTI/pneumonia the classic answer.</w:t>
      </w:r>
    </w:p>
    <w:p>
      <w:r>
        <w:t xml:space="preserve">Positive Marks: 1</w:t>
      </w:r>
    </w:p>
    <w:p>
      <w:r>
        <w:t xml:space="preserve">Negative Marks: 0.33</w:t>
      </w:r>
    </w:p>
    <w:p/>
    <w:p>
      <w:r>
        <w:rPr>
          <w:b/>
        </w:rPr>
        <w:t xml:space="preserve">Question: A patient with delirium shows disorientation to time and place but is oriented to person. What does this pattern indicate about the severity of cognitive impairment?</w:t>
      </w:r>
    </w:p>
    <w:p>
      <w:r>
        <w:t xml:space="preserve">(a) Mild cognitive impairment with preserved higher brain function</w:t>
      </w:r>
    </w:p>
    <w:p>
      <w:r>
        <w:t xml:space="preserve">(b) Severe dementia requiring long-term care</w:t>
      </w:r>
    </w:p>
    <w:p>
      <w:r>
        <w:t xml:space="preserve">(c) Moderate delirium affecting multiple cognitive domains progressively</w:t>
      </w:r>
    </w:p>
    <w:p>
      <w:r>
        <w:t xml:space="preserve">(d) Resolution phase of delirium with improving consciousness</w:t>
      </w:r>
    </w:p>
    <w:p>
      <w:r>
        <w:t xml:space="preserve">Answer: c</w:t>
      </w:r>
    </w:p>
    <w:p>
      <w:r>
        <w:t xml:space="preserve">Solution: Disorientation follows a predictable pattern: person is preserved longest, then place, then time. In delirium, losing orientation to time and place while maintaining person-recognition indicates moderate cognitive impairment affecting multiple domains. This is a hallmark of delirium's progressive nature. Option A underestimates severity. Option B indicates chronic dementia pattern. Option D would show progressive improvement. This pattern helps clinicians gauge delirium severity.</w:t>
      </w:r>
    </w:p>
    <w:p>
      <w:r>
        <w:t xml:space="preserve">Positive Marks: 1</w:t>
      </w:r>
    </w:p>
    <w:p>
      <w:r>
        <w:t xml:space="preserve">Negative Marks: 0.33</w:t>
      </w:r>
    </w:p>
    <w:p/>
    <w:p>
      <w:r>
        <w:rPr>
          <w:b/>
        </w:rPr>
        <w:t xml:space="preserve">Question: Which assessment tool is specifically designed to screen for delirium in clinical practice and is most appropriate for ICU patients?</w:t>
      </w:r>
    </w:p>
    <w:p>
      <w:r>
        <w:t xml:space="preserve">(a) Mini-Cog assessment tool</w:t>
      </w:r>
    </w:p>
    <w:p>
      <w:r>
        <w:t xml:space="preserve">(b) Confusion Assessment Method for the ICU (CAM-ICU)</w:t>
      </w:r>
    </w:p>
    <w:p>
      <w:r>
        <w:t xml:space="preserve">(c) Montreal Cognitive Assessment</w:t>
      </w:r>
    </w:p>
    <w:p>
      <w:r>
        <w:t xml:space="preserve">(d) Mini-Bal cognitive battery</w:t>
      </w:r>
    </w:p>
    <w:p>
      <w:r>
        <w:t xml:space="preserve">Answer: b</w:t>
      </w:r>
    </w:p>
    <w:p>
      <w:r>
        <w:t xml:space="preserve">Solution: CAM-ICU is specifically designed and validated for rapid delirium screening in critically ill ICU patients. It has high sensitivity and specificity. Mini-Cog assesses dementia risk. Montreal Cognitive Assessment is for cognitive impairment screening generally. Mini-Bal is used for balance assessment. CAM-ICU incorporates key DSM-5 features and can be completed in 1-2 minutes, making it the gold standard for ICU delirium detection.</w:t>
      </w:r>
    </w:p>
    <w:p>
      <w:r>
        <w:t xml:space="preserve">Positive Marks: 1</w:t>
      </w:r>
    </w:p>
    <w:p>
      <w:r>
        <w:t xml:space="preserve">Negative Marks: 0.33</w:t>
      </w:r>
    </w:p>
    <w:p/>
    <w:p>
      <w:r>
        <w:rPr>
          <w:b/>
        </w:rPr>
        <w:t xml:space="preserve">Question: A 75-year-old hospitalized patient presents with lethargy, slowed speech, and minimal interaction. Which type of delirium is most likely, and why is it frequently underdiagnosed?</w:t>
      </w:r>
    </w:p>
    <w:p>
      <w:r>
        <w:t xml:space="preserve">(a) Hyperactive delirium; because it mimics normal aging</w:t>
      </w:r>
    </w:p>
    <w:p>
      <w:r>
        <w:t xml:space="preserve">(b) Hypoactive delirium; because symptoms appear similar to depression or fatigue</w:t>
      </w:r>
    </w:p>
    <w:p>
      <w:r>
        <w:t xml:space="preserve">(c) Mixed delirium; because fluctuation is difficult to observe</w:t>
      </w:r>
    </w:p>
    <w:p>
      <w:r>
        <w:t xml:space="preserve">(d) Subsyndromal delirium; because it doesn't meet full criteria</w:t>
      </w:r>
    </w:p>
    <w:p>
      <w:r>
        <w:t xml:space="preserve">Answer: b</w:t>
      </w:r>
    </w:p>
    <w:p>
      <w:r>
        <w:t xml:space="preserve">Solution: Hypoactive delirium (50-60% of cases) is frequently missed because it presents with apathy, lethargy, and reduced psychomotor activity that can mimic depression or normal aging. Hyperactive delirium is easily recognized due to agitation. The quiet presentation of hypoactive delirium often goes unnoticed by healthcare teams, leading to delayed treatment and worse outcomes. This type requires high clinical suspicion for diagnosis.</w:t>
      </w:r>
    </w:p>
    <w:p>
      <w:r>
        <w:t xml:space="preserve">Positive Marks: 1</w:t>
      </w:r>
    </w:p>
    <w:p>
      <w:r>
        <w:t xml:space="preserve">Negative Marks: 0.33</w:t>
      </w:r>
    </w:p>
    <w:p/>
    <w:p>
      <w:r>
        <w:rPr>
          <w:b/>
        </w:rPr>
        <w:t xml:space="preserve">Question: Which medication class is most commonly associated with iatrogenic delirium in hospitalized patients?</w:t>
      </w:r>
    </w:p>
    <w:p>
      <w:r>
        <w:t xml:space="preserve">(a) Anticholinergic medications</w:t>
      </w:r>
    </w:p>
    <w:p>
      <w:r>
        <w:t xml:space="preserve">(b) Beta-blockers</w:t>
      </w:r>
    </w:p>
    <w:p>
      <w:r>
        <w:t xml:space="preserve">(c) Angiotensin-converting enzyme inhibitors</w:t>
      </w:r>
    </w:p>
    <w:p>
      <w:r>
        <w:t xml:space="preserve">(d) Statins</w:t>
      </w:r>
    </w:p>
    <w:p>
      <w:r>
        <w:t xml:space="preserve">Answer: a</w:t>
      </w:r>
    </w:p>
    <w:p>
      <w:r>
        <w:t xml:space="preserve">Solution: Anticholinergic medications (antihistamines, tricyclic antidepressants, urinary antispasmodics, antiparkinsonian drugs) directly interfere with cholinergic neurotransmission and are the most common medication-related cause of iatrogenic delirium. Beta-blockers, ACE inhibitors, and statins rarely cause delirium. Many elderly patients receive multiple anticholinergic drugs inadvertently, increasing risk. Checking anticholinergic burden is essential in delirium prevention and management.</w:t>
      </w:r>
    </w:p>
    <w:p>
      <w:r>
        <w:t xml:space="preserve">Positive Marks: 1</w:t>
      </w:r>
    </w:p>
    <w:p>
      <w:r>
        <w:t xml:space="preserve">Negative Marks: 0.33</w:t>
      </w:r>
    </w:p>
    <w:p/>
    <w:p>
      <w:r>
        <w:rPr>
          <w:b/>
        </w:rPr>
        <w:t xml:space="preserve">Question: A delirious patient is experiencing vivid visual hallucinations. Which underlying metabolic disturbance should be prioritized in the differential diagnosis?</w:t>
      </w:r>
    </w:p>
    <w:p>
      <w:r>
        <w:t xml:space="preserve">(a) Hyperkalemia</w:t>
      </w:r>
    </w:p>
    <w:p>
      <w:r>
        <w:t xml:space="preserve">(b) Hypoglycemia</w:t>
      </w:r>
    </w:p>
    <w:p>
      <w:r>
        <w:t xml:space="preserve">(c) Hypercalcemia</w:t>
      </w:r>
    </w:p>
    <w:p>
      <w:r>
        <w:t xml:space="preserve">(d) Hyponatremia</w:t>
      </w:r>
    </w:p>
    <w:p>
      <w:r>
        <w:t xml:space="preserve">Answer: b</w:t>
      </w:r>
    </w:p>
    <w:p>
      <w:r>
        <w:t xml:space="preserve">Solution: Hypoglycemia (low blood glucose) frequently presents with visual hallucinations, confusion, and agitation, making it a critical consideration in acute delirium with hallucinations. Hyperkalemia causes cardiac arrhythmias primarily. Hypercalcemia can cause delirium but less commonly with vivid hallucinations. Hyponatremia causes delirium but typically progresses to seizures. Hypoglycemia is rapidly reversible and life-threatening, making its exclusion a priority in any acute mental status change.</w:t>
      </w:r>
    </w:p>
    <w:p>
      <w:r>
        <w:t xml:space="preserve">Positive Marks: 1</w:t>
      </w:r>
    </w:p>
    <w:p>
      <w:r>
        <w:t xml:space="preserve">Negative Marks: 0.33</w:t>
      </w:r>
    </w:p>
    <w:p/>
    <w:p>
      <w:r>
        <w:rPr>
          <w:b/>
        </w:rPr>
        <w:t xml:space="preserve">Question: Which of the following best describes the relationship between delirium and dementia?</w:t>
      </w:r>
    </w:p>
    <w:p>
      <w:r>
        <w:t xml:space="preserve">(a) Delirium is a progressive stage of dementia that eventually becomes permanent</w:t>
      </w:r>
    </w:p>
    <w:p>
      <w:r>
        <w:t xml:space="preserve">(b) Delirium can occur independently or superimposed on pre-existing dementia, and is always reversible unlike dementia</w:t>
      </w:r>
    </w:p>
    <w:p>
      <w:r>
        <w:t xml:space="preserve">(c) Delirium and dementia are the same condition with different names</w:t>
      </w:r>
    </w:p>
    <w:p>
      <w:r>
        <w:t xml:space="preserve">(d) Dementia patients cannot develop delirium because they already have cognitive impairment</w:t>
      </w:r>
    </w:p>
    <w:p>
      <w:r>
        <w:t xml:space="preserve">Answer: b</w:t>
      </w:r>
    </w:p>
    <w:p>
      <w:r>
        <w:t xml:space="preserve">Solution: Delirium is acute and reversible; dementia is chronic and progressive. Delirium can occur independently or overlap with dementia (delirium superimposed on dementia). However, patients with baseline dementia have higher delirium risk. Unlike dementia, delirium can completely resolve with treatment of the underlying cause. This distinction is critical for prognosis and management planning. Memory aid: 'Delirium = reversible; Dementia = progressive.'</w:t>
      </w:r>
    </w:p>
    <w:p>
      <w:r>
        <w:t xml:space="preserve">Positive Marks: 1</w:t>
      </w:r>
    </w:p>
    <w:p>
      <w:r>
        <w:t xml:space="preserve">Negative Marks: 0.33</w:t>
      </w:r>
    </w:p>
    <w:p/>
    <w:p>
      <w:r>
        <w:rPr>
          <w:b/>
        </w:rPr>
        <w:t xml:space="preserve">Question: A 55-year-old patient with alcohol use disorder develops disorientation, memory impairment, and confabulation. Which specific type of organic delirium is suggested by this clinical presentation?</w:t>
      </w:r>
    </w:p>
    <w:p>
      <w:r>
        <w:t xml:space="preserve">(a) Delirium tremens with autonomic hyperactivity</w:t>
      </w:r>
    </w:p>
    <w:p>
      <w:r>
        <w:t xml:space="preserve">(b) Wernicke-Korsakoff syndrome indicating thiamine deficiency</w:t>
      </w:r>
    </w:p>
    <w:p>
      <w:r>
        <w:t xml:space="preserve">(c) Alcohol hallucinosis with intact orientation</w:t>
      </w:r>
    </w:p>
    <w:p>
      <w:r>
        <w:t xml:space="preserve">(d) Simple alcohol withdrawal without encephalopathy</w:t>
      </w:r>
    </w:p>
    <w:p>
      <w:r>
        <w:t xml:space="preserve">Answer: b</w:t>
      </w:r>
    </w:p>
    <w:p>
      <w:r>
        <w:t xml:space="preserve">Solution: The triad of disorientation, memory impairment, and confabulation (especially regarding recent events) is classic for Korsakoff syndrome, secondary to thiamine deficiency in chronic alcohol use. This represents organic delirium with specific neuropathological damage. Delirium tremens presents with autonomic hyperactivity and tremor. Alcohol hallucinosis maintains orientation. Simple withdrawal lacks these cognitive features. Korsakoff syndrome requires urgent thiamine replacement to prevent progression and permanent brain damage.</w:t>
      </w:r>
    </w:p>
    <w:p>
      <w:r>
        <w:t xml:space="preserve">Positive Marks: 1</w:t>
      </w:r>
    </w:p>
    <w:p>
      <w:r>
        <w:t xml:space="preserve">Negative Marks: 0.33</w:t>
      </w:r>
    </w:p>
    <w:p/>
    <w:p>
      <w:r>
        <w:rPr>
          <w:b/>
        </w:rPr>
        <w:t xml:space="preserve">Question: Which nursing intervention is most effective in preventing and managing delirium in hospitalized patients?</w:t>
      </w:r>
    </w:p>
    <w:p>
      <w:r>
        <w:t xml:space="preserve">(a) Administering sedative medications to keep patients calm and confused</w:t>
      </w:r>
    </w:p>
    <w:p>
      <w:r>
        <w:t xml:space="preserve">(b) Reorientation, maintaining sleep-wake cycle, early mobilization, and minimizing environmental stimuli</w:t>
      </w:r>
    </w:p>
    <w:p>
      <w:r>
        <w:t xml:space="preserve">(c) Restraining patients to prevent self-injury and confusion</w:t>
      </w:r>
    </w:p>
    <w:p>
      <w:r>
        <w:t xml:space="preserve">(d) Increasing stimulation to keep the patient alert and engaged</w:t>
      </w:r>
    </w:p>
    <w:p>
      <w:r>
        <w:t xml:space="preserve">Answer: b</w:t>
      </w:r>
    </w:p>
    <w:p>
      <w:r>
        <w:t xml:space="preserve">Solution: Multicomponent non-pharmacological interventions (reorientation, sleep hygiene, mobilization, cognitive stimulation, environmental modification) are the most effective delirium prevention and management strategies. Sedation worsens delirium. Restraints increase agitation and injury risk. Excessive stimulation overwhelms the compromised brain. The Hospital Elder Life Program (HELP) implementing these interventions reduces delirium incidence by 40%. Prevention is superior to treatment.</w:t>
      </w:r>
    </w:p>
    <w:p>
      <w:r>
        <w:t xml:space="preserve">Positive Marks: 1</w:t>
      </w:r>
    </w:p>
    <w:p>
      <w:r>
        <w:t xml:space="preserve">Negative Marks: 0.33</w:t>
      </w:r>
    </w:p>
    <w:p/>
    <w:p>
      <w:r>
        <w:rPr>
          <w:b/>
        </w:rPr>
        <w:t xml:space="preserve">Question: A 72-year-old patient develops acute delirium post-operatively with fluctuating consciousness, disorganized thinking, and autonomic instability (tachycardia, hypertension). What is the most likely precipitating factor?</w:t>
      </w:r>
    </w:p>
    <w:p>
      <w:r>
        <w:t xml:space="preserve">(a) Normal post-operative recovery without any pathology</w:t>
      </w:r>
    </w:p>
    <w:p>
      <w:r>
        <w:t xml:space="preserve">(b) Post-operative pain, surgical stress, anesthesia effects, and possible metabolic disturbance</w:t>
      </w:r>
    </w:p>
    <w:p>
      <w:r>
        <w:t xml:space="preserve">(c) Permanent brain damage from anesthesia</w:t>
      </w:r>
    </w:p>
    <w:p>
      <w:r>
        <w:t xml:space="preserve">(d) Development of irreversible dementia</w:t>
      </w:r>
    </w:p>
    <w:p>
      <w:r>
        <w:t xml:space="preserve">Answer: b</w:t>
      </w:r>
    </w:p>
    <w:p>
      <w:r>
        <w:t xml:space="preserve">Solution: Post-operative delirium is multifactorial, resulting from pain, anesthesia effects, surgical stress, sleep disruption, polypharmacy, and potential metabolic complications. Autonomic instability reflects acute CNS disturbance, not normal recovery. Option A ignores the clinical presentation. Option C overstates anesthesia risks in most cases. Option D misidentifies the acute presentation as dementia. Post-operative delirium requires urgent investigation for reversible causes like hypoxemia, infection, or electrolyte abnormalities.</w:t>
      </w:r>
    </w:p>
    <w:p>
      <w:r>
        <w:t xml:space="preserve">Positive Marks: 1</w:t>
      </w:r>
    </w:p>
    <w:p>
      <w:r>
        <w:t xml:space="preserve">Negative Marks: 0.33</w:t>
      </w:r>
    </w:p>
    <w:p/>
    <w:p>
      <w:r>
        <w:rPr>
          <w:b/>
        </w:rPr>
        <w:t xml:space="preserve">Question: Which laboratory finding would most strongly support a diagnosis of delirium caused by hepatic encephalopathy?</w:t>
      </w:r>
    </w:p>
    <w:p>
      <w:r>
        <w:t xml:space="preserve">(a) Elevated serum ammonia levels with abnormal liver function tests</w:t>
      </w:r>
    </w:p>
    <w:p>
      <w:r>
        <w:t xml:space="preserve">(b) Low hemoglobin with microcytic indices</w:t>
      </w:r>
    </w:p>
    <w:p>
      <w:r>
        <w:t xml:space="preserve">(c) Elevated thyroid-stimulating hormone alone</w:t>
      </w:r>
    </w:p>
    <w:p>
      <w:r>
        <w:t xml:space="preserve">(d) Normal metabolic panel with low albumin</w:t>
      </w:r>
    </w:p>
    <w:p>
      <w:r>
        <w:t xml:space="preserve">Answer: a</w:t>
      </w:r>
    </w:p>
    <w:p>
      <w:r>
        <w:t xml:space="preserve">Solution: Elevated ammonia (hyperammonemia) in the presence of abnormal liver function tests is pathognomonic for hepatic encephalopathy-induced delirium. Ammonia bypasses the impaired liver's detoxification, becoming neurotoxic. Low hemoglobin causes anemia-related confusion but not hepatic delirium. TSH elevation indicates hypothyroidism, not liver disease. Isolated low albumin without other liver dysfunction is insufficient. Elevated ammonia is the biochemical marker linking liver failure to delirium.</w:t>
      </w:r>
    </w:p>
    <w:p>
      <w:r>
        <w:t xml:space="preserve">Positive Marks: 1</w:t>
      </w:r>
    </w:p>
    <w:p>
      <w:r>
        <w:t xml:space="preserve">Negative Marks: 0.33</w:t>
      </w:r>
    </w:p>
    <w:p/>
    <w:p>
      <w:r>
        <w:rPr>
          <w:b/>
        </w:rPr>
        <w:t xml:space="preserve">Question: A patient with delirium due to infection shows sudden worsening with agitation and visual hallucinations. The nurse notes rigid posture, tremor, and fever (39.5°C). What is the most serious complication being suggested?</w:t>
      </w:r>
    </w:p>
    <w:p>
      <w:r>
        <w:t xml:space="preserve">(a) Simple bacterial infection responding to antibiotics</w:t>
      </w:r>
    </w:p>
    <w:p>
      <w:r>
        <w:t xml:space="preserve">(b) Neuroleptic malignant syndrome if antipsychotics were recently started</w:t>
      </w:r>
    </w:p>
    <w:p>
      <w:r>
        <w:t xml:space="preserve">(c) Normal delirium progression without additional complications</w:t>
      </w:r>
    </w:p>
    <w:p>
      <w:r>
        <w:t xml:space="preserve">(d) Seizure activity developing secondary to delirium</w:t>
      </w:r>
    </w:p>
    <w:p>
      <w:r>
        <w:t xml:space="preserve">Answer: b</w:t>
      </w:r>
    </w:p>
    <w:p>
      <w:r>
        <w:t xml:space="preserve">Solution: The triad of rigidity, tremor, high fever (39.5°C) with altered mental status suggests neuroleptic malignant syndrome (NMS), a potentially fatal complication that can occur when antipsychotics are given to treat delirium. NMS is a medical emergency requiring immediate discontinuation of antipsychotics and supportive care. Option A doesn't explain the neurological signs. Option C minimizes the serious presentation. Option D would show seizure characteristics. This presentation demands immediate recognition to prevent mortality.</w:t>
      </w:r>
    </w:p>
    <w:p>
      <w:r>
        <w:t xml:space="preserve">Positive Marks: 1</w:t>
      </w:r>
    </w:p>
    <w:p>
      <w:r>
        <w:t xml:space="preserve">Negative Marks: 0.33</w:t>
      </w:r>
    </w:p>
    <w:p/>
    <w:p>
      <w:r>
        <w:rPr>
          <w:b/>
        </w:rPr>
        <w:t xml:space="preserve">Question: Which factor makes elderly patients particularly vulnerable to developing delirium from seemingly minor medical problems?</w:t>
      </w:r>
    </w:p>
    <w:p>
      <w:r>
        <w:t xml:space="preserve">(a) Increased brain plasticity and neurogenesis in old age</w:t>
      </w:r>
    </w:p>
    <w:p>
      <w:r>
        <w:t xml:space="preserve">(b) Decreased physiological reserve, reduced neurotransmitter systems, and impaired cerebral autoregulation</w:t>
      </w:r>
    </w:p>
    <w:p>
      <w:r>
        <w:t xml:space="preserve">(c) Better immune response in elderly patients</w:t>
      </w:r>
    </w:p>
    <w:p>
      <w:r>
        <w:t xml:space="preserve">(d) Improved medication metabolism with aging</w:t>
      </w:r>
    </w:p>
    <w:p>
      <w:r>
        <w:t xml:space="preserve">Answer: b</w:t>
      </w:r>
    </w:p>
    <w:p>
      <w:r>
        <w:t xml:space="preserve">Solution: Elderly brains have reduced acetylcholine production, impaired cerebral autoregulation, decreased dopamine reserves, and diminished compensatory mechanisms. Minor stressors (infection, medication, dehydration) that younger brains tolerate easily can overwhelm these compromised systems. Option A is incorrect (neurogenesis decreases with age). Option C contradicts immunosenescence. Option D is false (drug metabolism declines with age). Understanding this vulnerability explains why 'minor' medical problems cause severe delirium in elderly patients.</w:t>
      </w:r>
    </w:p>
    <w:p>
      <w:r>
        <w:t xml:space="preserve">Positive Marks: 1</w:t>
      </w:r>
    </w:p>
    <w:p>
      <w:r>
        <w:t xml:space="preserve">Negative Marks: 0.33</w:t>
      </w:r>
    </w:p>
    <w:p/>
    <w:p>
      <w:r>
        <w:rPr>
          <w:b/>
        </w:rPr>
        <w:t xml:space="preserve">Question: A patient recovering from delirium shows persistent mild cognitive impairment weeks after resolution of acute confusion. What is the most appropriate nursing counseling regarding prognosis?</w:t>
      </w:r>
    </w:p>
    <w:p>
      <w:r>
        <w:t xml:space="preserve">(a) Cognitive impairment is now permanent and will continue to worsen indefinitely</w:t>
      </w:r>
    </w:p>
    <w:p>
      <w:r>
        <w:t xml:space="preserve">(b) The patient has definitely developed dementia from the delirium episode</w:t>
      </w:r>
    </w:p>
    <w:p>
      <w:r>
        <w:t xml:space="preserve">(c) Most delirium patients show full cognitive recovery, but some experience prolonged recovery or residual impairment requiring rehabilitation</w:t>
      </w:r>
    </w:p>
    <w:p>
      <w:r>
        <w:t xml:space="preserve">(d) Continued delirium will certainly recur within weeks</w:t>
      </w:r>
    </w:p>
    <w:p>
      <w:r>
        <w:t xml:space="preserve">Answer: c</w:t>
      </w:r>
    </w:p>
    <w:p>
      <w:r>
        <w:t xml:space="preserve">Solution: While most delirium patients achieve full cognitive recovery, some experience protracted recovery or residual cognitive impairment lasting weeks to months, particularly if delirium was severe or prolonged. This doesn't indicate dementia onset but rather post-delirium cognitive sequelae. Cognitive rehabilitation, physical therapy, and continued monitoring support recovery. Option A overstates permanence. Option B incorrectly diagnoses dementia. Option D falsely predicts recurrence. Realistic counseling about variable recovery trajectories helps patients set appropriate rehabilitation goals.</w:t>
      </w:r>
    </w:p>
    <w:p>
      <w:r>
        <w:t xml:space="preserve">Positive Marks: 1</w:t>
      </w:r>
    </w:p>
    <w:p>
      <w:r>
        <w:t xml:space="preserve">Negative Marks: 0.33</w:t>
      </w:r>
    </w:p>
    <w:p/>
    <w:p>
      <w:r>
        <w:rPr>
          <w:b/>
        </w:rPr>
        <w:t xml:space="preserve">Question: In the context of substance withdrawal delirium, which is the most immediately life-threatening complication requiring emergency intervention?</w:t>
      </w:r>
    </w:p>
    <w:p>
      <w:r>
        <w:t xml:space="preserve">(a) Anxiety and emotional distress</w:t>
      </w:r>
    </w:p>
    <w:p>
      <w:r>
        <w:t xml:space="preserve">(b) Autonomic hyperactivity leading to seizures, cardiac arrhythmias, and potential cardiovascular collapse</w:t>
      </w:r>
    </w:p>
    <w:p>
      <w:r>
        <w:t xml:space="preserve">(c) Sleep disturbance</w:t>
      </w:r>
    </w:p>
    <w:p>
      <w:r>
        <w:t xml:space="preserve">(d) Mild confusion without other systemic effects</w:t>
      </w:r>
    </w:p>
    <w:p>
      <w:r>
        <w:t xml:space="preserve">Answer: b</w:t>
      </w:r>
    </w:p>
    <w:p>
      <w:r>
        <w:t xml:space="preserve">Solution: Severe withdrawal delirium (particularly alcohol withdrawal delirium tremens) causes dangerous autonomic hyperactivity with tachycardia, hypertension, hyperthermia, and seizures that can progress to cardiovascular collapse and death without treatment. Options A and C are distressing but not immediately life-threatening. Option D underestimates withdrawal severity. Benzodiazepines are essential emergency interventions to suppress autonomic hyperactivity and prevent fatal complications. Recognition of autonomic instability is critical for patient safety.</w:t>
      </w:r>
    </w:p>
    <w:p>
      <w:r>
        <w:t xml:space="preserve">Positive Marks: 1</w:t>
      </w:r>
    </w:p>
    <w:p>
      <w:r>
        <w:t xml:space="preserve">Negative Marks: 0.33</w:t>
      </w:r>
    </w:p>
    <w:p/>
    <w:p>
      <w:r>
        <w:rPr>
          <w:b/>
        </w:rPr>
        <w:t xml:space="preserve">Question: Which combination of symptoms in a delirious patient most clearly indicates an organic neurological or metabolic cause requiring immediate investigation?</w:t>
      </w:r>
    </w:p>
    <w:p>
      <w:r>
        <w:t xml:space="preserve">(a) Depressed mood with unchanged orientation and normal vital signs</w:t>
      </w:r>
    </w:p>
    <w:p>
      <w:r>
        <w:t xml:space="preserve">(b) Fluctuating consciousness with disorganized thinking, visual hallucinations, and autonomic instability</w:t>
      </w:r>
    </w:p>
    <w:p>
      <w:r>
        <w:t xml:space="preserve">(c) Stable delusions without thought disorganization</w:t>
      </w:r>
    </w:p>
    <w:p>
      <w:r>
        <w:t xml:space="preserve">(d) Gradual cognitive decline over months with preserved consciousness</w:t>
      </w:r>
    </w:p>
    <w:p>
      <w:r>
        <w:t xml:space="preserve">Answer: b</w:t>
      </w:r>
    </w:p>
    <w:p>
      <w:r>
        <w:t xml:space="preserve">Solution: The hallmark tetrad of delirium—fluctuation, disorganization, hallucinations (especially visual), and autonomic instability—strongly points to acute organic/metabolic etiology requiring urgent investigation (imaging, labs, vitals, toxicology). Option A suggests depression. Option C suggests psychotic disorder with stable delusions. Option D suggests dementia with slow progression. The combination of fluctuation plus autonomic changes (vital sign abnormalities) is particularly diagnostic for medical delirium requiring emergency evaluation and treatment of underlying cause.</w:t>
      </w:r>
    </w:p>
    <w:p>
      <w:r>
        <w:t xml:space="preserve">Positive Marks: 1</w:t>
      </w:r>
    </w:p>
    <w:p>
      <w:r>
        <w:t xml:space="preserve">Negative Marks: 0.33</w:t>
      </w:r>
    </w:p>
    <w:sectPr>
      <w:pgSz w:w="11906" w:h="16838"/>
      <w:pgMar w:top="1134" w:right="1134" w:bottom="1134" w:left="1134"/>
    </w:sectPr>
  </w:body>
</w:document>
</file>