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Community mental health services can be best defined as:</w:t>
      </w:r>
    </w:p>
    <w:p>
      <w:r>
        <w:t xml:space="preserve">(a) Services provided only in psychiatric hospitals</w:t>
      </w:r>
    </w:p>
    <w:p>
      <w:r>
        <w:t xml:space="preserve">(b) Comprehensive mental health services that are accessible to all members of the community</w:t>
      </w:r>
    </w:p>
    <w:p>
      <w:r>
        <w:t xml:space="preserve">(c) Services provided only to patients with severe mental illness</w:t>
      </w:r>
    </w:p>
    <w:p>
      <w:r>
        <w:t xml:space="preserve">(d) Services provided only by psychiatrists</w:t>
      </w:r>
    </w:p>
    <w:p>
      <w:r>
        <w:t xml:space="preserve">Answer: b</w:t>
      </w:r>
    </w:p>
    <w:p>
      <w:r>
        <w:t xml:space="preserve">Solution: Community mental health services are comprehensive, accessible services designed to meet the mental health needs of entire communities, including promotion, prevention, curative, and rehabilitative services. Option (a) is incorrect because CMHS are community-based, not hospital-centered. Option (c) is incorrect as services address the entire population's mental health. Option (d) is incorrect because CMHS involves multidisciplinary teams. Key value: CMHS is Community-Comprehensive-Accessible.</w:t>
      </w:r>
    </w:p>
    <w:p>
      <w:r>
        <w:t xml:space="preserve">Positive Marks: 1</w:t>
      </w:r>
    </w:p>
    <w:p>
      <w:r>
        <w:t xml:space="preserve">Negative Marks: 0.33</w:t>
      </w:r>
    </w:p>
    <w:p/>
    <w:p>
      <w:r>
        <w:rPr>
          <w:b/>
        </w:rPr>
        <w:t xml:space="preserve">Question: The primary goal of community mental health services is to:</w:t>
      </w:r>
    </w:p>
    <w:p>
      <w:r>
        <w:t xml:space="preserve">(a) Institutionalize all patients with mental illness</w:t>
      </w:r>
    </w:p>
    <w:p>
      <w:r>
        <w:t xml:space="preserve">(b) Promote mental health and prevent mental illness in the community</w:t>
      </w:r>
    </w:p>
    <w:p>
      <w:r>
        <w:t xml:space="preserve">(c) Provide only curative services</w:t>
      </w:r>
    </w:p>
    <w:p>
      <w:r>
        <w:t xml:space="preserve">(d) Reduce the number of psychiatrists needed</w:t>
      </w:r>
    </w:p>
    <w:p>
      <w:r>
        <w:t xml:space="preserve">Answer: b</w:t>
      </w:r>
    </w:p>
    <w:p>
      <w:r>
        <w:t xml:space="preserve">Solution: Primary goals of CMHS are health promotion, disease prevention, and rehabilitation at the community level. Option (a) contradicts the deinstitutionalization principle of CMHS. Option (c) is incomplete as CMHS provides promotive, preventive, curative, and rehabilitative services. Option (d) is not a legitimate goal of CMHS. Mnemonic: 4-P approach = Promotion, Prevention, Promotion of recovery, Participation.</w:t>
      </w:r>
    </w:p>
    <w:p>
      <w:r>
        <w:t xml:space="preserve">Positive Marks: 1</w:t>
      </w:r>
    </w:p>
    <w:p>
      <w:r>
        <w:t xml:space="preserve">Negative Marks: 0.33</w:t>
      </w:r>
    </w:p>
    <w:p/>
    <w:p>
      <w:r>
        <w:rPr>
          <w:b/>
        </w:rPr>
        <w:t xml:space="preserve">Question: Who can provide community mental health services?</w:t>
      </w:r>
    </w:p>
    <w:p>
      <w:r>
        <w:t xml:space="preserve">(a) Only psychiatrists</w:t>
      </w:r>
    </w:p>
    <w:p>
      <w:r>
        <w:t xml:space="preserve">(b) Only psychiatric nurses</w:t>
      </w:r>
    </w:p>
    <w:p>
      <w:r>
        <w:t xml:space="preserve">(c) Multidisciplinary team including psychiatrists, nurses, social workers, counselors, and trained community health workers</w:t>
      </w:r>
    </w:p>
    <w:p>
      <w:r>
        <w:t xml:space="preserve">(d) Only medical doctors</w:t>
      </w:r>
    </w:p>
    <w:p>
      <w:r>
        <w:t xml:space="preserve">Answer: c</w:t>
      </w:r>
    </w:p>
    <w:p>
      <w:r>
        <w:t xml:space="preserve">Solution: CMHS requires a multidisciplinary approach with diverse expertise. Community health workers, ASHA workers, nurses, social workers, counselors, occupational therapists, and psychiatrists all play essential roles. Options (a), (b), and (d) represent incomplete teams and contradict the multidisciplinary nature of CMHS. Key value: CMHS teamwork = Doctors + Nurses + Social workers + Community workers.</w:t>
      </w:r>
    </w:p>
    <w:p>
      <w:r>
        <w:t xml:space="preserve">Positive Marks: 1</w:t>
      </w:r>
    </w:p>
    <w:p>
      <w:r>
        <w:t xml:space="preserve">Negative Marks: 0.33</w:t>
      </w:r>
    </w:p>
    <w:p/>
    <w:p>
      <w:r>
        <w:rPr>
          <w:b/>
        </w:rPr>
        <w:t xml:space="preserve">Question: Which principle is most important for successful community mental health services?</w:t>
      </w:r>
    </w:p>
    <w:p>
      <w:r>
        <w:t xml:space="preserve">(a) Hospitalization of all patients</w:t>
      </w:r>
    </w:p>
    <w:p>
      <w:r>
        <w:t xml:space="preserve">(b) Community participation and involvement</w:t>
      </w:r>
    </w:p>
    <w:p>
      <w:r>
        <w:t xml:space="preserve">(c) Physician-centered approach only</w:t>
      </w:r>
    </w:p>
    <w:p>
      <w:r>
        <w:t xml:space="preserve">(d) Pharmacological treatment only</w:t>
      </w:r>
    </w:p>
    <w:p>
      <w:r>
        <w:t xml:space="preserve">Answer: b</w:t>
      </w:r>
    </w:p>
    <w:p>
      <w:r>
        <w:t xml:space="preserve">Solution: Community participation and active involvement of community members, families, and organizations are fundamental to successful CMHS. This ensures culturally appropriate, acceptable, and sustainable services. Options (a), (c), and (d) represent top-down or restricted approaches that do not reflect the community-centered philosophy essential for CMHS. Trick: Without community participation, services fail locally.</w:t>
      </w:r>
    </w:p>
    <w:p>
      <w:r>
        <w:t xml:space="preserve">Positive Marks: 1</w:t>
      </w:r>
    </w:p>
    <w:p>
      <w:r>
        <w:t xml:space="preserve">Negative Marks: 0.33</w:t>
      </w:r>
    </w:p>
    <w:p/>
    <w:p>
      <w:r>
        <w:rPr>
          <w:b/>
        </w:rPr>
        <w:t xml:space="preserve">Question: Which of the following is NOT a component of community mental health services?</w:t>
      </w:r>
    </w:p>
    <w:p>
      <w:r>
        <w:t xml:space="preserve">(a) Mental health promotion and education</w:t>
      </w:r>
    </w:p>
    <w:p>
      <w:r>
        <w:t xml:space="preserve">(b) Prevention of mental illness</w:t>
      </w:r>
    </w:p>
    <w:p>
      <w:r>
        <w:t xml:space="preserve">(c) Treatment in long-term psychiatric hospitals only</w:t>
      </w:r>
    </w:p>
    <w:p>
      <w:r>
        <w:t xml:space="preserve">(d) Rehabilitation and reintegration services</w:t>
      </w:r>
    </w:p>
    <w:p>
      <w:r>
        <w:t xml:space="preserve">Answer: c</w:t>
      </w:r>
    </w:p>
    <w:p>
      <w:r>
        <w:t xml:space="preserve">Solution: Community mental health services avoid institutionalization and long-term hospitalization, emphasizing community-based care instead. Components include promotion, prevention, early treatment in community settings, and rehabilitation. Option (c) contradicts the deinstitutionalization philosophy of CMHS. Key value: CMHS = De-institutionalization-focused, not hospital-dependent.</w:t>
      </w:r>
    </w:p>
    <w:p>
      <w:r>
        <w:t xml:space="preserve">Positive Marks: 1</w:t>
      </w:r>
    </w:p>
    <w:p>
      <w:r>
        <w:t xml:space="preserve">Negative Marks: 0.33</w:t>
      </w:r>
    </w:p>
    <w:p/>
    <w:p>
      <w:r>
        <w:rPr>
          <w:b/>
        </w:rPr>
        <w:t xml:space="preserve">Question: A community health worker identifies a child at risk of mental health problems in school. What should be the next appropriate action?</w:t>
      </w:r>
    </w:p>
    <w:p>
      <w:r>
        <w:t xml:space="preserve">(a) Immediately admit the child to a psychiatric hospital</w:t>
      </w:r>
    </w:p>
    <w:p>
      <w:r>
        <w:t xml:space="preserve">(b) Screen the child and refer to appropriate community mental health services</w:t>
      </w:r>
    </w:p>
    <w:p>
      <w:r>
        <w:t xml:space="preserve">(c) Only inform the parents without providing any intervention</w:t>
      </w:r>
    </w:p>
    <w:p>
      <w:r>
        <w:t xml:space="preserve">(d) Provide psychiatric medication without consultation</w:t>
      </w:r>
    </w:p>
    <w:p>
      <w:r>
        <w:t xml:space="preserve">Answer: b</w:t>
      </w:r>
    </w:p>
    <w:p>
      <w:r>
        <w:t xml:space="preserve">Solution: Early identification and appropriate referral is a key component of community mental health services. Screening followed by referral to CMHS ensures timely intervention and prevention. Option (a) is not indicated for an at-risk child without acute symptoms. Option (c) is incomplete and misses prevention opportunity. Option (d) is contraindicated without proper assessment and consultation. Approach: Identify → Screen → Refer → Intervene.</w:t>
      </w:r>
    </w:p>
    <w:p>
      <w:r>
        <w:t xml:space="preserve">Positive Marks: 1</w:t>
      </w:r>
    </w:p>
    <w:p>
      <w:r>
        <w:t xml:space="preserve">Negative Marks: 0.33</w:t>
      </w:r>
    </w:p>
    <w:p/>
    <w:p>
      <w:r>
        <w:rPr>
          <w:b/>
        </w:rPr>
        <w:t xml:space="preserve">Question: The most effective way to integrate mental health services with primary health care in community is through:</w:t>
      </w:r>
    </w:p>
    <w:p>
      <w:r>
        <w:t xml:space="preserve">(a) Separate specialized mental health hospitals</w:t>
      </w:r>
    </w:p>
    <w:p>
      <w:r>
        <w:t xml:space="preserve">(b) Training and support of primary health care workers for mental health tasks</w:t>
      </w:r>
    </w:p>
    <w:p>
      <w:r>
        <w:t xml:space="preserve">(c) Only private counseling centers</w:t>
      </w:r>
    </w:p>
    <w:p>
      <w:r>
        <w:t xml:space="preserve">(d) Internet-based services only</w:t>
      </w:r>
    </w:p>
    <w:p>
      <w:r>
        <w:t xml:space="preserve">Answer: b</w:t>
      </w:r>
    </w:p>
    <w:p>
      <w:r>
        <w:t xml:space="preserve">Solution: Integration is achieved by training ASHA, ANM, health workers, and accredited social health activists to identify and manage common mental health problems at grassroots level. This brings services closer to the community and ensures accessibility. Option (a) creates separation. Option (c) creates inequity and is expensive. Option (d) excludes marginalized populations without digital access.</w:t>
      </w:r>
    </w:p>
    <w:p>
      <w:r>
        <w:t xml:space="preserve">Positive Marks: 1</w:t>
      </w:r>
    </w:p>
    <w:p>
      <w:r>
        <w:t xml:space="preserve">Negative Marks: 0.33</w:t>
      </w:r>
    </w:p>
    <w:p/>
    <w:p>
      <w:r>
        <w:rPr>
          <w:b/>
        </w:rPr>
        <w:t xml:space="preserve">Question: School mental health programs in community primarily focus on:</w:t>
      </w:r>
    </w:p>
    <w:p>
      <w:r>
        <w:t xml:space="preserve">(a) Identifying and treating severe mental illness only</w:t>
      </w:r>
    </w:p>
    <w:p>
      <w:r>
        <w:t xml:space="preserve">(b) Promotion of mental health, early identification of problems, and counseling in school settings</w:t>
      </w:r>
    </w:p>
    <w:p>
      <w:r>
        <w:t xml:space="preserve">(c) Removing troublesome students from schools</w:t>
      </w:r>
    </w:p>
    <w:p>
      <w:r>
        <w:t xml:space="preserve">(d) Psychiatric medication for all school children</w:t>
      </w:r>
    </w:p>
    <w:p>
      <w:r>
        <w:t xml:space="preserve">Answer: b</w:t>
      </w:r>
    </w:p>
    <w:p>
      <w:r>
        <w:t xml:space="preserve">Solution: School mental health programs aim at mental health promotion, prevention of disorders, early case identification, peer support, and counseling. They create supportive school environments. Options (a) and (d) are too restrictive and medicalized. Option (c) is counterproductive and discriminatory. Key value: School programs = Universal prevention + Early identification + Supportive environment.</w:t>
      </w:r>
    </w:p>
    <w:p>
      <w:r>
        <w:t xml:space="preserve">Positive Marks: 1</w:t>
      </w:r>
    </w:p>
    <w:p>
      <w:r>
        <w:t xml:space="preserve">Negative Marks: 0.33</w:t>
      </w:r>
    </w:p>
    <w:p/>
    <w:p>
      <w:r>
        <w:rPr>
          <w:b/>
        </w:rPr>
        <w:t xml:space="preserve">Question: Which of the following activities is part of occupational mental health services in community?</w:t>
      </w:r>
    </w:p>
    <w:p>
      <w:r>
        <w:t xml:space="preserve">(a) Providing mental health support to workers and workplace health promotion</w:t>
      </w:r>
    </w:p>
    <w:p>
      <w:r>
        <w:t xml:space="preserve">(b) Only treating workers with psychosis</w:t>
      </w:r>
    </w:p>
    <w:p>
      <w:r>
        <w:t xml:space="preserve">(c) Excluding workers with mental health issues from employment</w:t>
      </w:r>
    </w:p>
    <w:p>
      <w:r>
        <w:t xml:space="preserve">(d) Providing medication during work hours only</w:t>
      </w:r>
    </w:p>
    <w:p>
      <w:r>
        <w:t xml:space="preserve">Answer: a</w:t>
      </w:r>
    </w:p>
    <w:p>
      <w:r>
        <w:t xml:space="preserve">Solution: Occupational mental health in CMHS includes workplace mental health promotion, stress management programs, occupational counseling, rehabilitation services, and mental health awareness at workplaces. Options (b) and (c) represent discriminatory approaches. Option (d) is incomplete and unsafe. Occupational mental health = Inclusion + Prevention + Support + Rehabilitation.</w:t>
      </w:r>
    </w:p>
    <w:p>
      <w:r>
        <w:t xml:space="preserve">Positive Marks: 1</w:t>
      </w:r>
    </w:p>
    <w:p>
      <w:r>
        <w:t xml:space="preserve">Negative Marks: 0.33</w:t>
      </w:r>
    </w:p>
    <w:p/>
    <w:p>
      <w:r>
        <w:rPr>
          <w:b/>
        </w:rPr>
        <w:t xml:space="preserve">Question: What is the primary advantage of community-based mental health services over institutional care?</w:t>
      </w:r>
    </w:p>
    <w:p>
      <w:r>
        <w:t xml:space="preserve">(a) Lower cost only</w:t>
      </w:r>
    </w:p>
    <w:p>
      <w:r>
        <w:t xml:space="preserve">(b) Normalization, reduced stigma, better family involvement, and social reintegration</w:t>
      </w:r>
    </w:p>
    <w:p>
      <w:r>
        <w:t xml:space="preserve">(c) Better medication administration</w:t>
      </w:r>
    </w:p>
    <w:p>
      <w:r>
        <w:t xml:space="preserve">(d) Reduced need for trained personnel</w:t>
      </w:r>
    </w:p>
    <w:p>
      <w:r>
        <w:t xml:space="preserve">Answer: b</w:t>
      </w:r>
    </w:p>
    <w:p>
      <w:r>
        <w:t xml:space="preserve">Solution: Community-based services provide multiple advantages: normalization of mental illness, reduced stigma and discrimination, improved treatment adherence, active family and community involvement, and better social and occupational reintegration. Option (a) is incomplete. Options (c) and (d) are not evidence-based advantages. Mnemonic: 5-N approach = Normalization, No stigma, Neighborhood care, Natural recovery, Nurtured families.</w:t>
      </w:r>
    </w:p>
    <w:p>
      <w:r>
        <w:t xml:space="preserve">Positive Marks: 1</w:t>
      </w:r>
    </w:p>
    <w:p>
      <w:r>
        <w:t xml:space="preserve">Negative Marks: 0.33</w:t>
      </w:r>
    </w:p>
    <w:p/>
    <w:p>
      <w:r>
        <w:rPr>
          <w:b/>
        </w:rPr>
        <w:t xml:space="preserve">Question: Deinstitutionalization in mental health services refers to:</w:t>
      </w:r>
    </w:p>
    <w:p>
      <w:r>
        <w:t xml:space="preserve">(a) Removal of all mental health services</w:t>
      </w:r>
    </w:p>
    <w:p>
      <w:r>
        <w:t xml:space="preserve">(b) Shifting focus from long-term hospitalization to community-based care</w:t>
      </w:r>
    </w:p>
    <w:p>
      <w:r>
        <w:t xml:space="preserve">(c) Eliminating psychiatric hospitals entirely</w:t>
      </w:r>
    </w:p>
    <w:p>
      <w:r>
        <w:t xml:space="preserve">(d) Reducing the salary of mental health professionals</w:t>
      </w:r>
    </w:p>
    <w:p>
      <w:r>
        <w:t xml:space="preserve">Answer: b</w:t>
      </w:r>
    </w:p>
    <w:p>
      <w:r>
        <w:t xml:space="preserve">Solution: Deinstitutionalization is a policy and practice shift emphasizing community-based care while maintaining essential inpatient facilities for acute cases. It reduces reliance on long-term hospitalization and promotes community integration. Option (a) misunderstands it as elimination. Option (c) is too extreme. Option (d) is unrelated. Key value: De-institutionalization is transition, not elimination; community-building, not budget-cutting.</w:t>
      </w:r>
    </w:p>
    <w:p>
      <w:r>
        <w:t xml:space="preserve">Positive Marks: 1</w:t>
      </w:r>
    </w:p>
    <w:p>
      <w:r>
        <w:t xml:space="preserve">Negative Marks: 0.33</w:t>
      </w:r>
    </w:p>
    <w:p/>
    <w:p>
      <w:r>
        <w:rPr>
          <w:b/>
        </w:rPr>
        <w:t xml:space="preserve">Question: A patient with schizophrenia is being discharged from hospital to community. Which process ensures continuity of care?</w:t>
      </w:r>
    </w:p>
    <w:p>
      <w:r>
        <w:t xml:space="preserve">(a) No follow-up needed after discharge</w:t>
      </w:r>
    </w:p>
    <w:p>
      <w:r>
        <w:t xml:space="preserve">(b) Case management with planned follow-up, linkage with CMHS, and family counseling</w:t>
      </w:r>
    </w:p>
    <w:p>
      <w:r>
        <w:t xml:space="preserve">(c) Automatic readmission after 1 month</w:t>
      </w:r>
    </w:p>
    <w:p>
      <w:r>
        <w:t xml:space="preserve">(d) Stopping all medications in community</w:t>
      </w:r>
    </w:p>
    <w:p>
      <w:r>
        <w:t xml:space="preserve">Answer: b</w:t>
      </w:r>
    </w:p>
    <w:p>
      <w:r>
        <w:t xml:space="preserve">Solution: Case management ensures continuity through planned follow-up schedules, coordination with community mental health services, medication management, psychoeducation, and family involvement. Option (a) leads to relapse. Option (c) is unnecessary. Option (d) is contraindicated and dangerous. Continuity pathway: Hospital discharge → Case manager assigned → Community linkage → Scheduled follow-up → Family involvement.</w:t>
      </w:r>
    </w:p>
    <w:p>
      <w:r>
        <w:t xml:space="preserve">Positive Marks: 1</w:t>
      </w:r>
    </w:p>
    <w:p>
      <w:r>
        <w:t xml:space="preserve">Negative Marks: 0.33</w:t>
      </w:r>
    </w:p>
    <w:p/>
    <w:p>
      <w:r>
        <w:rPr>
          <w:b/>
        </w:rPr>
        <w:t xml:space="preserve">Question: Crisis intervention in community mental health services primarily aims to:</w:t>
      </w:r>
    </w:p>
    <w:p>
      <w:r>
        <w:t xml:space="preserve">(a) Hospitalize all individuals in crisis</w:t>
      </w:r>
    </w:p>
    <w:p>
      <w:r>
        <w:t xml:space="preserve">(b) Provide immediate emotional support, stabilize the situation, and prevent deterioration</w:t>
      </w:r>
    </w:p>
    <w:p>
      <w:r>
        <w:t xml:space="preserve">(c) Only provide medication without counseling</w:t>
      </w:r>
    </w:p>
    <w:p>
      <w:r>
        <w:t xml:space="preserve">(d) Isolate the person in crisis</w:t>
      </w:r>
    </w:p>
    <w:p>
      <w:r>
        <w:t xml:space="preserve">Answer: b</w:t>
      </w:r>
    </w:p>
    <w:p>
      <w:r>
        <w:t xml:space="preserve">Solution: Crisis intervention provides immediate emotional support, de-escalation techniques, stabilization, safety measures, and linkage to ongoing services. It prevents unnecessary hospitalization while ensuring safety. Options (a), (c), and (d) represent restrictive or incomplete approaches. Intervention steps: Assess → Support → Stabilize → Refer → Follow-up (ASSRF).</w:t>
      </w:r>
    </w:p>
    <w:p>
      <w:r>
        <w:t xml:space="preserve">Positive Marks: 1</w:t>
      </w:r>
    </w:p>
    <w:p>
      <w:r>
        <w:t xml:space="preserve">Negative Marks: 0.33</w:t>
      </w:r>
    </w:p>
    <w:p/>
    <w:p>
      <w:r>
        <w:rPr>
          <w:b/>
        </w:rPr>
        <w:t xml:space="preserve">Question: Psychosocial rehabilitation in CMHS includes:</w:t>
      </w:r>
    </w:p>
    <w:p>
      <w:r>
        <w:t xml:space="preserve">(a) Medication only</w:t>
      </w:r>
    </w:p>
    <w:p>
      <w:r>
        <w:t xml:space="preserve">(b) Skill development, occupational rehabilitation, social reintegration, and family support</w:t>
      </w:r>
    </w:p>
    <w:p>
      <w:r>
        <w:t xml:space="preserve">(c) Institutional confinement</w:t>
      </w:r>
    </w:p>
    <w:p>
      <w:r>
        <w:t xml:space="preserve">(d) Removal from family and community</w:t>
      </w:r>
    </w:p>
    <w:p>
      <w:r>
        <w:t xml:space="preserve">Answer: b</w:t>
      </w:r>
    </w:p>
    <w:p>
      <w:r>
        <w:t xml:space="preserve">Solution: Psychosocial rehabilitation is comprehensive, including life skills training, vocational rehabilitation, social and recreational activities, peer support, and active family involvement. Option (a) is incomplete and overly medical. Options (c) and (d) contradict rehabilitation principles. Mnemonic: PSR = Personal + Social + Occupational recovery with community support.</w:t>
      </w:r>
    </w:p>
    <w:p>
      <w:r>
        <w:t xml:space="preserve">Positive Marks: 1</w:t>
      </w:r>
    </w:p>
    <w:p>
      <w:r>
        <w:t xml:space="preserve">Negative Marks: 0.33</w:t>
      </w:r>
    </w:p>
    <w:p/>
    <w:p>
      <w:r>
        <w:rPr>
          <w:b/>
        </w:rPr>
        <w:t xml:space="preserve">Question: A psychiatric nurse conducting home visits notices a patient with depression has stopped taking medications. The patient states 'I feel fine now.' What is the most appropriate nursing action?</w:t>
      </w:r>
    </w:p>
    <w:p>
      <w:r>
        <w:t xml:space="preserve">(a) Discontinue all medications immediately</w:t>
      </w:r>
    </w:p>
    <w:p>
      <w:r>
        <w:t xml:space="preserve">(b) Assess medication adherence, identify barriers, provide education, and coordinate with physician for review</w:t>
      </w:r>
    </w:p>
    <w:p>
      <w:r>
        <w:t xml:space="preserve">(c) Blame the patient for non-compliance</w:t>
      </w:r>
    </w:p>
    <w:p>
      <w:r>
        <w:t xml:space="preserve">(d) Only increase frequency of home visits without other intervention</w:t>
      </w:r>
    </w:p>
    <w:p>
      <w:r>
        <w:t xml:space="preserve">Answer: b</w:t>
      </w:r>
    </w:p>
    <w:p>
      <w:r>
        <w:t xml:space="preserve">Solution: The nurse should conduct comprehensive assessment of adherence barriers (side effects, cost, understanding, lack of insight), provide health education about medication importance, and coordinate physician review. This is therapeutic and evidence-based. Option (a) is unsafe. Option (c) is non-therapeutic and judgmental. Option (d) is insufficient without addressing underlying causes. Approach: Assess → Educate → Coordinate → Monitor (AECM).</w:t>
      </w:r>
    </w:p>
    <w:p>
      <w:r>
        <w:t xml:space="preserve">Positive Marks: 1</w:t>
      </w:r>
    </w:p>
    <w:p>
      <w:r>
        <w:t xml:space="preserve">Negative Marks: 0.33</w:t>
      </w:r>
    </w:p>
    <w:p/>
    <w:p>
      <w:r>
        <w:rPr>
          <w:b/>
        </w:rPr>
        <w:t xml:space="preserve">Question: During community mental health outreach, the nurse identifies a case of severe depression with suicidal ideation in a 45-year-old woman living in an urban slum. What should be the priority action?</w:t>
      </w:r>
    </w:p>
    <w:p>
      <w:r>
        <w:t xml:space="preserve">(a) Leave her in the community without support</w:t>
      </w:r>
    </w:p>
    <w:p>
      <w:r>
        <w:t xml:space="preserve">(b) Immediate safety assessment, crisis intervention, hospitalization if needed, and community support linkage</w:t>
      </w:r>
    </w:p>
    <w:p>
      <w:r>
        <w:t xml:space="preserve">(c) Educate only about depression without addressing immediate risk</w:t>
      </w:r>
    </w:p>
    <w:p>
      <w:r>
        <w:t xml:space="preserve">(d) Only prescribe antidepressants</w:t>
      </w:r>
    </w:p>
    <w:p>
      <w:r>
        <w:t xml:space="preserve">Answer: b</w:t>
      </w:r>
    </w:p>
    <w:p>
      <w:r>
        <w:t xml:space="preserve">Solution: Safety is the absolute priority in suicidal ideation cases. Comprehensive immediate assessment, crisis intervention strategies, hospitalization when indicated for safety, and community support linkage are essential. Option (a) is dangerous and unethical. Option (c) ignores acute risk. Option (d) is insufficient without safety measures and assessment. Priority: Safety first → Assess risk → Intervene → Hospitalize if needed → Support.</w:t>
      </w:r>
    </w:p>
    <w:p>
      <w:r>
        <w:t xml:space="preserve">Positive Marks: 1</w:t>
      </w:r>
    </w:p>
    <w:p>
      <w:r>
        <w:t xml:space="preserve">Negative Marks: 0.33</w:t>
      </w:r>
    </w:p>
    <w:p/>
    <w:p>
      <w:r>
        <w:rPr>
          <w:b/>
        </w:rPr>
        <w:t xml:space="preserve">Question: In establishing effective community participation in mental health services, which strategy would be LEAST effective?</w:t>
      </w:r>
    </w:p>
    <w:p>
      <w:r>
        <w:t xml:space="preserve">(a) Formation of self-help groups and community organizations</w:t>
      </w:r>
    </w:p>
    <w:p>
      <w:r>
        <w:t xml:space="preserve">(b) Conducting community education and awareness programs</w:t>
      </w:r>
    </w:p>
    <w:p>
      <w:r>
        <w:t xml:space="preserve">(c) Complete control by health professionals without community input</w:t>
      </w:r>
    </w:p>
    <w:p>
      <w:r>
        <w:t xml:space="preserve">(d) Collaboration with traditional healers and community leaders</w:t>
      </w:r>
    </w:p>
    <w:p>
      <w:r>
        <w:t xml:space="preserve">Answer: c</w:t>
      </w:r>
    </w:p>
    <w:p>
      <w:r>
        <w:t xml:space="preserve">Solution: Professional control without community participation reduces acceptability, sustainability, and cultural relevance of services. Effective CMHS requires shared decision-making and active community involvement. Options (a), (b), and (d) are evidence-based strategies promoting community engagement and empowerment. Trick: Services imposed without community voice often fail implementation and sustainability locally.</w:t>
      </w:r>
    </w:p>
    <w:p>
      <w:r>
        <w:t xml:space="preserve">Positive Marks: 1</w:t>
      </w:r>
    </w:p>
    <w:p>
      <w:r>
        <w:t xml:space="preserve">Negative Marks: 0.33</w:t>
      </w:r>
    </w:p>
    <w:p/>
    <w:p>
      <w:r>
        <w:rPr>
          <w:b/>
        </w:rPr>
        <w:t xml:space="preserve">Question: A newly diagnosed patient with anxiety disorder is referred to CMHS. The appropriate referral pathway should include:</w:t>
      </w:r>
    </w:p>
    <w:p>
      <w:r>
        <w:t xml:space="preserve">(a) Direct hospitalization without assessment</w:t>
      </w:r>
    </w:p>
    <w:p>
      <w:r>
        <w:t xml:space="preserve">(b) Screening, assessment at primary health center, linkage with CMHS resources, and scheduled follow-up</w:t>
      </w:r>
    </w:p>
    <w:p>
      <w:r>
        <w:t xml:space="preserve">(c) No follow-up or support needed</w:t>
      </w:r>
    </w:p>
    <w:p>
      <w:r>
        <w:t xml:space="preserve">(d) Medication only without counseling</w:t>
      </w:r>
    </w:p>
    <w:p>
      <w:r>
        <w:t xml:space="preserve">Answer: b</w:t>
      </w:r>
    </w:p>
    <w:p>
      <w:r>
        <w:t xml:space="preserve">Solution: Proper referral pathway involves screening to identify condition, community-level assessment of severity and needs, appropriate linkage with CMHS resources, and planned follow-up monitoring. This systematic approach ensures comprehensive care and prevents unnecessary hospitalization. Options (a), (c), and (d) bypass essential components of community care coordination. Pathway: Refer → Screen → Assess → Link → Follow-up (RSALF).</w:t>
      </w:r>
    </w:p>
    <w:p>
      <w:r>
        <w:t xml:space="preserve">Positive Marks: 1</w:t>
      </w:r>
    </w:p>
    <w:p>
      <w:r>
        <w:t xml:space="preserve">Negative Marks: 0.33</w:t>
      </w:r>
    </w:p>
    <w:p/>
    <w:p>
      <w:r>
        <w:rPr>
          <w:b/>
        </w:rPr>
        <w:t xml:space="preserve">Question: Which indicator would BEST reflect the effectiveness of community mental health services in a catchment area?</w:t>
      </w:r>
    </w:p>
    <w:p>
      <w:r>
        <w:t xml:space="preserve">(a) Number of hospital admissions only</w:t>
      </w:r>
    </w:p>
    <w:p>
      <w:r>
        <w:t xml:space="preserve">(b) Reduced stigma, improved treatment adherence, earlier case identification, and community satisfaction with services</w:t>
      </w:r>
    </w:p>
    <w:p>
      <w:r>
        <w:t xml:space="preserve">(c) Number of medications dispensed</w:t>
      </w:r>
    </w:p>
    <w:p>
      <w:r>
        <w:t xml:space="preserve">(d) Reduction in psychiatric hospital beds</w:t>
      </w:r>
    </w:p>
    <w:p>
      <w:r>
        <w:t xml:space="preserve">Answer: b</w:t>
      </w:r>
    </w:p>
    <w:p>
      <w:r>
        <w:t xml:space="preserve">Solution: True effectiveness of CMHS is measured by health outcomes and community impact: improved mental health status, reduced stigma and discrimination, better medication adherence, earlier identification of cases, and community satisfaction. Option (a) measures hospital activity, not community effectiveness. Option (c) measures volume, not outcomes. Option (d) measures structure, not function. Key indicators: Stigma reduction + Adherence improvement + Early detection + Community satisfaction.</w:t>
      </w:r>
    </w:p>
    <w:p>
      <w:r>
        <w:t xml:space="preserve">Positive Marks: 1</w:t>
      </w:r>
    </w:p>
    <w:p>
      <w:r>
        <w:t xml:space="preserve">Negative Marks: 0.33</w:t>
      </w:r>
    </w:p>
    <w:p/>
    <w:p>
      <w:r>
        <w:rPr>
          <w:b/>
        </w:rPr>
        <w:t xml:space="preserve">Question: An elderly man with chronic mental illness who was institutionalized for 20 years is being transitioned to community living through CMHS. Which comprehensive approach would ensure successful reintegration?</w:t>
      </w:r>
    </w:p>
    <w:p>
      <w:r>
        <w:t xml:space="preserve">(a) Immediate discharge to community without preparation</w:t>
      </w:r>
    </w:p>
    <w:p>
      <w:r>
        <w:t xml:space="preserve">(b) Gradual transition with skills training, family involvement, community support, peer groups, and continued clinical monitoring</w:t>
      </w:r>
    </w:p>
    <w:p>
      <w:r>
        <w:t xml:space="preserve">(c) Permanent return to institution</w:t>
      </w:r>
    </w:p>
    <w:p>
      <w:r>
        <w:t xml:space="preserve">(d) Only provision of medication without other support</w:t>
      </w:r>
    </w:p>
    <w:p>
      <w:r>
        <w:t xml:space="preserve">Answer: b</w:t>
      </w:r>
    </w:p>
    <w:p>
      <w:r>
        <w:t xml:space="preserve">Solution: Successful de-institutionalization requires gradual phased transition, comprehensive life and daily living skills training, family preparation and involvement, community support networks, vocational rehabilitation, peer support groups, and ongoing clinical and social monitoring. Option (a) is too abrupt and sets up failure. Option (c) contradicts de-institutionalization philosophy. Option (d) is incomplete without psychosocial support. Key value: De-institutionalization is a supported process, not an event; success requires comprehensive preparation and ongoing support systems.</w:t>
      </w:r>
    </w:p>
    <w:p>
      <w:r>
        <w:t xml:space="preserve">Positive Marks: 1</w:t>
      </w:r>
    </w:p>
    <w:p>
      <w:r>
        <w:t xml:space="preserve">Negative Marks: 0.33</w:t>
      </w:r>
    </w:p>
    <w:sectPr>
      <w:pgSz w:w="11906" w:h="16838"/>
      <w:pgMar w:top="1134" w:right="1134" w:bottom="1134" w:left="1134"/>
    </w:sectPr>
  </w:body>
</w:document>
</file>