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crisis is defined as a period of psychological disequilibrium experienced by an individual facing a hazardous event. Which of the following best describes the duration of a typical acute crisis phase?</w:t>
      </w:r>
    </w:p>
    <w:p>
      <w:r>
        <w:t xml:space="preserve">(a) Usually resolves or stabilizes within 4-6 weeks</w:t>
      </w:r>
    </w:p>
    <w:p>
      <w:r>
        <w:t xml:space="preserve">(b) Lasts indefinitely until professional intervention occurs</w:t>
      </w:r>
    </w:p>
    <w:p>
      <w:r>
        <w:t xml:space="preserve">(c) Typically extends for 6-12 months without treatment</w:t>
      </w:r>
    </w:p>
    <w:p>
      <w:r>
        <w:t xml:space="preserve">(d) Continues for several years regardless of support</w:t>
      </w:r>
    </w:p>
    <w:p>
      <w:r>
        <w:t xml:space="preserve">Answer: a</w:t>
      </w:r>
    </w:p>
    <w:p>
      <w:r>
        <w:t xml:space="preserve">Solution: An acute crisis typically lasts 4-6 weeks and is characterized by acute psychological disequilibrium that naturally begins to resolve or stabilize within this timeframe. Option b is incorrect because crises have natural time limits and can stabilize with support. Option c overstates the duration of untreated crisis. Option d is false as crises do not persist indefinitely; without resolution, they may lead to maladaptation but the acute phase ends. KEY: Remember the 4-6 week window for acute crisis resolution.</w:t>
      </w:r>
    </w:p>
    <w:p>
      <w:r>
        <w:t xml:space="preserve">Positive Marks: 1</w:t>
      </w:r>
    </w:p>
    <w:p>
      <w:r>
        <w:t xml:space="preserve">Negative Marks: 0.33</w:t>
      </w:r>
    </w:p>
    <w:p/>
    <w:p>
      <w:r>
        <w:rPr>
          <w:b/>
        </w:rPr>
        <w:t xml:space="preserve">Question: According to Aguilera's crisis theory, which phase of crisis is characterized by disorganization and confusion with unsuccessful attempts to cope?</w:t>
      </w:r>
    </w:p>
    <w:p>
      <w:r>
        <w:t xml:space="preserve">(a) Phase of equilibrium restoration</w:t>
      </w:r>
    </w:p>
    <w:p>
      <w:r>
        <w:t xml:space="preserve">(b) Phase of active crisis or disorganization</w:t>
      </w:r>
    </w:p>
    <w:p>
      <w:r>
        <w:t xml:space="preserve">(c) Phase of pre-crisis equilibrium</w:t>
      </w:r>
    </w:p>
    <w:p>
      <w:r>
        <w:t xml:space="preserve">(d) Phase of emotional acceptance</w:t>
      </w:r>
    </w:p>
    <w:p>
      <w:r>
        <w:t xml:space="preserve">Answer: b</w:t>
      </w:r>
    </w:p>
    <w:p>
      <w:r>
        <w:t xml:space="preserve">Solution: Aguilera described crisis phases including the active crisis phase marked by disorganization, confusion, and unsuccessful coping attempts as tension escalates. Phase a occurs after crisis resolution. Phase c precedes the crisis. Phase d is not part of Aguilera's standard crisis model. MNEMONIC: 'Active crisis = Agitation and disorganization' – remember the characteristic confusion during the peak crisis phase.</w:t>
      </w:r>
    </w:p>
    <w:p>
      <w:r>
        <w:t xml:space="preserve">Positive Marks: 1</w:t>
      </w:r>
    </w:p>
    <w:p>
      <w:r>
        <w:t xml:space="preserve">Negative Marks: 0.33</w:t>
      </w:r>
    </w:p>
    <w:p/>
    <w:p>
      <w:r>
        <w:rPr>
          <w:b/>
        </w:rPr>
        <w:t xml:space="preserve">Question: A 35-year-old woman arrives at the emergency department in acute distress following sudden job loss. She is hyperventilating and expressing hopelessness. What is the immediate nursing priority during crisis intervention?</w:t>
      </w:r>
    </w:p>
    <w:p>
      <w:r>
        <w:t xml:space="preserve">(a) Arrange long-term psychotherapy appointments</w:t>
      </w:r>
    </w:p>
    <w:p>
      <w:r>
        <w:t xml:space="preserve">(b) Ensure immediate safety and provide psychological first aid</w:t>
      </w:r>
    </w:p>
    <w:p>
      <w:r>
        <w:t xml:space="preserve">(c) Refer directly to inpatient psychiatric unit</w:t>
      </w:r>
    </w:p>
    <w:p>
      <w:r>
        <w:t xml:space="preserve">(d) Educate about stress management techniques</w:t>
      </w:r>
    </w:p>
    <w:p>
      <w:r>
        <w:t xml:space="preserve">Answer: b</w:t>
      </w:r>
    </w:p>
    <w:p>
      <w:r>
        <w:t xml:space="preserve">Solution: Immediate safety and psychological first aid are priorities in acute crisis intervention. This includes calming techniques, ensuring safety, reducing anxiety, and establishing support. Option a is premature during acute crisis. Option c may not be necessary for every crisis situation. Option d is important but secondary to acute stabilization. PRIORITY PRINCIPLE: Safety and stabilization precede all other interventions in acute crisis.</w:t>
      </w:r>
    </w:p>
    <w:p>
      <w:r>
        <w:t xml:space="preserve">Positive Marks: 1</w:t>
      </w:r>
    </w:p>
    <w:p>
      <w:r>
        <w:t xml:space="preserve">Negative Marks: 0.33</w:t>
      </w:r>
    </w:p>
    <w:p/>
    <w:p>
      <w:r>
        <w:rPr>
          <w:b/>
        </w:rPr>
        <w:t xml:space="preserve">Question: Which neurotransmitter abnormality is most commonly associated with the neurobiological response to acute psychological crisis and trauma?</w:t>
      </w:r>
    </w:p>
    <w:p>
      <w:r>
        <w:t xml:space="preserve">(a) Decreased dopamine and increased serotonin</w:t>
      </w:r>
    </w:p>
    <w:p>
      <w:r>
        <w:t xml:space="preserve">(b) Increased cortisol and dysregulation of hypothalamic-pituitary-adrenal axis</w:t>
      </w:r>
    </w:p>
    <w:p>
      <w:r>
        <w:t xml:space="preserve">(c) Increased acetylcholine and decreased GABA</w:t>
      </w:r>
    </w:p>
    <w:p>
      <w:r>
        <w:t xml:space="preserve">(d) Decreased norepinephrine and increased histamine</w:t>
      </w:r>
    </w:p>
    <w:p>
      <w:r>
        <w:t xml:space="preserve">Answer: b</w:t>
      </w:r>
    </w:p>
    <w:p>
      <w:r>
        <w:t xml:space="preserve">Solution: Acute psychological stress and crisis trigger activation of the HPA axis, leading to elevated cortisol and neurobiological changes in stress response systems. Dopamine and serotonin changes are less acute than HPA axis activation. GABA dysregulation occurs but is secondary. Norepinephrine is elevated, not decreased, during acute stress. KEY: HPA axis activation = Cortisol elevation = Acute stress response.</w:t>
      </w:r>
    </w:p>
    <w:p>
      <w:r>
        <w:t xml:space="preserve">Positive Marks: 1</w:t>
      </w:r>
    </w:p>
    <w:p>
      <w:r>
        <w:t xml:space="preserve">Negative Marks: 0.33</w:t>
      </w:r>
    </w:p>
    <w:p/>
    <w:p>
      <w:r>
        <w:rPr>
          <w:b/>
        </w:rPr>
        <w:t xml:space="preserve">Question: A 28-year-old male is brought to the emergency department after attempted suicide by self-harm. During crisis intervention, which communication technique is most therapeutically effective?</w:t>
      </w:r>
    </w:p>
    <w:p>
      <w:r>
        <w:t xml:space="preserve">(a) Offering immediate reassurance that everything will be fine</w:t>
      </w:r>
    </w:p>
    <w:p>
      <w:r>
        <w:t xml:space="preserve">(b) Active listening with empathetic presence and reflection</w:t>
      </w:r>
    </w:p>
    <w:p>
      <w:r>
        <w:t xml:space="preserve">(c) Giving direct advice about what the person should do</w:t>
      </w:r>
    </w:p>
    <w:p>
      <w:r>
        <w:t xml:space="preserve">(d) Minimizing the seriousness of the situation</w:t>
      </w:r>
    </w:p>
    <w:p>
      <w:r>
        <w:t xml:space="preserve">Answer: b</w:t>
      </w:r>
    </w:p>
    <w:p>
      <w:r>
        <w:t xml:space="preserve">Solution: Active listening with empathetic presence and reflection validates the person's experience and builds therapeutic rapport during crisis. Option a provides false reassurance. Option c removes autonomy and may increase distress. Option d minimizes the person's pain and damages trust. THERAPEUTIC PRINCIPLE: Presence and validation are more healing than problem-solving during acute crisis.</w:t>
      </w:r>
    </w:p>
    <w:p>
      <w:r>
        <w:t xml:space="preserve">Positive Marks: 1</w:t>
      </w:r>
    </w:p>
    <w:p>
      <w:r>
        <w:t xml:space="preserve">Negative Marks: 0.33</w:t>
      </w:r>
    </w:p>
    <w:p/>
    <w:p>
      <w:r>
        <w:rPr>
          <w:b/>
        </w:rPr>
        <w:t xml:space="preserve">Question: During crisis intervention for a disaster survivor, the nurse recognizes signs of acute stress disorder. Which intervention represents appropriate secondary prevention?</w:t>
      </w:r>
    </w:p>
    <w:p>
      <w:r>
        <w:t xml:space="preserve">(a) Psychiatric hospitalization for long-term treatment</w:t>
      </w:r>
    </w:p>
    <w:p>
      <w:r>
        <w:t xml:space="preserve">(b) Psychoeducation about normal stress responses and coping strategies</w:t>
      </w:r>
    </w:p>
    <w:p>
      <w:r>
        <w:t xml:space="preserve">(c) Genetic counseling and family planning consultation</w:t>
      </w:r>
    </w:p>
    <w:p>
      <w:r>
        <w:t xml:space="preserve">(d) Preventive medication without assessment</w:t>
      </w:r>
    </w:p>
    <w:p>
      <w:r>
        <w:t xml:space="preserve">Answer: b</w:t>
      </w:r>
    </w:p>
    <w:p>
      <w:r>
        <w:t xml:space="preserve">Solution: Secondary prevention in crisis includes early identification and intervention to prevent progression to chronic disorder. Psychoeducation normalizes responses and teaches adaptive coping. Option a represents tertiary prevention (treating established disorder). Option c is irrelevant to crisis. Option d violates ethical prescribing principles. PREVENTION LEVELS: Secondary = Early intervention before chronicity develops.</w:t>
      </w:r>
    </w:p>
    <w:p>
      <w:r>
        <w:t xml:space="preserve">Positive Marks: 1</w:t>
      </w:r>
    </w:p>
    <w:p>
      <w:r>
        <w:t xml:space="preserve">Negative Marks: 0.33</w:t>
      </w:r>
    </w:p>
    <w:p/>
    <w:p>
      <w:r>
        <w:rPr>
          <w:b/>
        </w:rPr>
        <w:t xml:space="preserve">Question: A crisis hotline receives a call from an individual expressing suicidal ideation. According to crisis intervention protocols, what is the most critical assessment component?</w:t>
      </w:r>
    </w:p>
    <w:p>
      <w:r>
        <w:t xml:space="preserve">(a) The person's employment status and financial situation</w:t>
      </w:r>
    </w:p>
    <w:p>
      <w:r>
        <w:t xml:space="preserve">(b) Specific suicide plan, intent, and access to means</w:t>
      </w:r>
    </w:p>
    <w:p>
      <w:r>
        <w:t xml:space="preserve">(c) The person's preferred color and hobbies</w:t>
      </w:r>
    </w:p>
    <w:p>
      <w:r>
        <w:t xml:space="preserve">(d) Recent vacation history and travel experiences</w:t>
      </w:r>
    </w:p>
    <w:p>
      <w:r>
        <w:t xml:space="preserve">Answer: b</w:t>
      </w:r>
    </w:p>
    <w:p>
      <w:r>
        <w:t xml:space="preserve">Solution: Immediate suicide risk assessment requires evaluation of plan specificity, intent level, and access to lethal means—these directly determine dangerousness. Employment and finances, though relevant to overall support, are secondary concerns. Hobbies and vacations are not related to immediate risk. CRITICAL ASSESSMENT: Plan + Intent + Means = Suicide risk level.</w:t>
      </w:r>
    </w:p>
    <w:p>
      <w:r>
        <w:t xml:space="preserve">Positive Marks: 1</w:t>
      </w:r>
    </w:p>
    <w:p>
      <w:r>
        <w:t xml:space="preserve">Negative Marks: 0.33</w:t>
      </w:r>
    </w:p>
    <w:p/>
    <w:p>
      <w:r>
        <w:rPr>
          <w:b/>
        </w:rPr>
        <w:t xml:space="preserve">Question: Which of the following best describes the concept of crisis as a turning point or opportunity according to crisis intervention theory?</w:t>
      </w:r>
    </w:p>
    <w:p>
      <w:r>
        <w:t xml:space="preserve">(a) A crisis guarantees positive personal growth regardless of intervention</w:t>
      </w:r>
    </w:p>
    <w:p>
      <w:r>
        <w:t xml:space="preserve">(b) A crisis contains both danger and opportunity for psychological change or deterioration based on available support</w:t>
      </w:r>
    </w:p>
    <w:p>
      <w:r>
        <w:t xml:space="preserve">(c) Crises are purely negative events with no potential benefits</w:t>
      </w:r>
    </w:p>
    <w:p>
      <w:r>
        <w:t xml:space="preserve">(d) Crises only affect individuals with pre-existing mental illness</w:t>
      </w:r>
    </w:p>
    <w:p>
      <w:r>
        <w:t xml:space="preserve">Answer: b</w:t>
      </w:r>
    </w:p>
    <w:p>
      <w:r>
        <w:t xml:space="preserve">Solution: Crisis theory emphasizes that crisis is a critical turning point where outcomes depend on the quality of intervention and support available. Positive growth is not guaranteed (option a). Crises are not purely negative as they provide opportunities for resilience development (option c). Crises affect psychologically healthy individuals too (option d). CONCEPT: Crisis = Danger + Opportunity for growth or deterioration.</w:t>
      </w:r>
    </w:p>
    <w:p>
      <w:r>
        <w:t xml:space="preserve">Positive Marks: 1</w:t>
      </w:r>
    </w:p>
    <w:p>
      <w:r>
        <w:t xml:space="preserve">Negative Marks: 0.33</w:t>
      </w:r>
    </w:p>
    <w:p/>
    <w:p>
      <w:r>
        <w:rPr>
          <w:b/>
        </w:rPr>
        <w:t xml:space="preserve">Question: A nurse is implementing crisis intervention following a community disaster. Which component represents the most important element of community mental health response?</w:t>
      </w:r>
    </w:p>
    <w:p>
      <w:r>
        <w:t xml:space="preserve">(a) Ensuring all affected persons receive individual psychotherapy</w:t>
      </w:r>
    </w:p>
    <w:p>
      <w:r>
        <w:t xml:space="preserve">(b) Identifying and mobilizing existing community resources and support networks</w:t>
      </w:r>
    </w:p>
    <w:p>
      <w:r>
        <w:t xml:space="preserve">(c) Relocating all survivors away from the disaster area</w:t>
      </w:r>
    </w:p>
    <w:p>
      <w:r>
        <w:t xml:space="preserve">(d) Prohibiting media access to affected individuals</w:t>
      </w:r>
    </w:p>
    <w:p>
      <w:r>
        <w:t xml:space="preserve">Answer: b</w:t>
      </w:r>
    </w:p>
    <w:p>
      <w:r>
        <w:t xml:space="preserve">Solution: Community-based crisis intervention emphasizes mobilizing existing social networks, local resources, and community resilience rather than solely individual-focused interventions. Option a is not immediately feasible or necessary. Option c is impractical and potentially harmful. Option d violates communication rights. KEY: Community resilience = Social support + Resource mobilization = Effective disaster response.</w:t>
      </w:r>
    </w:p>
    <w:p>
      <w:r>
        <w:t xml:space="preserve">Positive Marks: 1</w:t>
      </w:r>
    </w:p>
    <w:p>
      <w:r>
        <w:t xml:space="preserve">Negative Marks: 0.33</w:t>
      </w:r>
    </w:p>
    <w:p/>
    <w:p>
      <w:r>
        <w:rPr>
          <w:b/>
        </w:rPr>
        <w:t xml:space="preserve">Question: According to Caplan's crisis intervention model, what is the primary goal when an individual enters the 'active crisis' phase with peak disorganization?</w:t>
      </w:r>
    </w:p>
    <w:p>
      <w:r>
        <w:t xml:space="preserve">(a) Achieve complete resolution of all underlying life problems</w:t>
      </w:r>
    </w:p>
    <w:p>
      <w:r>
        <w:t xml:space="preserve">(b) Restore psychological equilibrium through support and coping enhancement</w:t>
      </w:r>
    </w:p>
    <w:p>
      <w:r>
        <w:t xml:space="preserve">(c) Ensure psychiatric hospitalization for long-term care</w:t>
      </w:r>
    </w:p>
    <w:p>
      <w:r>
        <w:t xml:space="preserve">(d) Eliminate all feelings of anxiety and distress</w:t>
      </w:r>
    </w:p>
    <w:p>
      <w:r>
        <w:t xml:space="preserve">Answer: b</w:t>
      </w:r>
    </w:p>
    <w:p>
      <w:r>
        <w:t xml:space="preserve">Solution: Caplan's model emphasizes restoring psychological equilibrium as the primary goal during active crisis, helping individuals regain baseline functioning through adaptive coping. Complete problem resolution (option a) is unrealistic during acute crisis. Hospitalization (option c) is not always necessary. Eliminating all distress (option d) is unrealistic. GOAL: Return to previous equilibrium level through support.</w:t>
      </w:r>
    </w:p>
    <w:p>
      <w:r>
        <w:t xml:space="preserve">Positive Marks: 1</w:t>
      </w:r>
    </w:p>
    <w:p>
      <w:r>
        <w:t xml:space="preserve">Negative Marks: 0.33</w:t>
      </w:r>
    </w:p>
    <w:p/>
    <w:p>
      <w:r>
        <w:rPr>
          <w:b/>
        </w:rPr>
        <w:t xml:space="preserve">Question: A 42-year-old woman experiencing marital crisis and suicidal ideation is referred to a crisis intervention center. Which assessment finding would indicate HIGHEST suicide risk requiring immediate hospitalization?</w:t>
      </w:r>
    </w:p>
    <w:p>
      <w:r>
        <w:t xml:space="preserve">(a) Fleeting suicidal thoughts without a plan</w:t>
      </w:r>
    </w:p>
    <w:p>
      <w:r>
        <w:t xml:space="preserve">(b) Specific plan, high intent, readily available means, and giving away possessions</w:t>
      </w:r>
    </w:p>
    <w:p>
      <w:r>
        <w:t xml:space="preserve">(c) Passive wish to be dead but denial of active suicidal planning</w:t>
      </w:r>
    </w:p>
    <w:p>
      <w:r>
        <w:t xml:space="preserve">(d) Recent unsuccessful suicide attempt with vague plan details</w:t>
      </w:r>
    </w:p>
    <w:p>
      <w:r>
        <w:t xml:space="preserve">Answer: b</w:t>
      </w:r>
    </w:p>
    <w:p>
      <w:r>
        <w:t xml:space="preserve">Solution: The combination of specific plan, high intent, accessible means, and behavioral indicators (giving away possessions) constitutes acute high suicide risk. Option a indicates low immediate risk. Option c represents passive ideation without active intent. Option d, while serious, is less immediately dangerous than active high intent with means. RISK FACTORS: Specific plan + Intent + Means + Behavioral indicators = Highest risk.</w:t>
      </w:r>
    </w:p>
    <w:p>
      <w:r>
        <w:t xml:space="preserve">Positive Marks: 1</w:t>
      </w:r>
    </w:p>
    <w:p>
      <w:r>
        <w:t xml:space="preserve">Negative Marks: 0.33</w:t>
      </w:r>
    </w:p>
    <w:p/>
    <w:p>
      <w:r>
        <w:rPr>
          <w:b/>
        </w:rPr>
        <w:t xml:space="preserve">Question: In crisis intervention, the technique of 'reframing' is used to help individuals perceive their situation differently. Which example best demonstrates effective reframing?</w:t>
      </w:r>
    </w:p>
    <w:p>
      <w:r>
        <w:t xml:space="preserve">(a) Telling the person their problems don't actually exist</w:t>
      </w:r>
    </w:p>
    <w:p>
      <w:r>
        <w:t xml:space="preserve">(b) Helping them see a job loss as an opportunity for better career direction rather than complete failure</w:t>
      </w:r>
    </w:p>
    <w:p>
      <w:r>
        <w:t xml:space="preserve">(c) Insisting they maintain completely positive thinking at all times</w:t>
      </w:r>
    </w:p>
    <w:p>
      <w:r>
        <w:t xml:space="preserve">(d) Dismissing their emotional response as overreaction</w:t>
      </w:r>
    </w:p>
    <w:p>
      <w:r>
        <w:t xml:space="preserve">Answer: b</w:t>
      </w:r>
    </w:p>
    <w:p>
      <w:r>
        <w:t xml:space="preserve">Solution: Reframing involves helping individuals view situations from alternative perspectives that maintain realism while opening possibilities for growth and adaptation. Option a is dishonest and harmful. Option c is unrealistic and invalidating. Option d minimizes their experience. TECHNIQUE: Reframing = Shifting perspective while validating reality.</w:t>
      </w:r>
    </w:p>
    <w:p>
      <w:r>
        <w:t xml:space="preserve">Positive Marks: 1</w:t>
      </w:r>
    </w:p>
    <w:p>
      <w:r>
        <w:t xml:space="preserve">Negative Marks: 0.33</w:t>
      </w:r>
    </w:p>
    <w:p/>
    <w:p>
      <w:r>
        <w:rPr>
          <w:b/>
        </w:rPr>
        <w:t xml:space="preserve">Question: Which type of crisis according to Aguilera's classification is exemplified by a sudden house fire causing homelessness and displacement?</w:t>
      </w:r>
    </w:p>
    <w:p>
      <w:r>
        <w:t xml:space="preserve">(a) Maturational crisis</w:t>
      </w:r>
    </w:p>
    <w:p>
      <w:r>
        <w:t xml:space="preserve">(b) Situational crisis</w:t>
      </w:r>
    </w:p>
    <w:p>
      <w:r>
        <w:t xml:space="preserve">(c) Adventitious crisis or disaster</w:t>
      </w:r>
    </w:p>
    <w:p>
      <w:r>
        <w:t xml:space="preserve">(d) Developmental crisis</w:t>
      </w:r>
    </w:p>
    <w:p>
      <w:r>
        <w:t xml:space="preserve">Answer: c</w:t>
      </w:r>
    </w:p>
    <w:p>
      <w:r>
        <w:t xml:space="preserve">Solution: Adventitious crises are unexpected, catastrophic events (disasters, accidents) affecting multiple people, exemplified by a house fire. Maturational crises involve normal developmental transitions. Situational crises result from role changes or losses. Developmental crisis is not standard terminology in this classification. CLASSIFICATION: Adventitious = Disaster/catastrophic event affecting community.</w:t>
      </w:r>
    </w:p>
    <w:p>
      <w:r>
        <w:t xml:space="preserve">Positive Marks: 1</w:t>
      </w:r>
    </w:p>
    <w:p>
      <w:r>
        <w:t xml:space="preserve">Negative Marks: 0.33</w:t>
      </w:r>
    </w:p>
    <w:p/>
    <w:p>
      <w:r>
        <w:rPr>
          <w:b/>
        </w:rPr>
        <w:t xml:space="preserve">Question: During crisis counseling, the nurse observes the client becoming increasingly agitated and verbally aggressive. What is the most appropriate immediate nursing intervention?</w:t>
      </w:r>
    </w:p>
    <w:p>
      <w:r>
        <w:t xml:space="preserve">(a) Increase verbal confrontation to establish control</w:t>
      </w:r>
    </w:p>
    <w:p>
      <w:r>
        <w:t xml:space="preserve">(b) Maintain calm demeanor, establish physical and emotional space, and reassess safety</w:t>
      </w:r>
    </w:p>
    <w:p>
      <w:r>
        <w:t xml:space="preserve">(c) Administer sedative medications without physician order</w:t>
      </w:r>
    </w:p>
    <w:p>
      <w:r>
        <w:t xml:space="preserve">(d) Leave the client alone to de-escalate independently</w:t>
      </w:r>
    </w:p>
    <w:p>
      <w:r>
        <w:t xml:space="preserve">Answer: b</w:t>
      </w:r>
    </w:p>
    <w:p>
      <w:r>
        <w:t xml:space="preserve">Solution: De-escalation during crisis requires nurse calmness, maintaining appropriate space, and continuous safety assessment. Confrontation (option a) escalates aggression. Unauthorized medication administration (option c) violates ethics and safety. Abandonment (option d) increases anxiety. PRINCIPLE: Calm presence + Safety space + Reassessment = Effective de-escalation.</w:t>
      </w:r>
    </w:p>
    <w:p>
      <w:r>
        <w:t xml:space="preserve">Positive Marks: 1</w:t>
      </w:r>
    </w:p>
    <w:p>
      <w:r>
        <w:t xml:space="preserve">Negative Marks: 0.33</w:t>
      </w:r>
    </w:p>
    <w:p/>
    <w:p>
      <w:r>
        <w:rPr>
          <w:b/>
        </w:rPr>
        <w:t xml:space="preserve">Question: A community health nurse is planning crisis intervention education for neighborhood residents following multiple suicide attempts in the area. Which content would be MOST appropriate for primary prevention?</w:t>
      </w:r>
    </w:p>
    <w:p>
      <w:r>
        <w:t xml:space="preserve">(a) Signs and symptoms of major depressive disorder diagnosis</w:t>
      </w:r>
    </w:p>
    <w:p>
      <w:r>
        <w:t xml:space="preserve">(b) How to recognize warning signs and resources for immediate support</w:t>
      </w:r>
    </w:p>
    <w:p>
      <w:r>
        <w:t xml:space="preserve">(c) Long-term psychotherapy techniques for chronic mental illness</w:t>
      </w:r>
    </w:p>
    <w:p>
      <w:r>
        <w:t xml:space="preserve">(d) Antidepressant medication side effects and monitoring</w:t>
      </w:r>
    </w:p>
    <w:p>
      <w:r>
        <w:t xml:space="preserve">Answer: b</w:t>
      </w:r>
    </w:p>
    <w:p>
      <w:r>
        <w:t xml:space="preserve">Solution: Primary prevention aims to prevent crisis occurrence through community awareness and resource education. Recognizing warning signs and knowing support resources enables early intervention. Option a focuses on disease recognition but not crisis prevention. Options c and d represent treatment-level interventions. PRIMARY PREVENTION: Public education + Resource awareness = Early intervention capacity.</w:t>
      </w:r>
    </w:p>
    <w:p>
      <w:r>
        <w:t xml:space="preserve">Positive Marks: 1</w:t>
      </w:r>
    </w:p>
    <w:p>
      <w:r>
        <w:t xml:space="preserve">Negative Marks: 0.33</w:t>
      </w:r>
    </w:p>
    <w:p/>
    <w:p>
      <w:r>
        <w:rPr>
          <w:b/>
        </w:rPr>
        <w:t xml:space="preserve">Question: According to the INC B.Sc Nursing curriculum, which psychological first aid technique is ESSENTIAL immediately after traumatic exposure in community disasters?</w:t>
      </w:r>
    </w:p>
    <w:p>
      <w:r>
        <w:t xml:space="preserve">(a) Immediate problem-solving and practical advice giving</w:t>
      </w:r>
    </w:p>
    <w:p>
      <w:r>
        <w:t xml:space="preserve">(b) Reassurance of safety, information provision, and connection to social support</w:t>
      </w:r>
    </w:p>
    <w:p>
      <w:r>
        <w:t xml:space="preserve">(c) Detailed exploration of trauma memories and experiences</w:t>
      </w:r>
    </w:p>
    <w:p>
      <w:r>
        <w:t xml:space="preserve">(d) Mandatory psychiatric evaluation and hospitalization</w:t>
      </w:r>
    </w:p>
    <w:p>
      <w:r>
        <w:t xml:space="preserve">Answer: b</w:t>
      </w:r>
    </w:p>
    <w:p>
      <w:r>
        <w:t xml:space="preserve">Solution: Psychological first aid emphasizes safety assurance, factual information, and social connection in the immediate post-crisis period. Premature problem-solving (option a) is ineffective. Deep trauma processing (option c) is inappropriate immediately post-trauma. Automatic hospitalization (option d) is not indicated. KEY COMPONENTS: Safety + Information + Social connection = Psychological first aid.</w:t>
      </w:r>
    </w:p>
    <w:p>
      <w:r>
        <w:t xml:space="preserve">Positive Marks: 1</w:t>
      </w:r>
    </w:p>
    <w:p>
      <w:r>
        <w:t xml:space="preserve">Negative Marks: 0.33</w:t>
      </w:r>
    </w:p>
    <w:p/>
    <w:p>
      <w:r>
        <w:rPr>
          <w:b/>
        </w:rPr>
        <w:t xml:space="preserve">Question: A 19-year-old university student presents to the crisis center in acute distress following academic failure and social isolation. Which nursing diagnosis is most relevant for crisis intervention planning?</w:t>
      </w:r>
    </w:p>
    <w:p>
      <w:r>
        <w:t xml:space="preserve">(a) Imbalanced nutrition related to poor food choices</w:t>
      </w:r>
    </w:p>
    <w:p>
      <w:r>
        <w:t xml:space="preserve">(b) Ineffective coping related to overwhelming stressors with risk for self-harm</w:t>
      </w:r>
    </w:p>
    <w:p>
      <w:r>
        <w:t xml:space="preserve">(c) Disturbed sleep pattern related to caffeine consumption</w:t>
      </w:r>
    </w:p>
    <w:p>
      <w:r>
        <w:t xml:space="preserve">(d) Social isolation related to shyness and introversion</w:t>
      </w:r>
    </w:p>
    <w:p>
      <w:r>
        <w:t xml:space="preserve">Answer: b</w:t>
      </w:r>
    </w:p>
    <w:p>
      <w:r>
        <w:t xml:space="preserve">Solution: The nursing diagnosis of ineffective coping recognizes the person's inability to manage stressors and associated risks, directly addressing crisis intervention needs. Option a addresses nutrition but not the crisis. Option c attributes symptoms to caffeine rather than psychological distress. Option d normalizes pathological isolation without addressing crisis elements. CRISIS DIAGNOSIS: Ineffective coping + Risk for self-harm = Crisis-focused assessment.</w:t>
      </w:r>
    </w:p>
    <w:p>
      <w:r>
        <w:t xml:space="preserve">Positive Marks: 1</w:t>
      </w:r>
    </w:p>
    <w:p>
      <w:r>
        <w:t xml:space="preserve">Negative Marks: 0.33</w:t>
      </w:r>
    </w:p>
    <w:p/>
    <w:p>
      <w:r>
        <w:rPr>
          <w:b/>
        </w:rPr>
        <w:t xml:space="preserve">Question: Which of the following statements about crisis intervention outcomes is most accurate based on evidence-based practice?</w:t>
      </w:r>
    </w:p>
    <w:p>
      <w:r>
        <w:t xml:space="preserve">(a) All individuals receiving crisis intervention achieve complete problem resolution</w:t>
      </w:r>
    </w:p>
    <w:p>
      <w:r>
        <w:t xml:space="preserve">(b) Crisis intervention outcomes depend on individual resilience, available support, and quality of intervention</w:t>
      </w:r>
    </w:p>
    <w:p>
      <w:r>
        <w:t xml:space="preserve">(c) Crisis intervention is ineffective and should be replaced with hospitalization</w:t>
      </w:r>
    </w:p>
    <w:p>
      <w:r>
        <w:t xml:space="preserve">(d) Outcomes are identical regardless of whether intervention is provided</w:t>
      </w:r>
    </w:p>
    <w:p>
      <w:r>
        <w:t xml:space="preserve">Answer: b</w:t>
      </w:r>
    </w:p>
    <w:p>
      <w:r>
        <w:t xml:space="preserve">Solution: Crisis intervention outcomes are multifactorial, influenced by individual resilience factors, social support availability, and intervention quality. Option a is unrealistic—some problems remain but the crisis phase resolves. Option c contradicts evidence supporting crisis intervention effectiveness. Option d ignores the significant impact of timely intervention. OUTCOME FACTORS: Individual resilience + Support system + Intervention quality.</w:t>
      </w:r>
    </w:p>
    <w:p>
      <w:r>
        <w:t xml:space="preserve">Positive Marks: 1</w:t>
      </w:r>
    </w:p>
    <w:p>
      <w:r>
        <w:t xml:space="preserve">Negative Marks: 0.33</w:t>
      </w:r>
    </w:p>
    <w:p/>
    <w:p>
      <w:r>
        <w:rPr>
          <w:b/>
        </w:rPr>
        <w:t xml:space="preserve">Question: In community mental health nursing, the concept of 'crisis debriefing' after mass disaster events has evolved. Which represents the CURRENT evidence-based approach to post-disaster mental health support?</w:t>
      </w:r>
    </w:p>
    <w:p>
      <w:r>
        <w:t xml:space="preserve">(a) Mandatory group debriefing sessions for all exposed individuals</w:t>
      </w:r>
    </w:p>
    <w:p>
      <w:r>
        <w:t xml:space="preserve">(b) Avoidance of discussing trauma to prevent psychological harm</w:t>
      </w:r>
    </w:p>
    <w:p>
      <w:r>
        <w:t xml:space="preserve">(c) Flexible, need-based support with screening for symptoms requiring specialized care</w:t>
      </w:r>
    </w:p>
    <w:p>
      <w:r>
        <w:t xml:space="preserve">(d) Immediate antipsychotic medication for all survivors</w:t>
      </w:r>
    </w:p>
    <w:p>
      <w:r>
        <w:t xml:space="preserve">Answer: c</w:t>
      </w:r>
    </w:p>
    <w:p>
      <w:r>
        <w:t xml:space="preserve">Solution: Current evidence indicates flexible, individualized support approaches with screening and referral for those developing symptoms are most effective. Mandatory debriefing (option a) is no longer recommended due to potential harm. Avoidance (option b) prevents necessary processing. Automatic medication (option d) is inappropriate without indication. EVOLUTION: Mandatory debriefing → Individualized, flexible support with screening.</w:t>
      </w:r>
    </w:p>
    <w:p>
      <w:r>
        <w:t xml:space="preserve">Positive Marks: 1</w:t>
      </w:r>
    </w:p>
    <w:p>
      <w:r>
        <w:t xml:space="preserve">Negative Marks: 0.33</w:t>
      </w:r>
    </w:p>
    <w:p/>
    <w:p>
      <w:r>
        <w:rPr>
          <w:b/>
        </w:rPr>
        <w:t xml:space="preserve">Question: A crisis intervention nurse is working with a client who minimizes their crisis, stating 'I can handle this alone, I don't need help.' Which response demonstrates appropriate therapeutic crisis intervention?</w:t>
      </w:r>
    </w:p>
    <w:p>
      <w:r>
        <w:t xml:space="preserve">(a) Agree with the client's assessment and withdraw support immediately</w:t>
      </w:r>
    </w:p>
    <w:p>
      <w:r>
        <w:t xml:space="preserve">(b) Acknowledge their coping ability while expressing concern and offering collaborative support</w:t>
      </w:r>
    </w:p>
    <w:p>
      <w:r>
        <w:t xml:space="preserve">(c) Insist they are incapable and must accept all recommended interventions</w:t>
      </w:r>
    </w:p>
    <w:p>
      <w:r>
        <w:t xml:space="preserve">(d) Label them as 'in denial' and document refusal of care only</w:t>
      </w:r>
    </w:p>
    <w:p>
      <w:r>
        <w:t xml:space="preserve">Answer: b</w:t>
      </w:r>
    </w:p>
    <w:p>
      <w:r>
        <w:t xml:space="preserve">Solution: Effective crisis intervention validates client strength while gently offering support without imposing care. Option a abandons at-risk client. Option c disrespects autonomy and damages rapport. Option d is documentation without therapeutic engagement. THERAPEUTIC STANCE: Validate strengths + Offer support + Maintain autonomy = Engagement in crisis.</w:t>
      </w:r>
    </w:p>
    <w:p>
      <w:r>
        <w:t xml:space="preserve">Positive Marks: 1</w:t>
      </w:r>
    </w:p>
    <w:p>
      <w:r>
        <w:t xml:space="preserve">Negative Marks: 0.33</w:t>
      </w:r>
    </w:p>
    <w:sectPr>
      <w:pgSz w:w="11906" w:h="16838"/>
      <w:pgMar w:top="1134" w:right="1134" w:bottom="1134" w:left="1134"/>
    </w:sectPr>
  </w:body>
</w:document>
</file>