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Restraint in mental health nursing is best defined as:</w:t>
      </w:r>
    </w:p>
    <w:p>
      <w:r>
        <w:t xml:space="preserve">(a) a. Physical or mechanical restriction of a patient's movement or freedom for therapeutic purposes</w:t>
      </w:r>
    </w:p>
    <w:p>
      <w:r>
        <w:t xml:space="preserve">(b) b. Complete isolation of a patient from all human contact and sensory stimulation</w:t>
      </w:r>
    </w:p>
    <w:p>
      <w:r>
        <w:t xml:space="preserve">(c) c. Verbal redirection and limit-setting to modify patient behavior</w:t>
      </w:r>
    </w:p>
    <w:p>
      <w:r>
        <w:t xml:space="preserve">(d) d. Temporary removal of patient's clothing and belongings</w:t>
      </w:r>
    </w:p>
    <w:p>
      <w:r>
        <w:t xml:space="preserve">Answer: a</w:t>
      </w:r>
    </w:p>
    <w:p>
      <w:r>
        <w:t xml:space="preserve">Solution: Restraint involves physical or mechanical restriction to prevent harm. Option b describes seclusion, not restraint. Option c is behavior management, not restraint. Option d is not a recognized definition. Physical restraint uses devices like soft cuffs, mittens, or body straps to limit movement while maintaining dignity and safety. Understanding this distinction is fundamental to mental health nursing practice.</w:t>
      </w:r>
    </w:p>
    <w:p>
      <w:r>
        <w:t xml:space="preserve">Positive Marks: 1</w:t>
      </w:r>
    </w:p>
    <w:p>
      <w:r>
        <w:t xml:space="preserve">Negative Marks: 0.33</w:t>
      </w:r>
    </w:p>
    <w:p/>
    <w:p>
      <w:r>
        <w:rPr>
          <w:b/>
        </w:rPr>
        <w:t xml:space="preserve">Question: Seclusion is best characterized as:</w:t>
      </w:r>
    </w:p>
    <w:p>
      <w:r>
        <w:t xml:space="preserve">(a) a. Placement of a disturbed patient alone in a locked room for behavioral control</w:t>
      </w:r>
    </w:p>
    <w:p>
      <w:r>
        <w:t xml:space="preserve">(b) b. Use of physical devices to restrict patient movement in an open area</w:t>
      </w:r>
    </w:p>
    <w:p>
      <w:r>
        <w:t xml:space="preserve">(c) c. Administration of sedative medications to reduce agitation</w:t>
      </w:r>
    </w:p>
    <w:p>
      <w:r>
        <w:t xml:space="preserve">(d) d. Separation of a violent patient from other patients without confinement</w:t>
      </w:r>
    </w:p>
    <w:p>
      <w:r>
        <w:t xml:space="preserve">Answer: a</w:t>
      </w:r>
    </w:p>
    <w:p>
      <w:r>
        <w:t xml:space="preserve">Solution: Seclusion involves confining a patient alone in a locked, safe room, distinct from restraint which uses devices. Option b describes physical restraint. Option c is pharmacological intervention. Option d is not confinement and lacks the secured environment requirement. Seclusion requires specific documentation, observation, and time-limited use per nursing standards.</w:t>
      </w:r>
    </w:p>
    <w:p>
      <w:r>
        <w:t xml:space="preserve">Positive Marks: 1</w:t>
      </w:r>
    </w:p>
    <w:p>
      <w:r>
        <w:t xml:space="preserve">Negative Marks: 0.33</w:t>
      </w:r>
    </w:p>
    <w:p/>
    <w:p>
      <w:r>
        <w:rPr>
          <w:b/>
        </w:rPr>
        <w:t xml:space="preserve">Question: The primary indication for physical restraint in acute psychiatric settings is:</w:t>
      </w:r>
    </w:p>
    <w:p>
      <w:r>
        <w:t xml:space="preserve">(a) a. Prevention of harm to self or others when other interventions have failed</w:t>
      </w:r>
    </w:p>
    <w:p>
      <w:r>
        <w:t xml:space="preserve">(b) b. Punishment of aggressive or disruptive behavior</w:t>
      </w:r>
    </w:p>
    <w:p>
      <w:r>
        <w:t xml:space="preserve">(c) c. Ensuring patient compliance with ward rules and routines</w:t>
      </w:r>
    </w:p>
    <w:p>
      <w:r>
        <w:t xml:space="preserve">(d) d. Facilitating medication administration in uncooperative patients</w:t>
      </w:r>
    </w:p>
    <w:p>
      <w:r>
        <w:t xml:space="preserve">Answer: a</w:t>
      </w:r>
    </w:p>
    <w:p>
      <w:r>
        <w:t xml:space="preserve">Solution: Restraint is a last-resort intervention used only when the patient poses imminent danger to themselves or others despite de-escalation attempts. Option b violates ethical principles (punishment is contraindicated). Option c is inappropriate use of restraint. Option d may constitute abuse. The hierarchy of interventions—verbal de-escalation, environmental modification, then restraint—must be followed. Documentation must show failed alternatives.</w:t>
      </w:r>
    </w:p>
    <w:p>
      <w:r>
        <w:t xml:space="preserve">Positive Marks: 1</w:t>
      </w:r>
    </w:p>
    <w:p>
      <w:r>
        <w:t xml:space="preserve">Negative Marks: 0.33</w:t>
      </w:r>
    </w:p>
    <w:p/>
    <w:p>
      <w:r>
        <w:rPr>
          <w:b/>
        </w:rPr>
        <w:t xml:space="preserve">Question: Which statement accurately describes the purpose of seclusion in emergency mental health care?</w:t>
      </w:r>
    </w:p>
    <w:p>
      <w:r>
        <w:t xml:space="preserve">(a) a. To provide a safe, stimulus-reduced environment for an acutely agitated patient</w:t>
      </w:r>
    </w:p>
    <w:p>
      <w:r>
        <w:t xml:space="preserve">(b) b. To punish patients who violate ward rules and boundaries</w:t>
      </w:r>
    </w:p>
    <w:p>
      <w:r>
        <w:t xml:space="preserve">(c) c. To ensure staff safety regardless of patient distress</w:t>
      </w:r>
    </w:p>
    <w:p>
      <w:r>
        <w:t xml:space="preserve">(d) d. To reduce the cost of nursing care by minimizing patient supervision</w:t>
      </w:r>
    </w:p>
    <w:p>
      <w:r>
        <w:t xml:space="preserve">Answer: a</w:t>
      </w:r>
    </w:p>
    <w:p>
      <w:r>
        <w:t xml:space="preserve">Solution: Seclusion serves therapeutic purposes: reducing sensory stimuli, preventing harm, and allowing behavioral de-escalation in a controlled environment. Options b and d reflect unethical abuse. Option c prioritizes staff safety over patient welfare. Seclusion requires increased, not decreased, nursing observation and is always time-limited. The goal is therapeutic benefit, not punishment or convenience.</w:t>
      </w:r>
    </w:p>
    <w:p>
      <w:r>
        <w:t xml:space="preserve">Positive Marks: 1</w:t>
      </w:r>
    </w:p>
    <w:p>
      <w:r>
        <w:t xml:space="preserve">Negative Marks: 0.33</w:t>
      </w:r>
    </w:p>
    <w:p/>
    <w:p>
      <w:r>
        <w:rPr>
          <w:b/>
        </w:rPr>
        <w:t xml:space="preserve">Question: Which condition is a clear indication for restraint in an acutely disturbed psychiatric patient?</w:t>
      </w:r>
    </w:p>
    <w:p>
      <w:r>
        <w:t xml:space="preserve">(a) a. Patient refuses to take prescribed antipsychotic medications</w:t>
      </w:r>
    </w:p>
    <w:p>
      <w:r>
        <w:t xml:space="preserve">(b) b. Patient is actively attempting self-harm or has weapons threatening harm to others</w:t>
      </w:r>
    </w:p>
    <w:p>
      <w:r>
        <w:t xml:space="preserve">(c) c. Patient expresses suicidal thoughts but demonstrates intact reality orientation</w:t>
      </w:r>
    </w:p>
    <w:p>
      <w:r>
        <w:t xml:space="preserve">(d) d. Patient is confused and disoriented but not aggressive</w:t>
      </w:r>
    </w:p>
    <w:p>
      <w:r>
        <w:t xml:space="preserve">Answer: b</w:t>
      </w:r>
    </w:p>
    <w:p>
      <w:r>
        <w:t xml:space="preserve">Solution: Imminent danger with active harmful behavior (weapon possession, self-injury attempt) is a clear indication. Option a is medication refusal, managed through consent and discussion. Option c requires assessment; thoughts alone don't mandate restraint if safety plans exist. Option d (confusion) requires supervision but not necessarily restraint. Danger must be imminent and actual, not merely potential. De-escalation must be attempted first.</w:t>
      </w:r>
    </w:p>
    <w:p>
      <w:r>
        <w:t xml:space="preserve">Positive Marks: 1</w:t>
      </w:r>
    </w:p>
    <w:p>
      <w:r>
        <w:t xml:space="preserve">Negative Marks: 0.33</w:t>
      </w:r>
    </w:p>
    <w:p/>
    <w:p>
      <w:r>
        <w:rPr>
          <w:b/>
        </w:rPr>
        <w:t xml:space="preserve">Question: A major complication of prolonged physical restraint is:</w:t>
      </w:r>
    </w:p>
    <w:p>
      <w:r>
        <w:t xml:space="preserve">(a) a. Rhabdomyolysis and acute kidney injury from muscle breakdown</w:t>
      </w:r>
    </w:p>
    <w:p>
      <w:r>
        <w:t xml:space="preserve">(b) b. Permanent loss of motor control and paralysis</w:t>
      </w:r>
    </w:p>
    <w:p>
      <w:r>
        <w:t xml:space="preserve">(c) c. Instantaneous psychological recovery after restraint removal</w:t>
      </w:r>
    </w:p>
    <w:p>
      <w:r>
        <w:t xml:space="preserve">(d) d. Increased intelligence quotient due to stress-induced neural activity</w:t>
      </w:r>
    </w:p>
    <w:p>
      <w:r>
        <w:t xml:space="preserve">Answer: a</w:t>
      </w:r>
    </w:p>
    <w:p>
      <w:r>
        <w:t xml:space="preserve">Solution: Sustained muscle tension during restraint causes rhabdomyolysis, releasing myoglobin into bloodstream, leading to acute kidney injury and metabolic complications. Option b is incorrect; motor control returns. Option c is false; psychological trauma may persist. Option d has no basis. Restraint duration should not exceed 4 hours without medical review. Circulation checks, hydration, and vital signs monitoring are essential to prevent this life-threatening complication.</w:t>
      </w:r>
    </w:p>
    <w:p>
      <w:r>
        <w:t xml:space="preserve">Positive Marks: 1</w:t>
      </w:r>
    </w:p>
    <w:p>
      <w:r>
        <w:t xml:space="preserve">Negative Marks: 0.33</w:t>
      </w:r>
    </w:p>
    <w:p/>
    <w:p>
      <w:r>
        <w:rPr>
          <w:b/>
        </w:rPr>
        <w:t xml:space="preserve">Question: Which legal and ethical requirement must be met before applying restraint to a competent adult patient?</w:t>
      </w:r>
    </w:p>
    <w:p>
      <w:r>
        <w:t xml:space="preserve">(a) a. Written informed consent obtained from the patient or designated guardian</w:t>
      </w:r>
    </w:p>
    <w:p>
      <w:r>
        <w:t xml:space="preserve">(b) b. An order from the chief psychiatrist and documentation in clinical notes</w:t>
      </w:r>
    </w:p>
    <w:p>
      <w:r>
        <w:t xml:space="preserve">(c) c. Verification that all de-escalation techniques have been exhausted and danger is imminent</w:t>
      </w:r>
    </w:p>
    <w:p>
      <w:r>
        <w:t xml:space="preserve">(d) d. Family member agreement and administrative approval from hospital management</w:t>
      </w:r>
    </w:p>
    <w:p>
      <w:r>
        <w:t xml:space="preserve">Answer: c</w:t>
      </w:r>
    </w:p>
    <w:p>
      <w:r>
        <w:t xml:space="preserve">Solution: Restraint of a competent patient without consent requires documentation that danger is imminent and alternatives have failed; this overrides consent under duty to protect. Option a: while consent is ideal, emergency danger justifies restraint without it. Option b: psychiatrist order is needed but alone doesn't suffice without imminent danger. Option d: family consent doesn't replace clinical judgment or override patient rights. The principle of least restrictive means must guide practice.</w:t>
      </w:r>
    </w:p>
    <w:p>
      <w:r>
        <w:t xml:space="preserve">Positive Marks: 1</w:t>
      </w:r>
    </w:p>
    <w:p>
      <w:r>
        <w:t xml:space="preserve">Negative Marks: 0.33</w:t>
      </w:r>
    </w:p>
    <w:p/>
    <w:p>
      <w:r>
        <w:rPr>
          <w:b/>
        </w:rPr>
        <w:t xml:space="preserve">Question: During restraint application, which nursing assessment is most critical in the first 30 minutes?</w:t>
      </w:r>
    </w:p>
    <w:p>
      <w:r>
        <w:t xml:space="preserve">(a) a. Patient's nutritional intake and fluid balance status</w:t>
      </w:r>
    </w:p>
    <w:p>
      <w:r>
        <w:t xml:space="preserve">(b) b. Skin integrity, circulation, respiration, and vital signs to detect complications</w:t>
      </w:r>
    </w:p>
    <w:p>
      <w:r>
        <w:t xml:space="preserve">(c) c. Patient's educational background and employment history</w:t>
      </w:r>
    </w:p>
    <w:p>
      <w:r>
        <w:t xml:space="preserve">(d) d. Family members' emotional reactions to the restraint procedure</w:t>
      </w:r>
    </w:p>
    <w:p>
      <w:r>
        <w:t xml:space="preserve">Answer: b</w:t>
      </w:r>
    </w:p>
    <w:p>
      <w:r>
        <w:t xml:space="preserve">Solution: Immediate assessment prevents life-threatening complications like impaired circulation (tissue damage), respiratory compromise (restraint across chest), and positional asphyxia. Check color of restrained limbs, pulse presence, breathing pattern, and vital signs every 15 minutes. Option a is important but not urgent. Option c is irrelevant. Option d, while considerate, is secondary to patient safety. Documentation of baseline and ongoing assessment is mandatory for legal protection.</w:t>
      </w:r>
    </w:p>
    <w:p>
      <w:r>
        <w:t xml:space="preserve">Positive Marks: 1</w:t>
      </w:r>
    </w:p>
    <w:p>
      <w:r>
        <w:t xml:space="preserve">Negative Marks: 0.33</w:t>
      </w:r>
    </w:p>
    <w:p/>
    <w:p>
      <w:r>
        <w:rPr>
          <w:b/>
        </w:rPr>
        <w:t xml:space="preserve">Question: According to mental health nursing standards, what is the recommended maximum duration for continuous restraint without physician review?</w:t>
      </w:r>
    </w:p>
    <w:p>
      <w:r>
        <w:t xml:space="preserve">(a) a. 1 hour maximum; must be reassessed every 15 minutes</w:t>
      </w:r>
    </w:p>
    <w:p>
      <w:r>
        <w:t xml:space="preserve">(b) b. 4 hours maximum; physician review and vital signs check at 2 hours</w:t>
      </w:r>
    </w:p>
    <w:p>
      <w:r>
        <w:t xml:space="preserve">(c) c. 8 hours with nursing observations recorded hourly</w:t>
      </w:r>
    </w:p>
    <w:p>
      <w:r>
        <w:t xml:space="preserve">(d) d. No time limit; restraint can continue as long as danger persists</w:t>
      </w:r>
    </w:p>
    <w:p>
      <w:r>
        <w:t xml:space="preserve">Answer: b</w:t>
      </w:r>
    </w:p>
    <w:p>
      <w:r>
        <w:t xml:space="preserve">Solution: Standard practice limits continuous restraint to 4 hours; physician must review at 2 hours and every 4 hours thereafter. Option a is overly restrictive for some cases. Option c allows too long without physician reassessment. Option d is dangerous and violates rights. Restraint should be released gradually as behavior de-escalates. Each restraint episode requires separate orders, documentation, and clinical justification. Prolonged restraint risks complications including rhabdomyolysis, DVT, and psychological trauma.</w:t>
      </w:r>
    </w:p>
    <w:p>
      <w:r>
        <w:t xml:space="preserve">Positive Marks: 1</w:t>
      </w:r>
    </w:p>
    <w:p>
      <w:r>
        <w:t xml:space="preserve">Negative Marks: 0.33</w:t>
      </w:r>
    </w:p>
    <w:p/>
    <w:p>
      <w:r>
        <w:rPr>
          <w:b/>
        </w:rPr>
        <w:t xml:space="preserve">Question: Which non-physical intervention is a primary alternative to restraint in de-escalating an acutely agitated patient?</w:t>
      </w:r>
    </w:p>
    <w:p>
      <w:r>
        <w:t xml:space="preserve">(a) a. Verbal de-escalation using calm tone, simple language, and active listening</w:t>
      </w:r>
    </w:p>
    <w:p>
      <w:r>
        <w:t xml:space="preserve">(b) b. Immediate physical restraint to prevent unpredictable behavior</w:t>
      </w:r>
    </w:p>
    <w:p>
      <w:r>
        <w:t xml:space="preserve">(c) c. Isolation in a locked room to separate the patient from triggers</w:t>
      </w:r>
    </w:p>
    <w:p>
      <w:r>
        <w:t xml:space="preserve">(d) d. Rapid sedation with high-dose intramuscular antipsychotics</w:t>
      </w:r>
    </w:p>
    <w:p>
      <w:r>
        <w:t xml:space="preserve">Answer: a</w:t>
      </w:r>
    </w:p>
    <w:p>
      <w:r>
        <w:t xml:space="preserve">Solution: Verbal de-escalation (therapeutic communication, respect, clear boundaries) prevents escalation and should ALWAYS be attempted first. Option b is premature and violates least-restrictive-means principle. Option c is seclusion, not an alternative. Option d (rapid sedation) may be needed but is pharmacological, not behavioral. De-escalation techniques—validating feelings, explaining procedures, offering choices—succeed in 70-80% of cases. Staff training in de-escalation reduces restraint use significantly, improving both safety and therapeutic milieu.</w:t>
      </w:r>
    </w:p>
    <w:p>
      <w:r>
        <w:t xml:space="preserve">Positive Marks: 1</w:t>
      </w:r>
    </w:p>
    <w:p>
      <w:r>
        <w:t xml:space="preserve">Negative Marks: 0.33</w:t>
      </w:r>
    </w:p>
    <w:p/>
    <w:p>
      <w:r>
        <w:rPr>
          <w:b/>
        </w:rPr>
        <w:t xml:space="preserve">Question: What is the minimum frequency of nursing observation required for a patient in seclusion?</w:t>
      </w:r>
    </w:p>
    <w:p>
      <w:r>
        <w:t xml:space="preserve">(a) a. Every hour during dayshift, every 2 hours during night shifts</w:t>
      </w:r>
    </w:p>
    <w:p>
      <w:r>
        <w:t xml:space="preserve">(b) b. Every 15 minutes, with vital signs checked every hour</w:t>
      </w:r>
    </w:p>
    <w:p>
      <w:r>
        <w:t xml:space="preserve">(c) c. Only when staff members hear noise or commotion from the seclusion room</w:t>
      </w:r>
    </w:p>
    <w:p>
      <w:r>
        <w:t xml:space="preserve">(d) d. Once at admission to seclusion and once at discharge</w:t>
      </w:r>
    </w:p>
    <w:p>
      <w:r>
        <w:t xml:space="preserve">Answer: b</w:t>
      </w:r>
    </w:p>
    <w:p>
      <w:r>
        <w:t xml:space="preserve">Solution: Every-15-minute observation and hourly vital signs are mandatory for seclusion safety, regardless of shift. Option a is insufficient and allows dangerous situations to develop undetected. Option c is reactive and unsafe. Option d is grossly inadequate. Regular observation detects complications (respiratory distress, seizures, self-injury attempts), maintains therapeutic connection, and meets legal requirements. Documentation of each observation with time, behavior, vital signs, and patient response is essential. Observation windows or CCTV ensure privacy while maintaining safety.</w:t>
      </w:r>
    </w:p>
    <w:p>
      <w:r>
        <w:t xml:space="preserve">Positive Marks: 1</w:t>
      </w:r>
    </w:p>
    <w:p>
      <w:r>
        <w:t xml:space="preserve">Negative Marks: 0.33</w:t>
      </w:r>
    </w:p>
    <w:p/>
    <w:p>
      <w:r>
        <w:rPr>
          <w:b/>
        </w:rPr>
        <w:t xml:space="preserve">Question: Which information must be mandatorily documented immediately after restraint or seclusion is applied?</w:t>
      </w:r>
    </w:p>
    <w:p>
      <w:r>
        <w:t xml:space="preserve">(a) a. Time of application, specific behaviors necessitating restraint, de-escalation attempts, patient response, and vital signs</w:t>
      </w:r>
    </w:p>
    <w:p>
      <w:r>
        <w:t xml:space="preserve">(b) b. Patient's name and room number only</w:t>
      </w:r>
    </w:p>
    <w:p>
      <w:r>
        <w:t xml:space="preserve">(c) c. Staff member's name and signature without incident details</w:t>
      </w:r>
    </w:p>
    <w:p>
      <w:r>
        <w:t xml:space="preserve">(d) d. Estimated time of restraint removal based on behavioral prediction</w:t>
      </w:r>
    </w:p>
    <w:p>
      <w:r>
        <w:t xml:space="preserve">Answer: a</w:t>
      </w:r>
    </w:p>
    <w:p>
      <w:r>
        <w:t xml:space="preserve">Solution: Comprehensive documentation (time, behavior triggers, de-escalation attempts, vital signs, type of restraint used) provides legal protection and continuity of care. Option b is incomplete and legally insufficient. Option c lacks incident justification. Option d is speculative and inappropriate. All restraint/seclusion episodes require separate documentation in patient's medical and nursing records. This documentation is used for quality review, staff training, and protection against liability. Nursing notes must be objective, specific, and timely—not retrospective.</w:t>
      </w:r>
    </w:p>
    <w:p>
      <w:r>
        <w:t xml:space="preserve">Positive Marks: 1</w:t>
      </w:r>
    </w:p>
    <w:p>
      <w:r>
        <w:t xml:space="preserve">Negative Marks: 0.33</w:t>
      </w:r>
    </w:p>
    <w:p/>
    <w:p>
      <w:r>
        <w:rPr>
          <w:b/>
        </w:rPr>
        <w:t xml:space="preserve">Question: Which condition is an absolute contraindication to physical restraint?</w:t>
      </w:r>
    </w:p>
    <w:p>
      <w:r>
        <w:t xml:space="preserve">(a) a. Patient with acute respiratory distress or severe cardiovascular instability</w:t>
      </w:r>
    </w:p>
    <w:p>
      <w:r>
        <w:t xml:space="preserve">(b) b. Patient who is verbally abusive or insulting to nursing staff</w:t>
      </w:r>
    </w:p>
    <w:p>
      <w:r>
        <w:t xml:space="preserve">(c) c. Patient with limited English proficiency requiring an interpreter</w:t>
      </w:r>
    </w:p>
    <w:p>
      <w:r>
        <w:t xml:space="preserve">(d) d. Patient who has previously been restrained in other psychiatric admissions</w:t>
      </w:r>
    </w:p>
    <w:p>
      <w:r>
        <w:t xml:space="preserve">Answer: a</w:t>
      </w:r>
    </w:p>
    <w:p>
      <w:r>
        <w:t xml:space="preserve">Solution: Restraint in acute respiratory or cardiac compromise risks life-threatening deterioration (aspiration, myocardial infarction, sudden death). Option b: verbal abuse is managed through therapeutic boundaries, not restraint. Option c: language barriers require interpreters but don't contraindicate necessary restraint. Option d: previous restraint doesn't preclude current restraint if clinically indicated. Alternative management (medication, seclusion, enhanced monitoring) must be considered. In unstable patients, pharmacological sedation under physician supervision is safer than physical restraint. Assessment of baseline cardiovascular and pulmonary status is essential before any restraint decision.</w:t>
      </w:r>
    </w:p>
    <w:p>
      <w:r>
        <w:t xml:space="preserve">Positive Marks: 1</w:t>
      </w:r>
    </w:p>
    <w:p>
      <w:r>
        <w:t xml:space="preserve">Negative Marks: 0.33</w:t>
      </w:r>
    </w:p>
    <w:p/>
    <w:p>
      <w:r>
        <w:rPr>
          <w:b/>
        </w:rPr>
        <w:t xml:space="preserve">Question: How many trained staff members should be present during application of mechanical restraint?</w:t>
      </w:r>
    </w:p>
    <w:p>
      <w:r>
        <w:t xml:space="preserve">(a) a. One nurse is sufficient if the patient is cooperative</w:t>
      </w:r>
    </w:p>
    <w:p>
      <w:r>
        <w:t xml:space="preserve">(b) b. At least five staff members (one per limb plus one for head/torso control)</w:t>
      </w:r>
    </w:p>
    <w:p>
      <w:r>
        <w:t xml:space="preserve">(c) c. Two staff members working together are adequate</w:t>
      </w:r>
    </w:p>
    <w:p>
      <w:r>
        <w:t xml:space="preserve">(d) d. The number depends on patient size and acuity; minimum three to five trained staff</w:t>
      </w:r>
    </w:p>
    <w:p>
      <w:r>
        <w:t xml:space="preserve">Answer: d</w:t>
      </w:r>
    </w:p>
    <w:p>
      <w:r>
        <w:t xml:space="preserve">Solution: Proper restraint requires 3-5 trained staff: one per limb plus one for head/torso to prevent injury to patient and staff. Option a risks staff injury and inadequate control. Option b may be excessive in most cases. Option c is insufficient for safe application. Coordinated, simultaneous limb restraint prevents patient injury and struggling. All staff must be trained in restraint techniques, communication, and safety. The team leader directs synchronized application after verbal de-escalation fails. Training drills improve safety and reduce complications. Untrained restraint application causes injuries and legal liability.</w:t>
      </w:r>
    </w:p>
    <w:p>
      <w:r>
        <w:t xml:space="preserve">Positive Marks: 1</w:t>
      </w:r>
    </w:p>
    <w:p>
      <w:r>
        <w:t xml:space="preserve">Negative Marks: 0.33</w:t>
      </w:r>
    </w:p>
    <w:p/>
    <w:p>
      <w:r>
        <w:rPr>
          <w:b/>
        </w:rPr>
        <w:t xml:space="preserve">Question: Which ethical principle is most directly challenged when restraint and seclusion are used in psychiatric nursing?</w:t>
      </w:r>
    </w:p>
    <w:p>
      <w:r>
        <w:t xml:space="preserve">(a) a. Beneficence (acting in patient's best interest) must balance with autonomy (respecting patient's right to self-determination)</w:t>
      </w:r>
    </w:p>
    <w:p>
      <w:r>
        <w:t xml:space="preserve">(b) b. Justice requires that all patients receive identical treatment regardless of clinical need</w:t>
      </w:r>
    </w:p>
    <w:p>
      <w:r>
        <w:t xml:space="preserve">(c) c. Confidentiality means restraint information cannot be documented in medical records</w:t>
      </w:r>
    </w:p>
    <w:p>
      <w:r>
        <w:t xml:space="preserve">(d) d. Fidelity demands that nursing staff must never use restraint under any circumstances</w:t>
      </w:r>
    </w:p>
    <w:p>
      <w:r>
        <w:t xml:space="preserve">Answer: a</w:t>
      </w:r>
    </w:p>
    <w:p>
      <w:r>
        <w:t xml:space="preserve">Solution: The central ethical tension is balancing beneficence (protecting from harm) against autonomy (respecting choices). Restraint may be beneficial (life-saving) but violates autonomy. This requires ethical justification: imminent danger, failed alternatives, and time-limitation. Option b: tailored care respects individual needs. Option c: transparency and documentation are ethical requirements. Option d: absolute prohibition ignores life-threatening situations. Ethical restraint use requires: clear criteria, de-escalation attempts, least-restrictive means, time-limits, observation, and debriefing. Regular ethics committee review ensures restraint isn't abused or overused.</w:t>
      </w:r>
    </w:p>
    <w:p>
      <w:r>
        <w:t xml:space="preserve">Positive Marks: 1</w:t>
      </w:r>
    </w:p>
    <w:p>
      <w:r>
        <w:t xml:space="preserve">Negative Marks: 0.33</w:t>
      </w:r>
    </w:p>
    <w:p/>
    <w:p>
      <w:r>
        <w:rPr>
          <w:b/>
        </w:rPr>
        <w:t xml:space="preserve">Question: A patient in acute agitation is exhibiting aggressive behavior toward staff. Which clinical decision best reflects the 'least restrictive means' principle?</w:t>
      </w:r>
    </w:p>
    <w:p>
      <w:r>
        <w:t xml:space="preserve">(a) a. Immediately apply mechanical restraints without attempting de-escalation</w:t>
      </w:r>
    </w:p>
    <w:p>
      <w:r>
        <w:t xml:space="preserve">(b) b. Attempt verbal de-escalation, increase staffing presence, offer PRN medication, then apply restraint only if danger persists</w:t>
      </w:r>
    </w:p>
    <w:p>
      <w:r>
        <w:t xml:space="preserve">(c) c. Place patient in seclusion without restraints as the primary intervention</w:t>
      </w:r>
    </w:p>
    <w:p>
      <w:r>
        <w:t xml:space="preserve">(d) d. Administer maximum-dose sedation intramuscularly to prevent any further escalation</w:t>
      </w:r>
    </w:p>
    <w:p>
      <w:r>
        <w:t xml:space="preserve">Answer: b</w:t>
      </w:r>
    </w:p>
    <w:p>
      <w:r>
        <w:t xml:space="preserve">Solution: The hierarchy of interventions follows least-to-most restrictive: verbal de-escalation → environmental modification (staffing, triggers) → pharmacological (PRN medications) → seclusion → restraint. Option a skips essential steps and may escalate behavior. Option c (seclusion alone) doesn't control physical aggression effectively. Option d exceeds therapeutic need and carries risks. This graduated approach respects patient autonomy while ensuring safety. Documentation showing failed attempts justifies escalation. Staff training in de-escalation techniques prevents 70-80% of restraint episodes. This principle is core to ethical, legal mental health nursing practice.</w:t>
      </w:r>
    </w:p>
    <w:p>
      <w:r>
        <w:t xml:space="preserve">Positive Marks: 1</w:t>
      </w:r>
    </w:p>
    <w:p>
      <w:r>
        <w:t xml:space="preserve">Negative Marks: 0.33</w:t>
      </w:r>
    </w:p>
    <w:p/>
    <w:p>
      <w:r>
        <w:rPr>
          <w:b/>
        </w:rPr>
        <w:t xml:space="preserve">Question: After restraint removal, which nursing intervention is essential to promote therapeutic recovery and prevent re-escalation?</w:t>
      </w:r>
    </w:p>
    <w:p>
      <w:r>
        <w:t xml:space="preserve">(a) a. Immediate discharge from psychiatric unit since restraint period has ended</w:t>
      </w:r>
    </w:p>
    <w:p>
      <w:r>
        <w:t xml:space="preserve">(b) b. Formal debriefing session: discussing the incident, triggers, patient feelings, and coping strategies</w:t>
      </w:r>
    </w:p>
    <w:p>
      <w:r>
        <w:t xml:space="preserve">(c) c. Complete isolation for 24 hours to ensure the patient remains calm</w:t>
      </w:r>
    </w:p>
    <w:p>
      <w:r>
        <w:t xml:space="preserve">(d) d. Resumption of normal activities without acknowledging the restraint experience</w:t>
      </w:r>
    </w:p>
    <w:p>
      <w:r>
        <w:t xml:space="preserve">Answer: b</w:t>
      </w:r>
    </w:p>
    <w:p>
      <w:r>
        <w:t xml:space="preserve">Solution: Debriefing after restraint is therapeutic, processed focused: What happened? What triggered it? How did you feel? What alternatives exist next time? This promotes processing, insight, and trust repair. Option a is premature; ongoing monitoring continues. Option c is punitive and isolating. Option d ignores emotional sequelae and prevents learning. Debriefing should occur within hours of restraint removal when patient is calm and receptive. Skilled nursing communication during debriefing prevents future escalation, reduces trauma, and supports therapeutic alliance. Documentation of debriefing content is important for continuity and quality review.</w:t>
      </w:r>
    </w:p>
    <w:p>
      <w:r>
        <w:t xml:space="preserve">Positive Marks: 1</w:t>
      </w:r>
    </w:p>
    <w:p>
      <w:r>
        <w:t xml:space="preserve">Negative Marks: 0.33</w:t>
      </w:r>
    </w:p>
    <w:p/>
    <w:p>
      <w:r>
        <w:rPr>
          <w:b/>
        </w:rPr>
        <w:t xml:space="preserve">Question: A patient with borderline personality disorder repeatedly threatens self-harm when frustrated. After multiple failed de-escalation attempts, the team considers restraint. Which critical reasoning should guide the nursing decision?</w:t>
      </w:r>
    </w:p>
    <w:p>
      <w:r>
        <w:t xml:space="preserve">(a) a. Restraint is appropriate whenever a patient threatens self-harm, regardless of intent severity</w:t>
      </w:r>
    </w:p>
    <w:p>
      <w:r>
        <w:t xml:space="preserve">(b) b. Threats alone, without imminent danger or active self-injury attempt, do not justify restraint; instead, use observation, dialectical behavior therapy, and safety planning</w:t>
      </w:r>
    </w:p>
    <w:p>
      <w:r>
        <w:t xml:space="preserve">(c) c. Restraint should be used routinely for this patient to prevent future threats</w:t>
      </w:r>
    </w:p>
    <w:p>
      <w:r>
        <w:t xml:space="preserve">(d) d. The patient's diagnosis (BPD) automatically qualifies them for preventive restraint protocols</w:t>
      </w:r>
    </w:p>
    <w:p>
      <w:r>
        <w:t xml:space="preserve">Answer: b</w:t>
      </w:r>
    </w:p>
    <w:p>
      <w:r>
        <w:t xml:space="preserve">Solution: Imminent danger requires active self-harm attempt or behavior showing immediate harm risk, not merely threats. Threats are communication and require response: validation, safety assessment, problem-solving, and behavioral strategies (DBT, observational monitoring). Option a conflates threats with danger. Option c promotes inappropriate dependency and therapeutic rupture. Option d stigmatizes diagnosis-based care. For chronically suicidal patients, escalating interventions without therapeutic engagement reinforces helplessness. Recovery-oriented practice emphasizes collaboration, skill-building, and meaning-making over restraint. Restraint should be rare, reserved for acute danger, never routine or preventive.</w:t>
      </w:r>
    </w:p>
    <w:p>
      <w:r>
        <w:t xml:space="preserve">Positive Marks: 1</w:t>
      </w:r>
    </w:p>
    <w:p>
      <w:r>
        <w:t xml:space="preserve">Negative Marks: 0.33</w:t>
      </w:r>
    </w:p>
    <w:p/>
    <w:p>
      <w:r>
        <w:rPr>
          <w:b/>
        </w:rPr>
        <w:t xml:space="preserve">Question: During a restraint episode, nursing assessment reveals the patient's restrained arm is cool, pale, and without palpable pulse. What is the nurse's immediate action?</w:t>
      </w:r>
    </w:p>
    <w:p>
      <w:r>
        <w:t xml:space="preserve">(a) a. Continue monitoring every 15 minutes as scheduled; release restraint at next rotation</w:t>
      </w:r>
    </w:p>
    <w:p>
      <w:r>
        <w:t xml:space="preserve">(b) b. Immediately call for physician, release the specific restraint, assess circulation, and document findings and interventions</w:t>
      </w:r>
    </w:p>
    <w:p>
      <w:r>
        <w:t xml:space="preserve">(c) c. Apply heat to the limb and massage the area to restore circulation</w:t>
      </w:r>
    </w:p>
    <w:p>
      <w:r>
        <w:t xml:space="preserve">(d) d. Assume the patient is exaggerating symptoms and reassure them the restraint is safe</w:t>
      </w:r>
    </w:p>
    <w:p>
      <w:r>
        <w:t xml:space="preserve">Answer: b</w:t>
      </w:r>
    </w:p>
    <w:p>
      <w:r>
        <w:t xml:space="preserve">Solution: Cool, pale, pulseless limb indicates circulation compromise requiring emergent intervention: immediate physician notification, restraint release, circulation reassessment, and documentation. Delay risks tissue necrosis and permanent injury. Option a is unsafe and constitutes negligence. Option c delays necessary intervention. Option d dismisses objective findings and demonstrates poor assessment. This is a medical emergency. After restraint release, elevate limb, check for compartment syndrome, monitor for rhabdomyolysis (dark urine, muscle pain). This complication is preventable through 15-minute circulatory checks. Staff training and adherence to safety protocols prevent serious injury and litigation.</w:t>
      </w:r>
    </w:p>
    <w:p>
      <w:r>
        <w:t xml:space="preserve">Positive Marks: 1</w:t>
      </w:r>
    </w:p>
    <w:p>
      <w:r>
        <w:t xml:space="preserve">Negative Marks: 0.33</w:t>
      </w:r>
    </w:p>
    <w:p/>
    <w:p>
      <w:r>
        <w:rPr>
          <w:b/>
        </w:rPr>
        <w:t xml:space="preserve">Question: An emergency psychiatric team is deciding whether to restrain a combative patient. Which documentation of de-escalation attempts would provide strongest legal protection and demonstrate adherence to nursing standards?</w:t>
      </w:r>
    </w:p>
    <w:p>
      <w:r>
        <w:t xml:space="preserve">(a) a. 'Patient was aggressive, so restraint was applied' with no details of interventions attempted</w:t>
      </w:r>
    </w:p>
    <w:p>
      <w:r>
        <w:t xml:space="preserve">(b) b. Specific, timestamped notes: 'Attempted verbal de-escalation using calm tone and active listening at 14:00; offered PRN medication refused at 14:10; increased staffing presence at 14:15; patient escalated to punching behavior at 14:20; restraint applied at 14:25 with five staff members present'</w:t>
      </w:r>
    </w:p>
    <w:p>
      <w:r>
        <w:t xml:space="preserve">(c) c. General statement: 'De-escalation was attempted before restraint' without specifics of techniques or timing</w:t>
      </w:r>
    </w:p>
    <w:p>
      <w:r>
        <w:t xml:space="preserve">(d) d. Notes focusing primarily on staff safety concerns and potential for property damage</w:t>
      </w:r>
    </w:p>
    <w:p>
      <w:r>
        <w:t xml:space="preserve">Answer: b</w:t>
      </w:r>
    </w:p>
    <w:p>
      <w:r>
        <w:t xml:space="preserve">Solution: Detailed, timestamped documentation of specific de-escalation techniques, patient responses, and timeline demonstrates clinical reasoning, attempted alternatives, and justifies restraint decision. Option a lacks specificity and appears arbitrary. Option c is vague and doesn't prove alternatives were genuinely attempted. Option d neglects patient welfare perspective. Detailed notes protect nurses legally by showing prudent practice, establish medical necessity, and meet documentation standards. Charting should include: specific behavior observed, de-escalation attempts with times, patient responses, vital signs, and restraint application details. This documentation is crucial for quality review, incident investigation, and potential litigation. Thorough charting separates professional practice from abuse.</w:t>
      </w:r>
    </w:p>
    <w:p>
      <w:r>
        <w:t xml:space="preserve">Positive Marks: 1</w:t>
      </w:r>
    </w:p>
    <w:p>
      <w:r>
        <w:t xml:space="preserve">Negative Marks: 0.33</w:t>
      </w:r>
    </w:p>
    <w:sectPr>
      <w:pgSz w:w="11906" w:h="16838"/>
      <w:pgMar w:top="1134" w:right="1134" w:bottom="1134" w:left="1134"/>
    </w:sectPr>
  </w:body>
</w:document>
</file>