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does NST (Nonstress Test) primarily assess in fetal wellbeing?</w:t>
      </w:r>
    </w:p>
    <w:p>
      <w:r>
        <w:t xml:space="preserve">(a) Fetal heart rate acceleration in response to fetal movement without uterine contractions</w:t>
      </w:r>
    </w:p>
    <w:p>
      <w:r>
        <w:t xml:space="preserve">(b) Fetal response to induced uterine contractions</w:t>
      </w:r>
    </w:p>
    <w:p>
      <w:r>
        <w:t xml:space="preserve">(c) Placental sufficiency through umbilical artery Doppler</w:t>
      </w:r>
    </w:p>
    <w:p>
      <w:r>
        <w:t xml:space="preserve">(d) Fetal lung maturity and amniotic fluid volume</w:t>
      </w:r>
    </w:p>
    <w:p>
      <w:r>
        <w:t xml:space="preserve">Answer: a</w:t>
      </w:r>
    </w:p>
    <w:p>
      <w:r>
        <w:t xml:space="preserve">Solution: NST is a non-invasive test that evaluates fetal heart rate (FHR) accelerations occurring spontaneously with fetal movement, without inducing contractions. Option B describes CST (Contraction Stress Test). Option C relates to Doppler studies. Option D is assessed through other tests like amniocentesis. Mnemonic: NST = No contractions Stress Test—measures natural response.</w:t>
      </w:r>
    </w:p>
    <w:p>
      <w:r>
        <w:t xml:space="preserve">Positive Marks: 1</w:t>
      </w:r>
    </w:p>
    <w:p>
      <w:r>
        <w:t xml:space="preserve">Negative Marks: 0.33</w:t>
      </w:r>
    </w:p>
    <w:p/>
    <w:p>
      <w:r>
        <w:rPr>
          <w:b/>
        </w:rPr>
        <w:t xml:space="preserve">Question: What is the normal fetal heart rate range in a healthy term fetus?</w:t>
      </w:r>
    </w:p>
    <w:p>
      <w:r>
        <w:t xml:space="preserve">(a) 110-160 bpm</w:t>
      </w:r>
    </w:p>
    <w:p>
      <w:r>
        <w:t xml:space="preserve">(b) 80-100 bpm</w:t>
      </w:r>
    </w:p>
    <w:p>
      <w:r>
        <w:t xml:space="preserve">(c) 160-200 bpm</w:t>
      </w:r>
    </w:p>
    <w:p>
      <w:r>
        <w:t xml:space="preserve">(d) 100-140 bpm</w:t>
      </w:r>
    </w:p>
    <w:p>
      <w:r>
        <w:t xml:space="preserve">Answer: a</w:t>
      </w:r>
    </w:p>
    <w:p>
      <w:r>
        <w:t xml:space="preserve">Solution: The normal baseline fetal heart rate ranges from 110-160 bpm (beats per minute) after 32 weeks of gestation. Below 110 bpm indicates bradycardia; above 160 bpm indicates tachycardia. Options B, C, and D are outside the normal range. Memory aid: 110-160 is the sweet spot for fetal well-being.</w:t>
      </w:r>
    </w:p>
    <w:p>
      <w:r>
        <w:t xml:space="preserve">Positive Marks: 1</w:t>
      </w:r>
    </w:p>
    <w:p>
      <w:r>
        <w:t xml:space="preserve">Negative Marks: 0.33</w:t>
      </w:r>
    </w:p>
    <w:p/>
    <w:p>
      <w:r>
        <w:rPr>
          <w:b/>
        </w:rPr>
        <w:t xml:space="preserve">Question: Which of the following best describes a 'reactive' NST result?</w:t>
      </w:r>
    </w:p>
    <w:p>
      <w:r>
        <w:t xml:space="preserve">(a) At least two FHR accelerations of 15 bpm above baseline with duration of 15 seconds in 20 minutes</w:t>
      </w:r>
    </w:p>
    <w:p>
      <w:r>
        <w:t xml:space="preserve">(b) Absence of FHR accelerations for 30 minutes with variable decelerations</w:t>
      </w:r>
    </w:p>
    <w:p>
      <w:r>
        <w:t xml:space="preserve">(c) Persistent baseline FHR between 160-180 bpm with no accelerations</w:t>
      </w:r>
    </w:p>
    <w:p>
      <w:r>
        <w:t xml:space="preserve">(d) Single FHR acceleration of 10 bpm lasting 10 seconds within 20 minutes</w:t>
      </w:r>
    </w:p>
    <w:p>
      <w:r>
        <w:t xml:space="preserve">Answer: a</w:t>
      </w:r>
    </w:p>
    <w:p>
      <w:r>
        <w:t xml:space="preserve">Solution: A reactive NST is defined as ≥2 FHR accelerations of ≥15 bpm above baseline with duration ≥15 seconds within a 20-minute window. This indicates good fetal oxygenation and neurological integrity. Option B describes non-reactive pattern. Options C and D don't meet reactive criteria. Key: Remember 15-15-20: 15 bpm rise, 15 seconds duration, within 20 minutes.</w:t>
      </w:r>
    </w:p>
    <w:p>
      <w:r>
        <w:t xml:space="preserve">Positive Marks: 1</w:t>
      </w:r>
    </w:p>
    <w:p>
      <w:r>
        <w:t xml:space="preserve">Negative Marks: 0.33</w:t>
      </w:r>
    </w:p>
    <w:p/>
    <w:p>
      <w:r>
        <w:rPr>
          <w:b/>
        </w:rPr>
        <w:t xml:space="preserve">Question: At what gestational age is NST typically started as a routine screening test?</w:t>
      </w:r>
    </w:p>
    <w:p>
      <w:r>
        <w:t xml:space="preserve">(a) 32 weeks of gestation onwards</w:t>
      </w:r>
    </w:p>
    <w:p>
      <w:r>
        <w:t xml:space="preserve">(b) 24 weeks of gestation onwards</w:t>
      </w:r>
    </w:p>
    <w:p>
      <w:r>
        <w:t xml:space="preserve">(c) 36 weeks of gestation onwards</w:t>
      </w:r>
    </w:p>
    <w:p>
      <w:r>
        <w:t xml:space="preserve">(d) 28 weeks of gestation onwards</w:t>
      </w:r>
    </w:p>
    <w:p>
      <w:r>
        <w:t xml:space="preserve">Answer: a</w:t>
      </w:r>
    </w:p>
    <w:p>
      <w:r>
        <w:t xml:space="preserve">Solution: NST is routinely performed from 32 weeks of gestation onwards as reliable FHR accelerations are consistently present from this gestational age. Before 32 weeks, the fetal nervous system is immature and may not produce consistent accelerations, leading to high false-positive non-reactive results. Options B, C, and D are either too early or not standard.</w:t>
      </w:r>
    </w:p>
    <w:p>
      <w:r>
        <w:t xml:space="preserve">Positive Marks: 1</w:t>
      </w:r>
    </w:p>
    <w:p>
      <w:r>
        <w:t xml:space="preserve">Negative Marks: 0.33</w:t>
      </w:r>
    </w:p>
    <w:p/>
    <w:p>
      <w:r>
        <w:rPr>
          <w:b/>
        </w:rPr>
        <w:t xml:space="preserve">Question: A pregnant woman at 34 weeks presents with decreased fetal movements. Which investigation would you perform FIRST to assess fetal wellbeing?</w:t>
      </w:r>
    </w:p>
    <w:p>
      <w:r>
        <w:t xml:space="preserve">(a) NST (Nonstress Test)</w:t>
      </w:r>
    </w:p>
    <w:p>
      <w:r>
        <w:t xml:space="preserve">(b) Amniocentesis for fetal lung maturity</w:t>
      </w:r>
    </w:p>
    <w:p>
      <w:r>
        <w:t xml:space="preserve">(c) Contraction Stress Test</w:t>
      </w:r>
    </w:p>
    <w:p>
      <w:r>
        <w:t xml:space="preserve">(d) Fetal echocardiography</w:t>
      </w:r>
    </w:p>
    <w:p>
      <w:r>
        <w:t xml:space="preserve">Answer: a</w:t>
      </w:r>
    </w:p>
    <w:p>
      <w:r>
        <w:t xml:space="preserve">Solution: NST is the most commonly used, non-invasive, and initial test for assessing fetal wellbeing in cases of decreased fetal movements. It is safe, quick, and provides immediate information. CST (option C) is reserved for abnormal NST findings. Amniocentesis (option B) is not for routine assessment. Echocardiography (option D) is for specific cardiac anomalies. NST is the gold standard first-line test.</w:t>
      </w:r>
    </w:p>
    <w:p>
      <w:r>
        <w:t xml:space="preserve">Positive Marks: 1</w:t>
      </w:r>
    </w:p>
    <w:p>
      <w:r>
        <w:t xml:space="preserve">Negative Marks: 0.33</w:t>
      </w:r>
    </w:p>
    <w:p/>
    <w:p>
      <w:r>
        <w:rPr>
          <w:b/>
        </w:rPr>
        <w:t xml:space="preserve">Question: Which maternal condition would be an indication for performing NST during pregnancy?</w:t>
      </w:r>
    </w:p>
    <w:p>
      <w:r>
        <w:t xml:space="preserve">(a) Gestational diabetes, preeclampsia, and decreased fetal movements</w:t>
      </w:r>
    </w:p>
    <w:p>
      <w:r>
        <w:t xml:space="preserve">(b) Anemia and mild hypothyroidism</w:t>
      </w:r>
    </w:p>
    <w:p>
      <w:r>
        <w:t xml:space="preserve">(c) Asthma and previous appendectomy</w:t>
      </w:r>
    </w:p>
    <w:p>
      <w:r>
        <w:t xml:space="preserve">(d) Mild protein malnutrition and family history of diabetes</w:t>
      </w:r>
    </w:p>
    <w:p>
      <w:r>
        <w:t xml:space="preserve">Answer: a</w:t>
      </w:r>
    </w:p>
    <w:p>
      <w:r>
        <w:t xml:space="preserve">Solution: Indications for NST include gestational diabetes, preeclampsia, hypertension, decreased fetal movements, intrauterine growth restriction (IUGR), and maternal chronic diseases affecting placentation. Option B (anemia, hypothyroidism) are managed but don't routinely require NST monitoring. Options C and D are not standard indications. Remember high-risk maternal conditions trigger NST use.</w:t>
      </w:r>
    </w:p>
    <w:p>
      <w:r>
        <w:t xml:space="preserve">Positive Marks: 1</w:t>
      </w:r>
    </w:p>
    <w:p>
      <w:r>
        <w:t xml:space="preserve">Negative Marks: 0.33</w:t>
      </w:r>
    </w:p>
    <w:p/>
    <w:p>
      <w:r>
        <w:rPr>
          <w:b/>
        </w:rPr>
        <w:t xml:space="preserve">Question: During NST interpretation, what does the term 'variability' refer to?</w:t>
      </w:r>
    </w:p>
    <w:p>
      <w:r>
        <w:t xml:space="preserve">(a) Fluctuations in baseline FHR between contractions; normal variability is 6-25 bpm</w:t>
      </w:r>
    </w:p>
    <w:p>
      <w:r>
        <w:t xml:space="preserve">(b) Changes in FHR only during fetal movement</w:t>
      </w:r>
    </w:p>
    <w:p>
      <w:r>
        <w:t xml:space="preserve">(c) The difference between highest and lowest FHR during the entire test</w:t>
      </w:r>
    </w:p>
    <w:p>
      <w:r>
        <w:t xml:space="preserve">(d) The rate of change of accelerations over time</w:t>
      </w:r>
    </w:p>
    <w:p>
      <w:r>
        <w:t xml:space="preserve">Answer: a</w:t>
      </w:r>
    </w:p>
    <w:p>
      <w:r>
        <w:t xml:space="preserve">Solution: Variability is the oscillation or fluctuation of the baseline fetal heart rate. Normal short-term variability is 6-25 bpm. Decreased variability (&lt;6 bpm) suggests fetal compromise; increased variability (&gt;25 bpm) may indicate fetal distress or specific conditions. Option B incompletely defines it. Options C and D are incorrect interpretations. Variability = baseline oscillations (6-25 bpm normal).</w:t>
      </w:r>
    </w:p>
    <w:p>
      <w:r>
        <w:t xml:space="preserve">Positive Marks: 1</w:t>
      </w:r>
    </w:p>
    <w:p>
      <w:r>
        <w:t xml:space="preserve">Negative Marks: 0.33</w:t>
      </w:r>
    </w:p>
    <w:p/>
    <w:p>
      <w:r>
        <w:rPr>
          <w:b/>
        </w:rPr>
        <w:t xml:space="preserve">Question: What is the primary difference between NST and Contraction Stress Test (CST)?</w:t>
      </w:r>
    </w:p>
    <w:p>
      <w:r>
        <w:t xml:space="preserve">(a) NST measures natural FHR response to fetal movement; CST measures FHR response to induced uterine contractions</w:t>
      </w:r>
    </w:p>
    <w:p>
      <w:r>
        <w:t xml:space="preserve">(b) NST is performed only at term; CST is performed earlier in pregnancy</w:t>
      </w:r>
    </w:p>
    <w:p>
      <w:r>
        <w:t xml:space="preserve">(c) NST assesses placental function; CST assesses fetal lung maturity</w:t>
      </w:r>
    </w:p>
    <w:p>
      <w:r>
        <w:t xml:space="preserve">(d) NST requires continuous monitoring for 60 minutes; CST requires 20 minutes</w:t>
      </w:r>
    </w:p>
    <w:p>
      <w:r>
        <w:t xml:space="preserve">Answer: a</w:t>
      </w:r>
    </w:p>
    <w:p>
      <w:r>
        <w:t xml:space="preserve">Solution: NST evaluates FHR accelerations in response to spontaneous fetal movement without inducing stress. CST induces uterine contractions (via nipple stimulation or oxytocin) and observes FHR decelerations in response. NST is screening; CST confirms when NST is abnormal. Options B, C, and D are incorrect distinctions.</w:t>
      </w:r>
    </w:p>
    <w:p>
      <w:r>
        <w:t xml:space="preserve">Positive Marks: 1</w:t>
      </w:r>
    </w:p>
    <w:p>
      <w:r>
        <w:t xml:space="preserve">Negative Marks: 0.33</w:t>
      </w:r>
    </w:p>
    <w:p/>
    <w:p>
      <w:r>
        <w:rPr>
          <w:b/>
        </w:rPr>
        <w:t xml:space="preserve">Question: A 35-week pregnant woman shows a non-reactive NST with fetal heart rate baseline of 125 bpm but no accelerations despite fetal movements. What is the most appropriate next step?</w:t>
      </w:r>
    </w:p>
    <w:p>
      <w:r>
        <w:t xml:space="preserve">(a) Repeat NST after 24 hours and/or perform Biophysical Profile (BPP) to confirm fetal status</w:t>
      </w:r>
    </w:p>
    <w:p>
      <w:r>
        <w:t xml:space="preserve">(b) Immediately induce labor regardless of other findings</w:t>
      </w:r>
    </w:p>
    <w:p>
      <w:r>
        <w:t xml:space="preserve">(c) Perform emergency cesarean section</w:t>
      </w:r>
    </w:p>
    <w:p>
      <w:r>
        <w:t xml:space="preserve">(d) Discontinue all monitoring as NST is unreliable before 36 weeks</w:t>
      </w:r>
    </w:p>
    <w:p>
      <w:r>
        <w:t xml:space="preserve">Answer: a</w:t>
      </w:r>
    </w:p>
    <w:p>
      <w:r>
        <w:t xml:space="preserve">Solution: A single non-reactive NST does not automatically indicate fetal distress, especially before 36 weeks when false-positives are common. The appropriate action is to repeat NST after 24 hours and/or perform BPP which adds more objective parameters. Options B and C represent overtreatment without confirmatory evidence. Option D is unsafe. Management approach: confirm with additional tests before intervention.</w:t>
      </w:r>
    </w:p>
    <w:p>
      <w:r>
        <w:t xml:space="preserve">Positive Marks: 1</w:t>
      </w:r>
    </w:p>
    <w:p>
      <w:r>
        <w:t xml:space="preserve">Negative Marks: 0.33</w:t>
      </w:r>
    </w:p>
    <w:p/>
    <w:p>
      <w:r>
        <w:rPr>
          <w:b/>
        </w:rPr>
        <w:t xml:space="preserve">Question: Which of the following NST findings would be considered concerning and require immediate further evaluation?</w:t>
      </w:r>
    </w:p>
    <w:p>
      <w:r>
        <w:t xml:space="preserve">(a) Persistent severe variable decelerations with decreased variability and tachycardia baseline of 170 bpm</w:t>
      </w:r>
    </w:p>
    <w:p>
      <w:r>
        <w:t xml:space="preserve">(b) Mild variable decelerations with good variability and FHR baseline 140 bpm</w:t>
      </w:r>
    </w:p>
    <w:p>
      <w:r>
        <w:t xml:space="preserve">(c) Occasional accelerations with stable baseline of 130 bpm</w:t>
      </w:r>
    </w:p>
    <w:p>
      <w:r>
        <w:t xml:space="preserve">(d) Mild tachycardia (165 bpm) with normal variability and good accelerations</w:t>
      </w:r>
    </w:p>
    <w:p>
      <w:r>
        <w:t xml:space="preserve">Answer: a</w:t>
      </w:r>
    </w:p>
    <w:p>
      <w:r>
        <w:t xml:space="preserve">Solution: The combination of persistent severe variable decelerations, decreased variability, and tachycardia (baseline &gt;160 bpm) indicates significant fetal compromise requiring urgent evaluation (possibly CST, BPP, or delivery consideration). Option B shows benign pattern. Option C is clearly normal. Option D shows tachycardia but good accelerations (less concerning). Red flag: severe decelerations + decreased variability + tachycardia = fetal distress.</w:t>
      </w:r>
    </w:p>
    <w:p>
      <w:r>
        <w:t xml:space="preserve">Positive Marks: 1</w:t>
      </w:r>
    </w:p>
    <w:p>
      <w:r>
        <w:t xml:space="preserve">Negative Marks: 0.33</w:t>
      </w:r>
    </w:p>
    <w:p/>
    <w:p>
      <w:r>
        <w:rPr>
          <w:b/>
        </w:rPr>
        <w:t xml:space="preserve">Question: What fetal pathophysiological changes occur in response to hypoxia, as might be reflected in an abnormal NST?</w:t>
      </w:r>
    </w:p>
    <w:p>
      <w:r>
        <w:t xml:space="preserve">(a) Decreased FHR accelerations, increased baseline variability, and early decelerations appear first</w:t>
      </w:r>
    </w:p>
    <w:p>
      <w:r>
        <w:t xml:space="preserve">(b) Immediate onset of late decelerations with high baseline variability</w:t>
      </w:r>
    </w:p>
    <w:p>
      <w:r>
        <w:t xml:space="preserve">(c) Loss of accelerations, decreased variability, and late decelerations indicate progressive hypoxia</w:t>
      </w:r>
    </w:p>
    <w:p>
      <w:r>
        <w:t xml:space="preserve">(d) Tachycardia with maintained accelerations even in severe hypoxia</w:t>
      </w:r>
    </w:p>
    <w:p>
      <w:r>
        <w:t xml:space="preserve">Answer: c</w:t>
      </w:r>
    </w:p>
    <w:p>
      <w:r>
        <w:t xml:space="preserve">Solution: In progressive fetal hypoxia, the sequence is: loss of accelerations (first sign), then decreased variability, followed by late decelerations (most concerning). This progression reflects deteriorating cardiac response and autonomic function. Option A incorrectly suggests increased variability early. Option B is backwards in severity. Option D is incorrect—hypoxia eventually abolishes accelerations. Memory: Hypoxia sequence—Loss of Accelerations → Loss of Variability → Late Decelerations.</w:t>
      </w:r>
    </w:p>
    <w:p>
      <w:r>
        <w:t xml:space="preserve">Positive Marks: 1</w:t>
      </w:r>
    </w:p>
    <w:p>
      <w:r>
        <w:t xml:space="preserve">Negative Marks: 0.33</w:t>
      </w:r>
    </w:p>
    <w:p/>
    <w:p>
      <w:r>
        <w:rPr>
          <w:b/>
        </w:rPr>
        <w:t xml:space="preserve">Question: In a patient with oligohydramnios (decreased amniotic fluid), why is NST result interpretation more challenging?</w:t>
      </w:r>
    </w:p>
    <w:p>
      <w:r>
        <w:t xml:space="preserve">(a) Variable decelerations are common due to cord compression, leading to high false-positive abnormal results</w:t>
      </w:r>
    </w:p>
    <w:p>
      <w:r>
        <w:t xml:space="preserve">(b) FHR accelerations are artificially increased due to compression of fetal chest</w:t>
      </w:r>
    </w:p>
    <w:p>
      <w:r>
        <w:t xml:space="preserve">(c) Baseline variability increases significantly, making reactive NST impossible to define</w:t>
      </w:r>
    </w:p>
    <w:p>
      <w:r>
        <w:t xml:space="preserve">(d) NST is completely unreliable in oligohydramnios and should never be performed</w:t>
      </w:r>
    </w:p>
    <w:p>
      <w:r>
        <w:t xml:space="preserve">Answer: a</w:t>
      </w:r>
    </w:p>
    <w:p>
      <w:r>
        <w:t xml:space="preserve">Solution: In oligohydramnios, reduced amniotic fluid leads to umbilical cord compression during fetal movement or contractions, causing variable decelerations. These may not indicate true fetal hypoxia but rather mechanical compression, creating high false-positive abnormal NST results. This necessitates additional assessment (BPP, Doppler). Options B and C are incorrect. Option D is too absolute—NST is still done but interpreted cautiously. Oligohydramnios = cord compression artifact on NST.</w:t>
      </w:r>
    </w:p>
    <w:p>
      <w:r>
        <w:t xml:space="preserve">Positive Marks: 1</w:t>
      </w:r>
    </w:p>
    <w:p>
      <w:r>
        <w:t xml:space="preserve">Negative Marks: 0.33</w:t>
      </w:r>
    </w:p>
    <w:p/>
    <w:p>
      <w:r>
        <w:rPr>
          <w:b/>
        </w:rPr>
        <w:t xml:space="preserve">Question: Which of the following is an acceptable duration for fetal movement counting (kick count) before it is considered abnormal in the third trimester?</w:t>
      </w:r>
    </w:p>
    <w:p>
      <w:r>
        <w:t xml:space="preserve">(a) Fewer than 10 movements in 12 hours or significant decrease from baseline pattern</w:t>
      </w:r>
    </w:p>
    <w:p>
      <w:r>
        <w:t xml:space="preserve">(b) Fewer than 5 movements in 24 hours</w:t>
      </w:r>
    </w:p>
    <w:p>
      <w:r>
        <w:t xml:space="preserve">(c) Fewer than 20 movements in 1 hour</w:t>
      </w:r>
    </w:p>
    <w:p>
      <w:r>
        <w:t xml:space="preserve">(d) Absence of movement for more than 48 hours</w:t>
      </w:r>
    </w:p>
    <w:p>
      <w:r>
        <w:t xml:space="preserve">Answer: a</w:t>
      </w:r>
    </w:p>
    <w:p>
      <w:r>
        <w:t xml:space="preserve">Solution: In the third trimester, a normal count is typically 10 or more fetal movements in 12 hours. A decrease in fetal movements or &lt;10 movements in 12 hours warrants NST evaluation. Option B (5 in 24 hours) is too lax. Option C (20 in 1 hour) is unnecessarily frequent. Option D (48 hours) is dangerously delayed. Standard: aim for 10 movements in 12 hours; less than this = call for NST.</w:t>
      </w:r>
    </w:p>
    <w:p>
      <w:r>
        <w:t xml:space="preserve">Positive Marks: 1</w:t>
      </w:r>
    </w:p>
    <w:p>
      <w:r>
        <w:t xml:space="preserve">Negative Marks: 0.33</w:t>
      </w:r>
    </w:p>
    <w:p/>
    <w:p>
      <w:r>
        <w:rPr>
          <w:b/>
        </w:rPr>
        <w:t xml:space="preserve">Question: A 38-week pregnant woman has undergone NST showing good accelerations and normal variability but has some shallow variable decelerations. The baseline FHR is 135 bpm. How would you classify this NST result?</w:t>
      </w:r>
    </w:p>
    <w:p>
      <w:r>
        <w:t xml:space="preserve">(a) Reactive NST with benign variable decelerations; reassure mother and continue routine antenatal care</w:t>
      </w:r>
    </w:p>
    <w:p>
      <w:r>
        <w:t xml:space="preserve">(b) Non-reactive NST requiring immediate Contraction Stress Test</w:t>
      </w:r>
    </w:p>
    <w:p>
      <w:r>
        <w:t xml:space="preserve">(c) Suspicious NST with abnormal variability requiring urgent delivery</w:t>
      </w:r>
    </w:p>
    <w:p>
      <w:r>
        <w:t xml:space="preserve">(d) Unsatisfactory NST requiring test repetition</w:t>
      </w:r>
    </w:p>
    <w:p>
      <w:r>
        <w:t xml:space="preserve">Answer: a</w:t>
      </w:r>
    </w:p>
    <w:p>
      <w:r>
        <w:t xml:space="preserve">Solution: This NST pattern (good accelerations, normal variability, shallow variable decelerations, normal baseline) represents a REACTIVE NST with benign variable decelerations which are common near term. No intervention is needed. Option B (non-reactive) is incorrect as accelerations are present. Option C (suspicious) is overinterpretation—variability is normal. Option D (unsatisfactory) doesn't apply. Reassurance and routine follow-up is appropriate.</w:t>
      </w:r>
    </w:p>
    <w:p>
      <w:r>
        <w:t xml:space="preserve">Positive Marks: 1</w:t>
      </w:r>
    </w:p>
    <w:p>
      <w:r>
        <w:t xml:space="preserve">Negative Marks: 0.33</w:t>
      </w:r>
    </w:p>
    <w:p/>
    <w:p>
      <w:r>
        <w:rPr>
          <w:b/>
        </w:rPr>
        <w:t xml:space="preserve">Question: During NST, the monitor strip shows an 'undulating' or sinusoidal pattern with baseline oscillation of 5-15 bpm at 2-5 cycles per minute. What is the clinical significance of this finding?</w:t>
      </w:r>
    </w:p>
    <w:p>
      <w:r>
        <w:t xml:space="preserve">(a) Sinusoidal pattern may indicate severe fetal anemia, immunization, or placental insufficiency and requires urgent evaluation</w:t>
      </w:r>
    </w:p>
    <w:p>
      <w:r>
        <w:t xml:space="preserve">(b) This is a normal variant of baseline variability requiring no intervention</w:t>
      </w:r>
    </w:p>
    <w:p>
      <w:r>
        <w:t xml:space="preserve">(c) This pattern indicates excellent fetal oxygenation and reassures fetal wellbeing</w:t>
      </w:r>
    </w:p>
    <w:p>
      <w:r>
        <w:t xml:space="preserve">(d) This finding is seen only in preterm fetuses and is always benign</w:t>
      </w:r>
    </w:p>
    <w:p>
      <w:r>
        <w:t xml:space="preserve">Answer: a</w:t>
      </w:r>
    </w:p>
    <w:p>
      <w:r>
        <w:t xml:space="preserve">Solution: A true sinusoidal pattern (smooth, uniform oscillations) is pathognomonic and requires urgent evaluation as it suggests severe fetal anemia (hemolytic disease, chronic blood loss), placental insufficiency, or intrauterine growth restriction. It's different from normal 'short-term variability' which is irregular. Option B incorrectly trivializes it. Option C is backwards. Option D is false. Red flag: Sinusoidal pattern = urgent fetal evaluation needed.</w:t>
      </w:r>
    </w:p>
    <w:p>
      <w:r>
        <w:t xml:space="preserve">Positive Marks: 1</w:t>
      </w:r>
    </w:p>
    <w:p>
      <w:r>
        <w:t xml:space="preserve">Negative Marks: 0.33</w:t>
      </w:r>
    </w:p>
    <w:p/>
    <w:p>
      <w:r>
        <w:rPr>
          <w:b/>
        </w:rPr>
        <w:t xml:space="preserve">Question: What is the Biophysical Profile (BPP) and how does it complement NST in fetal assessment?</w:t>
      </w:r>
    </w:p>
    <w:p>
      <w:r>
        <w:t xml:space="preserve">(a) BPP combines ultrasound parameters (fetal breathing, body movement, tone, amniotic fluid) with NST; better predictor than NST alone when NST is inconclusive</w:t>
      </w:r>
    </w:p>
    <w:p>
      <w:r>
        <w:t xml:space="preserve">(b) BPP is only fetal heart rate monitoring without ultrasound; identical to NST</w:t>
      </w:r>
    </w:p>
    <w:p>
      <w:r>
        <w:t xml:space="preserve">(c) BPP uses doppler study only; NST uses ultrasound only</w:t>
      </w:r>
    </w:p>
    <w:p>
      <w:r>
        <w:t xml:space="preserve">(d) BPP and NST give same information; BPP is preferred over NST in all cases</w:t>
      </w:r>
    </w:p>
    <w:p>
      <w:r>
        <w:t xml:space="preserve">Answer: a</w:t>
      </w:r>
    </w:p>
    <w:p>
      <w:r>
        <w:t xml:space="preserve">Solution: BPP is a comprehensive assessment combining NST with ultrasound evaluation of fetal breathing movements, gross body movements, fetal tone, and amniotic fluid volume. Score is 8-10 (normal), 6 (suspicious), &lt;6 (abnormal). NST alone has limitations; BPP adds objective real-time imaging data, making it superior for confirmatory assessment. Options B, C, and D mischaracterize BPP. BPP = NST + 4 ultrasound parameters.</w:t>
      </w:r>
    </w:p>
    <w:p>
      <w:r>
        <w:t xml:space="preserve">Positive Marks: 1</w:t>
      </w:r>
    </w:p>
    <w:p>
      <w:r>
        <w:t xml:space="preserve">Negative Marks: 0.33</w:t>
      </w:r>
    </w:p>
    <w:p/>
    <w:p>
      <w:r>
        <w:rPr>
          <w:b/>
        </w:rPr>
        <w:t xml:space="preserve">Question: In a case of 'Category II' (abnormal) NST in a preterm fetus at 30 weeks without labor, which management approach is most appropriate?</w:t>
      </w:r>
    </w:p>
    <w:p>
      <w:r>
        <w:t xml:space="preserve">(a) Perform BPP or Doppler studies for further assessment; consider hospitalization and close follow-up; avoid immediate delivery unless other indications present</w:t>
      </w:r>
    </w:p>
    <w:p>
      <w:r>
        <w:t xml:space="preserve">(b) Immediate delivery via cesarean section regardless of other clinical findings</w:t>
      </w:r>
    </w:p>
    <w:p>
      <w:r>
        <w:t xml:space="preserve">(c) Discharge home with instruction to return in 2 weeks for repeat NST</w:t>
      </w:r>
    </w:p>
    <w:p>
      <w:r>
        <w:t xml:space="preserve">(d) Administer fetal corticosteroids and plan for delivery within 24 hours</w:t>
      </w:r>
    </w:p>
    <w:p>
      <w:r>
        <w:t xml:space="preserve">Answer: a</w:t>
      </w:r>
    </w:p>
    <w:p>
      <w:r>
        <w:t xml:space="preserve">Solution: At 30 weeks with abnormal NST, fetal prognosis improves with additional gestation, so management focuses on further investigation (BPP, Doppler) rather than immediate delivery. Hospitalization allows close monitoring. Corticosteroids may be given for fetal lung maturity if delivery becomes necessary. Option B is too aggressive for preterm. Option C is insufficient. Option D is premature without clearer indications. Strategy: Investigate, support continuing pregnancy if possible.</w:t>
      </w:r>
    </w:p>
    <w:p>
      <w:r>
        <w:t xml:space="preserve">Positive Marks: 1</w:t>
      </w:r>
    </w:p>
    <w:p>
      <w:r>
        <w:t xml:space="preserve">Negative Marks: 0.33</w:t>
      </w:r>
    </w:p>
    <w:p/>
    <w:p>
      <w:r>
        <w:rPr>
          <w:b/>
        </w:rPr>
        <w:t xml:space="preserve">Question: What is the significance of 'late decelerations' observed during NST or fetal monitoring, and what is their primary mechanism?</w:t>
      </w:r>
    </w:p>
    <w:p>
      <w:r>
        <w:t xml:space="preserve">(a) Late decelerations begin after the contraction peak and indicate fetal hypoxemia from placental insufficiency; most worrisome pattern requiring intervention</w:t>
      </w:r>
    </w:p>
    <w:p>
      <w:r>
        <w:t xml:space="preserve">(b) Late decelerations are benign, mirror uterine contractions, and are caused by fetal head compression</w:t>
      </w:r>
    </w:p>
    <w:p>
      <w:r>
        <w:t xml:space="preserve">(c) Late decelerations indicate umbilical cord compression and resolve after repositioning mother</w:t>
      </w:r>
    </w:p>
    <w:p>
      <w:r>
        <w:t xml:space="preserve">(d) Late decelerations have the same clinical significance as variable decelerations and require similar management</w:t>
      </w:r>
    </w:p>
    <w:p>
      <w:r>
        <w:t xml:space="preserve">Answer: a</w:t>
      </w:r>
    </w:p>
    <w:p>
      <w:r>
        <w:t xml:space="preserve">Solution: Late decelerations (nadir occurring 30+ seconds after contraction peak) indicate uteroplacental insufficiency causing fetal hypoxemia. They are the most ominous deceleration pattern. Mechanism: decreased placental perfusion during contraction → reduced fetal oxygenation → parasympathetic response (late FHR drop). Option B describes early decelerations (benign). Option C describes variable decelerations (cord compression). Option D is incorrect—late decelerations are most serious. Late decel = placental failure = urgent management.</w:t>
      </w:r>
    </w:p>
    <w:p>
      <w:r>
        <w:t xml:space="preserve">Positive Marks: 1</w:t>
      </w:r>
    </w:p>
    <w:p>
      <w:r>
        <w:t xml:space="preserve">Negative Marks: 0.33</w:t>
      </w:r>
    </w:p>
    <w:p/>
    <w:p>
      <w:r>
        <w:rPr>
          <w:b/>
        </w:rPr>
        <w:t xml:space="preserve">Question: A primigravida at 36 weeks with gestational hypertension has a 'non-reactive' NST in the morning (no accelerations for 30 minutes, baseline 125 bpm, good variability). She feels normal with good fetal movement perception. What would you do?</w:t>
      </w:r>
    </w:p>
    <w:p>
      <w:r>
        <w:t xml:space="preserve">(a) Perform NST again (consider fetal sleep cycle); if persistently non-reactive, perform BPP; if both abnormal, consider delivery based on clinical judgment</w:t>
      </w:r>
    </w:p>
    <w:p>
      <w:r>
        <w:t xml:space="preserve">(b) Diagnose fetal distress and order immediate cesarean section</w:t>
      </w:r>
    </w:p>
    <w:p>
      <w:r>
        <w:t xml:space="preserve">(c) Send patient home with routine follow-up in 2 weeks</w:t>
      </w:r>
    </w:p>
    <w:p>
      <w:r>
        <w:t xml:space="preserve">(d) Perform emergency amniocentesis for fetal lung maturity assessment</w:t>
      </w:r>
    </w:p>
    <w:p>
      <w:r>
        <w:t xml:space="preserve">Answer: a</w:t>
      </w:r>
    </w:p>
    <w:p>
      <w:r>
        <w:t xml:space="preserve">Solution: A single non-reactive NST with good variability and normal baseline may reflect fetal sleep state (20-30 minute cycles common). Repeat NST, possibly after fetal stimulation (acoustic or vibratory), to confirm. If persistently non-reactive, BPP clarifies status. In context of gestational hypertension (high-risk), confirmatory testing before intervention is prudent. Option B jumps to emergency delivery prematurely. Option C ignores high-risk status. Option D is not indicated without other concerns. Conservative approach: Repeat and confirm before intervening.</w:t>
      </w:r>
    </w:p>
    <w:p>
      <w:r>
        <w:t xml:space="preserve">Positive Marks: 1</w:t>
      </w:r>
    </w:p>
    <w:p>
      <w:r>
        <w:t xml:space="preserve">Negative Marks: 0.33</w:t>
      </w:r>
    </w:p>
    <w:p/>
    <w:p>
      <w:r>
        <w:rPr>
          <w:b/>
        </w:rPr>
        <w:t xml:space="preserve">Question: A 34-week primigravida with preeclampsia presents for routine antenatal NST assessment. The monitor strip shows absence of accelerations over 20 minutes, with a normal baseline heart rate of 145 bpm, maintained beat-to-beat variability, and no decelerations. What is the most appropriate next step in management?</w:t>
      </w:r>
    </w:p>
    <w:p>
      <w:r>
        <w:t xml:space="preserve">(a) Proceed with emergency cesarean delivery as the fetus is clearly compromised</w:t>
      </w:r>
    </w:p>
    <w:p>
      <w:r>
        <w:t xml:space="preserve">(b) Repeat NST after 30-60 minutes; perform biophysical profile if NST remains non-reactive</w:t>
      </w:r>
    </w:p>
    <w:p>
      <w:r>
        <w:t xml:space="preserve">(c) Schedule routine outpatient follow-up with NST repeated weekly as usual</w:t>
      </w:r>
    </w:p>
    <w:p>
      <w:r>
        <w:t xml:space="preserve">(d) Hospitalize for continuous fetal monitoring and prepare for immediate delivery</w:t>
      </w:r>
    </w:p>
    <w:p>
      <w:r>
        <w:t xml:space="preserve">Answer: b</w:t>
      </w:r>
    </w:p>
    <w:p>
      <w:r>
        <w:t xml:space="preserve">Solution: A non-reactive NST with normal baseline rate and maintained variability in a preterm fetus represents an equivocal finding that may reflect normal sleep-wake cycling rather than pathological compromise. The standard approach is to repeat NST after 30-60 minutes and, if still non-reactive, perform biophysical profile (BPP) to comprehensively assess fetal well-being before considering intervention. Option (a) is inappropriate because emergency delivery requires evidence of true fetal compromise, which is absent here (normal baseline, maintained variability). Option (c) underestimates the clinical significance of preeclampsia with non-reactive NST. Option (d) is overly aggressive without confirmed fetal compromise. Key concept: In preterm fetuses with equivocal NST findings, supplement with BPP rather than escalate directly to delivery.</w:t>
      </w:r>
    </w:p>
    <w:p>
      <w:r>
        <w:t xml:space="preserve">Positive Marks: 1</w:t>
      </w:r>
    </w:p>
    <w:p>
      <w:r>
        <w:t xml:space="preserve">Negative Marks: 0.33</w:t>
      </w:r>
    </w:p>
    <w:sectPr>
      <w:pgSz w:w="11906" w:h="16838"/>
      <w:pgMar w:top="1134" w:right="1134" w:bottom="1134" w:left="1134"/>
    </w:sectPr>
  </w:body>
</w:document>
</file>