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3-day postpartum mother presents with hard, tender, swollen breasts bilaterally with normal temperature. What is the primary pathophysiological mechanism causing this physiological engorgement?</w:t>
      </w:r>
    </w:p>
    <w:p>
      <w:r>
        <w:t xml:space="preserve">(a) a) Rapid increase in milk production exceeding infant demand</w:t>
      </w:r>
    </w:p>
    <w:p>
      <w:r>
        <w:t xml:space="preserve">(b) b) Venous and lymphatic congestion combined with interstitial edema from inflammatory response</w:t>
      </w:r>
    </w:p>
    <w:p>
      <w:r>
        <w:t xml:space="preserve">(c) c) Bacterial colonization of lactiferous ducts</w:t>
      </w:r>
    </w:p>
    <w:p>
      <w:r>
        <w:t xml:space="preserve">(d) d) Complete milk stasis due to improper infant latch</w:t>
      </w:r>
    </w:p>
    <w:p>
      <w:r>
        <w:t xml:space="preserve">Answer: b</w:t>
      </w:r>
    </w:p>
    <w:p>
      <w:r>
        <w:t xml:space="preserve">Solution: Physiological engorgement (days 2-4) results from venous/lymphatic congestion and inflammatory edema, not just milk accumulation. Option a is incomplete; milk production itself doesn't cause engorgement. Option c describes mastitis, a complication with fever and localized symptoms. Option d is one contributing factor, not the primary mechanism. Engorgement is self-limiting, improves with frequent milk removal, and typically resolves in 24-48 hours with proper management. Key: 'veno-lymphatic congestion plus edema' is the pathophysiology.</w:t>
      </w:r>
    </w:p>
    <w:p>
      <w:r>
        <w:t xml:space="preserve">Positive Marks: 1</w:t>
      </w:r>
    </w:p>
    <w:p>
      <w:r>
        <w:t xml:space="preserve">Negative Marks: 0.33</w:t>
      </w:r>
    </w:p>
    <w:p/>
    <w:p>
      <w:r>
        <w:rPr>
          <w:b/>
        </w:rPr>
        <w:t xml:space="preserve">Question: Colostrum secreted in the first 2-3 days postpartum has significantly higher concentration of which component essential for neonatal immunity?</w:t>
      </w:r>
    </w:p>
    <w:p>
      <w:r>
        <w:t xml:space="preserve">(a) a) Lactose and maltose sugars</w:t>
      </w:r>
    </w:p>
    <w:p>
      <w:r>
        <w:t xml:space="preserve">(b) b) Immunoglobulin A and lactoferrin</w:t>
      </w:r>
    </w:p>
    <w:p>
      <w:r>
        <w:t xml:space="preserve">(c) c) Saturated fatty acids and cholesterol</w:t>
      </w:r>
    </w:p>
    <w:p>
      <w:r>
        <w:t xml:space="preserve">(d) d) Calcium and phosphate minerals</w:t>
      </w:r>
    </w:p>
    <w:p>
      <w:r>
        <w:t xml:space="preserve">Answer: b</w:t>
      </w:r>
    </w:p>
    <w:p>
      <w:r>
        <w:t xml:space="preserve">Solution: Colostrum is rich in IgA antibodies and lactoferrin, providing passive immunity and antimicrobial protection to newborn GI tract. Option a describes mature milk composition better. Option c increases in mature milk relative to colostrum. Option d concentrations are similar in colostrum and mature milk. Colostrum's immunoglobulin content (10-20 times higher than mature milk) is crucial for protecting against infections during the vulnerable neonatal period. Memory aid: 'C-Colostrum-IgA for immunity'.</w:t>
      </w:r>
    </w:p>
    <w:p>
      <w:r>
        <w:t xml:space="preserve">Positive Marks: 1</w:t>
      </w:r>
    </w:p>
    <w:p>
      <w:r>
        <w:t xml:space="preserve">Negative Marks: 0.33</w:t>
      </w:r>
    </w:p>
    <w:p/>
    <w:p>
      <w:r>
        <w:rPr>
          <w:b/>
        </w:rPr>
        <w:t xml:space="preserve">Question: Within what timeframe after delivery should the first breastfeeding be initiated for optimal lactation establishment and maternal-infant bonding?</w:t>
      </w:r>
    </w:p>
    <w:p>
      <w:r>
        <w:t xml:space="preserve">(a) a) Within 6-8 hours after delivery</w:t>
      </w:r>
    </w:p>
    <w:p>
      <w:r>
        <w:t xml:space="preserve">(b) b) Within the first 1-2 hours after delivery</w:t>
      </w:r>
    </w:p>
    <w:p>
      <w:r>
        <w:t xml:space="preserve">(c) c) Within 12 hours after delivery</w:t>
      </w:r>
    </w:p>
    <w:p>
      <w:r>
        <w:t xml:space="preserve">(d) d) After complete involution of uterus, which takes 2-3 hours</w:t>
      </w:r>
    </w:p>
    <w:p>
      <w:r>
        <w:t xml:space="preserve">Answer: b</w:t>
      </w:r>
    </w:p>
    <w:p>
      <w:r>
        <w:t xml:space="preserve">Solution: WHO and UNICEF recommend initiating breastfeeding within 1-2 hours of delivery to stimulate milk letdown via oxytocin, enhance bonding, and deliver colostrum benefits. Option a delays optimal benefits and reduces oxytocin response effectiveness. Option c is too late for establishing strong suckling reflex. Option d unnecessarily delays feeding; breastfeeding itself aids uterine involution through oxytocin release. Early initiation is non-negotiable for successful lactation and has been shown to increase breastfeeding continuation rates.</w:t>
      </w:r>
    </w:p>
    <w:p>
      <w:r>
        <w:t xml:space="preserve">Positive Marks: 1</w:t>
      </w:r>
    </w:p>
    <w:p>
      <w:r>
        <w:t xml:space="preserve">Negative Marks: 0.33</w:t>
      </w:r>
    </w:p>
    <w:p/>
    <w:p>
      <w:r>
        <w:rPr>
          <w:b/>
        </w:rPr>
        <w:t xml:space="preserve">Question: Mature human breast milk typically contains what proportion of lipids (fat)?</w:t>
      </w:r>
    </w:p>
    <w:p>
      <w:r>
        <w:t xml:space="preserve">(a) a) 1-2% with minimal caloric contribution</w:t>
      </w:r>
    </w:p>
    <w:p>
      <w:r>
        <w:t xml:space="preserve">(b) b) 3-5% providing essential fatty acids and calories</w:t>
      </w:r>
    </w:p>
    <w:p>
      <w:r>
        <w:t xml:space="preserve">(c) c) 8-10% making it unsuitable for newborns</w:t>
      </w:r>
    </w:p>
    <w:p>
      <w:r>
        <w:t xml:space="preserve">(d) d) 12-15% requiring dilution before feeding</w:t>
      </w:r>
    </w:p>
    <w:p>
      <w:r>
        <w:t xml:space="preserve">Answer: b</w:t>
      </w:r>
    </w:p>
    <w:p>
      <w:r>
        <w:t xml:space="preserve">Solution: Mature breast milk contains 3-5% fat, essential for infant brain development, caloric content, and absorption of fat-soluble vitamins. Option a is insufficient for infant needs and brain development. Option c would provide excess calories. Option d is excessive and not physiological. Importantly, hindmilk (obtained later in feeding) contains 5-7% fat compared to foremilk's 2-3%, so frequent complete emptying is recommended. Key concept: 'Fat content increases as breast empties.'</w:t>
      </w:r>
    </w:p>
    <w:p>
      <w:r>
        <w:t xml:space="preserve">Positive Marks: 1</w:t>
      </w:r>
    </w:p>
    <w:p>
      <w:r>
        <w:t xml:space="preserve">Negative Marks: 0.33</w:t>
      </w:r>
    </w:p>
    <w:p/>
    <w:p>
      <w:r>
        <w:rPr>
          <w:b/>
        </w:rPr>
        <w:t xml:space="preserve">Question: Which intervention is MOST effective in preventing and managing physiological breast engorgement in the immediate postpartum period?</w:t>
      </w:r>
    </w:p>
    <w:p>
      <w:r>
        <w:t xml:space="preserve">(a) a) Restricted breastfeeding to 5-minute sessions every 4 hours</w:t>
      </w:r>
    </w:p>
    <w:p>
      <w:r>
        <w:t xml:space="preserve">(b) b) Frequent milk removal (8-12 times per 24 hours) through breastfeeding or expressing</w:t>
      </w:r>
    </w:p>
    <w:p>
      <w:r>
        <w:t xml:space="preserve">(c) c) Application of heat to the breast before each feeding</w:t>
      </w:r>
    </w:p>
    <w:p>
      <w:r>
        <w:t xml:space="preserve">(d) d) Binding the breast tightly with elastic bandages</w:t>
      </w:r>
    </w:p>
    <w:p>
      <w:r>
        <w:t xml:space="preserve">Answer: b</w:t>
      </w:r>
    </w:p>
    <w:p>
      <w:r>
        <w:t xml:space="preserve">Solution: Frequent and complete milk removal every 2-3 hours is the most effective prevention and management strategy, maintaining prolactin stimulation and preventing stasis. Option a causes increased engorgement by prolonging milk stasis. Option c can increase congestion; cold is more appropriate. Option d restricts circulation and worsens engorgement while causing skin necrosis risk. The principle is: frequent emptying prevents accumulation. Additional supportive measures include NSAIDs, cold compresses post-feeding, and proper latch technique.</w:t>
      </w:r>
    </w:p>
    <w:p>
      <w:r>
        <w:t xml:space="preserve">Positive Marks: 1</w:t>
      </w:r>
    </w:p>
    <w:p>
      <w:r>
        <w:t xml:space="preserve">Negative Marks: 0.33</w:t>
      </w:r>
    </w:p>
    <w:p/>
    <w:p>
      <w:r>
        <w:rPr>
          <w:b/>
        </w:rPr>
        <w:t xml:space="preserve">Question: A breastfeeding mother reports painful cracked nipples with bleeding. Which management approach is MOST appropriate for this complication?</w:t>
      </w:r>
    </w:p>
    <w:p>
      <w:r>
        <w:t xml:space="preserve">(a) a) Immediately discontinue breastfeeding and switch to exclusive bottle feeding</w:t>
      </w:r>
    </w:p>
    <w:p>
      <w:r>
        <w:t xml:space="preserve">(b) b) Correct latch, express milk manually, apply purified lanolin, and treat any underlying thrush</w:t>
      </w:r>
    </w:p>
    <w:p>
      <w:r>
        <w:t xml:space="preserve">(c) c) Apply topical antibiotics and continue feeding without latch correction</w:t>
      </w:r>
    </w:p>
    <w:p>
      <w:r>
        <w:t xml:space="preserve">(d) d) Alternate breastfeeding with bottle feeding to allow complete nipple rest</w:t>
      </w:r>
    </w:p>
    <w:p>
      <w:r>
        <w:t xml:space="preserve">Answer: b</w:t>
      </w:r>
    </w:p>
    <w:p>
      <w:r>
        <w:t xml:space="preserve">Solution: Correct latch is paramount; cracked nipples result from poor positioning, not weak nipples. Manual expression with lanolin application, thrush treatment if indicated (common cause), and continued breastfeeding with proper technique facilitate healing. Option a unnecessarily stops lactation and increases engorgement. Option c ignores the primary problem (poor latch). Option d delays healing and reduces milk stimulation. Most nipple damage (85%) is mechanical from latch problems, not infection. Recovery typically occurs within 5-7 days with proper positioning. Mnemonic: 'LATCH-Lanolin-Treat thrush.'</w:t>
      </w:r>
    </w:p>
    <w:p>
      <w:r>
        <w:t xml:space="preserve">Positive Marks: 1</w:t>
      </w:r>
    </w:p>
    <w:p>
      <w:r>
        <w:t xml:space="preserve">Negative Marks: 0.33</w:t>
      </w:r>
    </w:p>
    <w:p/>
    <w:p>
      <w:r>
        <w:rPr>
          <w:b/>
        </w:rPr>
        <w:t xml:space="preserve">Question: Which clinical presentation is MOST consistent with acute bacterial mastitis rather than physiological breast engorgement?</w:t>
      </w:r>
    </w:p>
    <w:p>
      <w:r>
        <w:t xml:space="preserve">(a) a) Bilateral breast swelling with mild discomfort on days 2-3 postpartum</w:t>
      </w:r>
    </w:p>
    <w:p>
      <w:r>
        <w:t xml:space="preserve">(b) b) Unilateral breast tenderness, erythema, fever (&gt;38.5°C), and flu-like symptoms</w:t>
      </w:r>
    </w:p>
    <w:p>
      <w:r>
        <w:t xml:space="preserve">(c) c) Generalized breast firmness resolving within 24-48 hours of frequent feeding</w:t>
      </w:r>
    </w:p>
    <w:p>
      <w:r>
        <w:t xml:space="preserve">(d) d) Temporary hardness of both breasts during milk letdown</w:t>
      </w:r>
    </w:p>
    <w:p>
      <w:r>
        <w:t xml:space="preserve">Answer: b</w:t>
      </w:r>
    </w:p>
    <w:p>
      <w:r>
        <w:t xml:space="preserve">Solution: Mastitis presents with unilateral localized findings plus systemic symptoms (fever &gt;38.5°C, malaise, chills, body aches), typically on days 5-21 postpartum. Option a describes physiological engorgement without fever or localized signs. Option c is normal engorgement resolution pattern. Option d is normal milk letdown response. Mastitis requires antibiotic therapy and continued milk removal to prevent abscess formation. Key differentiator: fever and unilateral localization with systemic symptoms point to infection. Causative organisms: Staphylococcus aureus (50%), Streptococcus (20%), E. coli (15%).</w:t>
      </w:r>
    </w:p>
    <w:p>
      <w:r>
        <w:t xml:space="preserve">Positive Marks: 1</w:t>
      </w:r>
    </w:p>
    <w:p>
      <w:r>
        <w:t xml:space="preserve">Negative Marks: 0.33</w:t>
      </w:r>
    </w:p>
    <w:p/>
    <w:p>
      <w:r>
        <w:rPr>
          <w:b/>
        </w:rPr>
        <w:t xml:space="preserve">Question: Which sign BEST indicates that a breastfeeding mother has an adequate milk supply?</w:t>
      </w:r>
    </w:p>
    <w:p>
      <w:r>
        <w:t xml:space="preserve">(a) a) Breast fullness and heaviness persisting throughout the day</w:t>
      </w:r>
    </w:p>
    <w:p>
      <w:r>
        <w:t xml:space="preserve">(b) b) Infant gaining 15-30 grams daily, wet diapers 6-8 daily after day 5, and audible swallowing during feeds</w:t>
      </w:r>
    </w:p>
    <w:p>
      <w:r>
        <w:t xml:space="preserve">(c) c) Continuous milk leakage from both breasts between feeds</w:t>
      </w:r>
    </w:p>
    <w:p>
      <w:r>
        <w:t xml:space="preserve">(d) d) Mother's ability to express 100-150 mL of milk from both breasts combined</w:t>
      </w:r>
    </w:p>
    <w:p>
      <w:r>
        <w:t xml:space="preserve">Answer: b</w:t>
      </w:r>
    </w:p>
    <w:p>
      <w:r>
        <w:t xml:space="preserve">Solution: Adequate milk supply is confirmed by infant growth (15-30g/day after day 5), frequent voiding (6-8 wet diapers daily), and audible swallowing, not by subjective breast fullness. Option a is unreliable; engorgement decreases with lactation establishment. Option c indicates inadequate breast containment or oversupply, not necessarily adequate supply. Option d varies widely and doesn't reflect in-breast volume. The phrase 'output assessment'—wet diapers and weight gain—is the gold standard. This is crucial for maternal reassurance and identifying inadequate supply early, typically within the first 2 weeks.</w:t>
      </w:r>
    </w:p>
    <w:p>
      <w:r>
        <w:t xml:space="preserve">Positive Marks: 1</w:t>
      </w:r>
    </w:p>
    <w:p>
      <w:r>
        <w:t xml:space="preserve">Negative Marks: 0.33</w:t>
      </w:r>
    </w:p>
    <w:p/>
    <w:p>
      <w:r>
        <w:rPr>
          <w:b/>
        </w:rPr>
        <w:t xml:space="preserve">Question: Which therapeutic approach is MOST appropriate for managing a blocked milk duct?</w:t>
      </w:r>
    </w:p>
    <w:p>
      <w:r>
        <w:t xml:space="preserve">(a) a) Immediately cease breastfeeding from the affected breast to prevent rupture</w:t>
      </w:r>
    </w:p>
    <w:p>
      <w:r>
        <w:t xml:space="preserve">(b) b) Frequent milk removal, moist heat before feeding, massage toward nipple, and antibiotics</w:t>
      </w:r>
    </w:p>
    <w:p>
      <w:r>
        <w:t xml:space="preserve">(c) c) Complete expression followed by prolonged rest of the breast for 24 hours</w:t>
      </w:r>
    </w:p>
    <w:p>
      <w:r>
        <w:t xml:space="preserve">(d) d) Topical application of camphor oil to dissolve the blockage</w:t>
      </w:r>
    </w:p>
    <w:p>
      <w:r>
        <w:t xml:space="preserve">Answer: b</w:t>
      </w:r>
    </w:p>
    <w:p>
      <w:r>
        <w:t xml:space="preserve">Solution: Blocked ducts resolve with frequent milk removal (emptying), warm compresses promoting vasodilation, gentle massage directing flow toward nipple, and continuation of breastfeeding. Option a worsens stasis and increases mastitis/abscess risk. Option c prolongs resolution; movement and drainage are beneficial. Option d is not evidence-based and has no scientific support. Blocked ducts typically resolve within 24-48 hours of aggressive management. If persisting beyond 3 days with fever, consider mastitis. Prevention: position variation and frequent feeding. Key: 'Heat-Massage-Milk removal.'</w:t>
      </w:r>
    </w:p>
    <w:p>
      <w:r>
        <w:t xml:space="preserve">Positive Marks: 1</w:t>
      </w:r>
    </w:p>
    <w:p>
      <w:r>
        <w:t xml:space="preserve">Negative Marks: 0.33</w:t>
      </w:r>
    </w:p>
    <w:p/>
    <w:p>
      <w:r>
        <w:rPr>
          <w:b/>
        </w:rPr>
        <w:t xml:space="preserve">Question: Which medication is MOST appropriate for suppressing lactation in a mother who elects not to breastfeed and has no contraindications?</w:t>
      </w:r>
    </w:p>
    <w:p>
      <w:r>
        <w:t xml:space="preserve">(a) a) Oxytocin injections to promote milk expulsion and natural suppression</w:t>
      </w:r>
    </w:p>
    <w:p>
      <w:r>
        <w:t xml:space="preserve">(b) b) Bromocriptine (dopamine agonist) starting within 72 hours postpartum</w:t>
      </w:r>
    </w:p>
    <w:p>
      <w:r>
        <w:t xml:space="preserve">(c) c) Diuretics to reduce fluid retention and breast engorgement</w:t>
      </w:r>
    </w:p>
    <w:p>
      <w:r>
        <w:t xml:space="preserve">(d) d) Estrogen-progesterone combinations repeated every 6 hours</w:t>
      </w:r>
    </w:p>
    <w:p>
      <w:r>
        <w:t xml:space="preserve">Answer: b</w:t>
      </w:r>
    </w:p>
    <w:p>
      <w:r>
        <w:t xml:space="preserve">Solution: Bromocriptine, a dopamine agonist, suppresses prolactin and lactation when started within 72 hours postpartum at 2.5-5 mg daily for 14 days. Option a promotes milk expression, not suppression. Option c addresses symptoms, not lactation control. Option d (combined hormones) is outdated and less effective than dopamine agonists; cabergoline is newer alternative with better compliance. Bromocriptine must be started early; after established lactation, suppression is difficult. Suppression not recommended if at risk of depression or hypertension. Rare side effects: headache, dizziness, nausea. Selection depends on maternal contraindications and risk factors.</w:t>
      </w:r>
    </w:p>
    <w:p>
      <w:r>
        <w:t xml:space="preserve">Positive Marks: 1</w:t>
      </w:r>
    </w:p>
    <w:p>
      <w:r>
        <w:t xml:space="preserve">Negative Marks: 0.33</w:t>
      </w:r>
    </w:p>
    <w:p/>
    <w:p>
      <w:r>
        <w:rPr>
          <w:b/>
        </w:rPr>
        <w:t xml:space="preserve">Question: According to current WHO and UNICEF guidelines, exclusive breastfeeding should be continued for a minimum of how many months?</w:t>
      </w:r>
    </w:p>
    <w:p>
      <w:r>
        <w:t xml:space="preserve">(a) a) 2 months with introduction of complementary foods thereafter</w:t>
      </w:r>
    </w:p>
    <w:p>
      <w:r>
        <w:t xml:space="preserve">(b) b) 6 months without any other foods or fluids except medicines</w:t>
      </w:r>
    </w:p>
    <w:p>
      <w:r>
        <w:t xml:space="preserve">(c) c) 4 months to allow maternal rest and prevent nutritional depletion</w:t>
      </w:r>
    </w:p>
    <w:p>
      <w:r>
        <w:t xml:space="preserve">(d) d) 12 months combined with gradual introduction of solids from month 4</w:t>
      </w:r>
    </w:p>
    <w:p>
      <w:r>
        <w:t xml:space="preserve">Answer: b</w:t>
      </w:r>
    </w:p>
    <w:p>
      <w:r>
        <w:t xml:space="preserve">Solution: WHO, UNICEF, and Indian pediatric guidelines recommend exclusive breastfeeding for 6 months, followed by complementary foods with continued breastfeeding up to 2 years. Option a is insufficient for immune development and GI maturity. Option c is outdated; 6 months is supported by extensive research on infant development. Option d is confusing; complementary foods start at 6 months, not month 4. Exclusive breastfeeding for 6 months reduces infection rates, allergies, and gastrointestinal diseases. INC syllabus emphasizes this standard. Mnemonic: '6-months-exclusive, then add solids.'</w:t>
      </w:r>
    </w:p>
    <w:p>
      <w:r>
        <w:t xml:space="preserve">Positive Marks: 1</w:t>
      </w:r>
    </w:p>
    <w:p>
      <w:r>
        <w:t xml:space="preserve">Negative Marks: 0.33</w:t>
      </w:r>
    </w:p>
    <w:p/>
    <w:p>
      <w:r>
        <w:rPr>
          <w:b/>
        </w:rPr>
        <w:t xml:space="preserve">Question: Which intervention is indicated for management of inverted or retracted nipples during pregnancy and postpartum lactation?</w:t>
      </w:r>
    </w:p>
    <w:p>
      <w:r>
        <w:t xml:space="preserve">(a) a) Immediate nipple toughening with cloth to promote protrusion before delivery</w:t>
      </w:r>
    </w:p>
    <w:p>
      <w:r>
        <w:t xml:space="preserve">(b) b) Nipple shields, breast shells, or gentle manual traction; breastfeeding education with proper latch</w:t>
      </w:r>
    </w:p>
    <w:p>
      <w:r>
        <w:t xml:space="preserve">(c) c) Surgical correction before delivery to ensure successful lactation</w:t>
      </w:r>
    </w:p>
    <w:p>
      <w:r>
        <w:t xml:space="preserve">(d) d) Exclusive bottle feeding as breastfeeding is contraindicated with inverted nipples</w:t>
      </w:r>
    </w:p>
    <w:p>
      <w:r>
        <w:t xml:space="preserve">Answer: b</w:t>
      </w:r>
    </w:p>
    <w:p>
      <w:r>
        <w:t xml:space="preserve">Solution: Inverted nipples managed conservatively with breast shells (worn in bra during pregnancy), nipple shields during feeding, and manual traction/stimulation facilitate successful breastfeeding in 85-90% of cases. Option a is ineffective and causes tissue trauma. Option c is unnecessary; most respond to conservative measures. Option d is false; inverted nipples are not contraindication. Proper latch education and patience are critical as most nipples become more erect with pregnancy hormones and infant suckling. Shields allow infant to grasp breast tissue effectively. Outcome: successful breastfeeding without surgery in majority.</w:t>
      </w:r>
    </w:p>
    <w:p>
      <w:r>
        <w:t xml:space="preserve">Positive Marks: 1</w:t>
      </w:r>
    </w:p>
    <w:p>
      <w:r>
        <w:t xml:space="preserve">Negative Marks: 0.33</w:t>
      </w:r>
    </w:p>
    <w:p/>
    <w:p>
      <w:r>
        <w:rPr>
          <w:b/>
        </w:rPr>
        <w:t xml:space="preserve">Question: Which organism is the MOST common causative agent of puerperal mastitis, accounting for approximately 50% of cases?</w:t>
      </w:r>
    </w:p>
    <w:p>
      <w:r>
        <w:t xml:space="preserve">(a) a) Escherichia coli from maternal intestinal flora</w:t>
      </w:r>
    </w:p>
    <w:p>
      <w:r>
        <w:t xml:space="preserve">(b) b) Group B Streptococcus from vaginal colonization</w:t>
      </w:r>
    </w:p>
    <w:p>
      <w:r>
        <w:t xml:space="preserve">(c) c) Staphylococcus aureus from skin flora or infant's nasopharynx</w:t>
      </w:r>
    </w:p>
    <w:p>
      <w:r>
        <w:t xml:space="preserve">(d) d) Candida albicans from maternal vaginal flora</w:t>
      </w:r>
    </w:p>
    <w:p>
      <w:r>
        <w:t xml:space="preserve">Answer: c</w:t>
      </w:r>
    </w:p>
    <w:p>
      <w:r>
        <w:t xml:space="preserve">Solution: Staphylococcus aureus is the predominant mastitis pathogen (50% of cases), transmitted from mother's skin or infant's oral/nasopharyngeal flora via cracked nipples. Option a causes 15% of cases, typically associated with fecal contamination and poor hygiene. Option b causes puerperal fever, not primary mastitis. Option d causes thrush/candida mastitis, a complication of antibiotic use or poor hygiene (5-10% of cases). MRSA rates are increasing. Diagnosis confirmed by breast milk culture and sensitivity. First-line antibiotics target Staph aureus and Streptococcus (flucloxacillin, dicloxacillin, or cephalexin). Key: 'Staph aureus = 50% mastitis.'</w:t>
      </w:r>
    </w:p>
    <w:p>
      <w:r>
        <w:t xml:space="preserve">Positive Marks: 1</w:t>
      </w:r>
    </w:p>
    <w:p>
      <w:r>
        <w:t xml:space="preserve">Negative Marks: 0.33</w:t>
      </w:r>
    </w:p>
    <w:p/>
    <w:p>
      <w:r>
        <w:rPr>
          <w:b/>
        </w:rPr>
        <w:t xml:space="preserve">Question: A postpartum mother with mastitis refuses antibiotics due to breastfeeding concerns. Which statement MOST accurately reflects current evidence regarding antimicrobial use during lactation?</w:t>
      </w:r>
    </w:p>
    <w:p>
      <w:r>
        <w:t xml:space="preserve">(a) a) All antibiotics contraindicate breastfeeding; discontinue lactation during treatment</w:t>
      </w:r>
    </w:p>
    <w:p>
      <w:r>
        <w:t xml:space="preserve">(b) b) Lactation must cease until infection resolves to prevent infant exposure to pathogens</w:t>
      </w:r>
    </w:p>
    <w:p>
      <w:r>
        <w:t xml:space="preserve">(c) c) Most antibiotics are safe during breastfeeding; continued milk removal is essential to prevent abscess</w:t>
      </w:r>
    </w:p>
    <w:p>
      <w:r>
        <w:t xml:space="preserve">(d) d) Antibiotics accumulate in breast milk at toxic levels requiring temporary formula feeding</w:t>
      </w:r>
    </w:p>
    <w:p>
      <w:r>
        <w:t xml:space="preserve">Answer: c</w:t>
      </w:r>
    </w:p>
    <w:p>
      <w:r>
        <w:t xml:space="preserve">Solution: Most antibiotics (beta-lactams, macrolides, aminoglycosides) are safe during lactation; minimal amounts transfer to breast milk, insufficient to harm infants. Continued breastfeeding with antibiotics is superior to cessation as it prevents milk stasis, abscess formation, and provides immunity-boosting antibodies. Option a is false; minimal transfer occurs. Option b worsens mastitis risk. Option d is incorrect; therapeutic doses don't accumulate to toxic levels in milk. Lactation continuation is protective and therapeutic. Avoid fluoroquinolones in preterm infants and tetracyclines (bone/teeth). Counsel mothers that continued breastfeeding with antibiotics is safer than cessation.</w:t>
      </w:r>
    </w:p>
    <w:p>
      <w:r>
        <w:t xml:space="preserve">Positive Marks: 1</w:t>
      </w:r>
    </w:p>
    <w:p>
      <w:r>
        <w:t xml:space="preserve">Negative Marks: 0.33</w:t>
      </w:r>
    </w:p>
    <w:p/>
    <w:p>
      <w:r>
        <w:rPr>
          <w:b/>
        </w:rPr>
        <w:t xml:space="preserve">Question: Which physiological process BEST explains the three distinct phases of milk production postpartum in relation to hormonal changes?</w:t>
      </w:r>
    </w:p>
    <w:p>
      <w:r>
        <w:t xml:space="preserve">(a) a) Lactogenesis I (pregnancy), II (postpartum days 2-4 marked by prolactin surge), III (maintenance requiring suckling stimulus)</w:t>
      </w:r>
    </w:p>
    <w:p>
      <w:r>
        <w:t xml:space="preserve">(b) b) Immediate peak production on day 1, sustained supply by day 7, and decline after 6 weeks without continued stimulation</w:t>
      </w:r>
    </w:p>
    <w:p>
      <w:r>
        <w:t xml:space="preserve">(c) c) Colostrum production independent of hormones, mature milk dependent solely on frequent emptying</w:t>
      </w:r>
    </w:p>
    <w:p>
      <w:r>
        <w:t xml:space="preserve">(d) d) Progressive milk increase matching infant growth with constant hormonal secretion throughout lactation</w:t>
      </w:r>
    </w:p>
    <w:p>
      <w:r>
        <w:t xml:space="preserve">Answer: a</w:t>
      </w:r>
    </w:p>
    <w:p>
      <w:r>
        <w:t xml:space="preserve">Solution: Lactogenesis occurs in three phases: I (pregnancy weeks 16-20, minimal secretion despite hormones present), II (postpartum days 2-4, dramatic volume increase via prolactin surge and milk stasis resolution), III (ongoing lactation maintained by suckling stimulus via prolactin and oxytocin reflex). Option b oversimplifies; phase II is rapid, not gradual. Option c ignores prolactin's central role in milk production. Option d misses the critical phase II transition. Progesterone withdrawal postpartum triggers lactogenesis II—a clinical marker of this change is sudden volume increase and engorgement days 2-4. Understanding these phases helps manage engorgement timing and early feeding. Key: 'Three phases: I-Pregnancy, II-Postpartum surge, III-Maintenance.'</w:t>
      </w:r>
    </w:p>
    <w:p>
      <w:r>
        <w:t xml:space="preserve">Positive Marks: 1</w:t>
      </w:r>
    </w:p>
    <w:p>
      <w:r>
        <w:t xml:space="preserve">Negative Marks: 0.33</w:t>
      </w:r>
    </w:p>
    <w:p/>
    <w:p>
      <w:r>
        <w:rPr>
          <w:b/>
        </w:rPr>
        <w:t xml:space="preserve">Question: Which hormonal mechanism PRIMARILY controls ongoing milk production during established lactation through the suckling reflex?</w:t>
      </w:r>
    </w:p>
    <w:p>
      <w:r>
        <w:t xml:space="preserve">(a) a) Oxytocin release stimulating milk ejection and prolactin inhibition via feedback</w:t>
      </w:r>
    </w:p>
    <w:p>
      <w:r>
        <w:t xml:space="preserve">(b) b) Prolactin secretion stimulated by suckling-induced inhibition of dopamine, maintaining milk synthesis</w:t>
      </w:r>
    </w:p>
    <w:p>
      <w:r>
        <w:t xml:space="preserve">(c) c) Estrogen and progesterone surge following each feed to stimulate mammary gland alveoli</w:t>
      </w:r>
    </w:p>
    <w:p>
      <w:r>
        <w:t xml:space="preserve">(d) d) Growth hormone pulsatile secretion coordinated with feeding frequency for milk component synthesis</w:t>
      </w:r>
    </w:p>
    <w:p>
      <w:r>
        <w:t xml:space="preserve">Answer: b</w:t>
      </w:r>
    </w:p>
    <w:p>
      <w:r>
        <w:t xml:space="preserve">Solution: Suckling stimulates prolactin release through inhibition of prolactin-inhibiting factor (dopamine) from the hypothalamus, maintaining milk synthesis. Prolactin acts on lacteal cells to sustain production. Option a describes oxytocin's role (milk letdown), which doesn't inhibit prolactin. Option c describes pregnancy hormones; they suppress lactation postpartum. Option d plays minor role; prolactin is the primary driver. The prolactin reflex operates independently of oxytocin and is essential for maintaining supply—frequent stimulation maintains elevated prolactin. This explains why supply decreases with missed feeds or early weaning. Dopamine agonists suppress lactation by blocking this mechanism. Key: 'Suckling inhibits dopamine → prolactin rises → milk maintained.'</w:t>
      </w:r>
    </w:p>
    <w:p>
      <w:r>
        <w:t xml:space="preserve">Positive Marks: 1</w:t>
      </w:r>
    </w:p>
    <w:p>
      <w:r>
        <w:t xml:space="preserve">Negative Marks: 0.33</w:t>
      </w:r>
    </w:p>
    <w:p/>
    <w:p>
      <w:r>
        <w:rPr>
          <w:b/>
        </w:rPr>
        <w:t xml:space="preserve">Question: When is a nipple shield appropriately indicated during breastfeeding, and what is the PRIMARY concern requiring monitoring?</w:t>
      </w:r>
    </w:p>
    <w:p>
      <w:r>
        <w:t xml:space="preserve">(a) a) Routine use in all primiparous mothers to prevent sore nipples and establish supply</w:t>
      </w:r>
    </w:p>
    <w:p>
      <w:r>
        <w:t xml:space="preserve">(b) b) Short-term use for inverted nipples, severe soreness, or latching difficulties; monitor for inadequate milk transfer</w:t>
      </w:r>
    </w:p>
    <w:p>
      <w:r>
        <w:t xml:space="preserve">(c) c) Permanent use throughout lactation to protect fragile breast tissue</w:t>
      </w:r>
    </w:p>
    <w:p>
      <w:r>
        <w:t xml:space="preserve">(d) d) Use only after mastitis to prevent subsequent infections</w:t>
      </w:r>
    </w:p>
    <w:p>
      <w:r>
        <w:t xml:space="preserve">Answer: b</w:t>
      </w:r>
    </w:p>
    <w:p>
      <w:r>
        <w:t xml:space="preserve">Solution: Nipple shields are temporary aids for inverted/retracted nipples, severe pain, or latch problems; they should be weaned once the underlying issue resolves. Primary concern: shields reduce direct breast stimulation and may result in insufficient milk transfer if used without weaning plan, potentially causing inadequate infant gain. Option a is inappropriate for routine use and reduces prolactin stimulation. Option c promotes dependence and interferes with supply. Option d is unrelated to indication. Shields should be used for weeks, not months, with regular assessment of infant weight gain and maternal milk supply. Success requires education and gradual discontinuation. Mnemonic: 'Shield = temporary, not permanent solution.'</w:t>
      </w:r>
    </w:p>
    <w:p>
      <w:r>
        <w:t xml:space="preserve">Positive Marks: 1</w:t>
      </w:r>
    </w:p>
    <w:p>
      <w:r>
        <w:t xml:space="preserve">Negative Marks: 0.33</w:t>
      </w:r>
    </w:p>
    <w:p/>
    <w:p>
      <w:r>
        <w:rPr>
          <w:b/>
        </w:rPr>
        <w:t xml:space="preserve">Question: Which maternal factor or complication MOST significantly increases the risk of developing a breast abscess requiring surgical drainage beyond simple mastitis?</w:t>
      </w:r>
    </w:p>
    <w:p>
      <w:r>
        <w:t xml:space="preserve">(a) a) Delayed antibiotic initiation beyond 48-72 hours with inadequate milk removal</w:t>
      </w:r>
    </w:p>
    <w:p>
      <w:r>
        <w:t xml:space="preserve">(b) b) Applying cold compresses immediately after milk ejection</w:t>
      </w:r>
    </w:p>
    <w:p>
      <w:r>
        <w:t xml:space="preserve">(c) c) Breastfeeding from the affected breast during early mastitis</w:t>
      </w:r>
    </w:p>
    <w:p>
      <w:r>
        <w:t xml:space="preserve">(d) d) Exclusive bottle feeding following diagnosis of acute mastitis</w:t>
      </w:r>
    </w:p>
    <w:p>
      <w:r>
        <w:t xml:space="preserve">Answer: a</w:t>
      </w:r>
    </w:p>
    <w:p>
      <w:r>
        <w:t xml:space="preserve">Solution: Delayed antibiotic therapy (&gt;48-72 hours) combined with inadequate milk removal allows tissue necrosis and pus loculation, progressing mastitis to abscess requiring I&amp;D. Option b is supportive therapy, not a risk factor. Option c prevents abscess by maintaining drainage and preventing stasis. Option d worsens outcome by eliminating natural drainage mechanism. Abscesses develop in 5-11% of untreated or inadequately treated mastitis. Early, aggressive management—antibiotics within 24 hours, frequent complete milk removal, analgesics—prevents progression. If fluctuance develops, ultrasound confirms abscess and drainage becomes necessary. Prevention is superior to treatment. Key: 'Early antibiotics + frequent milk removal = avoid abscess.'</w:t>
      </w:r>
    </w:p>
    <w:p>
      <w:r>
        <w:t xml:space="preserve">Positive Marks: 1</w:t>
      </w:r>
    </w:p>
    <w:p>
      <w:r>
        <w:t xml:space="preserve">Negative Marks: 0.33</w:t>
      </w:r>
    </w:p>
    <w:p/>
    <w:p>
      <w:r>
        <w:rPr>
          <w:b/>
        </w:rPr>
        <w:t xml:space="preserve">Question: Which statement accurately describes the relationship between suppression of dopamine and lactation control in postpartum mothers NOT breastfeeding?</w:t>
      </w:r>
    </w:p>
    <w:p>
      <w:r>
        <w:t xml:space="preserve">(a) a) Dopamine agonists like bromocriptine increase prolactin and enhance milk production</w:t>
      </w:r>
    </w:p>
    <w:p>
      <w:r>
        <w:t xml:space="preserve">(b) b) Dopamine agonists inhibit prolactin-inhibiting factor, paradoxically increasing prolactin and lactation</w:t>
      </w:r>
    </w:p>
    <w:p>
      <w:r>
        <w:t xml:space="preserve">(c) c) Dopamine antagonists suppress prolactin by enhancing dopamine's inhibitory effect on prolactin release</w:t>
      </w:r>
    </w:p>
    <w:p>
      <w:r>
        <w:t xml:space="preserve">(d) d) Dopamine agonists suppress prolactin by increasing dopamine, which inhibits prolactin secretion from anterior pituitary</w:t>
      </w:r>
    </w:p>
    <w:p>
      <w:r>
        <w:t xml:space="preserve">Answer: d</w:t>
      </w:r>
    </w:p>
    <w:p>
      <w:r>
        <w:t xml:space="preserve">Solution: Dopamine is the prolactin-inhibiting factor (PIF); dopamine agonists like bromocriptine increase dopamine, enhancing prolactin suppression at the pituitary level, thereby reducing lactation. Option a reverses the mechanism; agonists suppress, not enhance. Option b confuses the pathway; agonists don't inhibit PIF, they ARE dopamine themselves. Option c incorrectly uses 'antagonists' instead of 'agonists.' The physiological sequence: bromocriptine → ↑dopamine → ↓prolactin → ↓lactation. This is why bromocriptine effectively suppresses lactation when given within 72 hours postpartum. Understanding this mechanism is crucial for counseling on suppression benefits/risks and side effects. Key: 'Dopamine agonist = more dopamine = less prolactin = no milk.'</w:t>
      </w:r>
    </w:p>
    <w:p>
      <w:r>
        <w:t xml:space="preserve">Positive Marks: 1</w:t>
      </w:r>
    </w:p>
    <w:p>
      <w:r>
        <w:t xml:space="preserve">Negative Marks: 0.33</w:t>
      </w:r>
    </w:p>
    <w:p/>
    <w:p>
      <w:r>
        <w:rPr>
          <w:b/>
        </w:rPr>
        <w:t xml:space="preserve">Question: A breastfeeding mother at day 3 postpartum presents with hard, tender, swollen breasts bilaterally with severe pain and difficulty expressing milk. The baby is nursing but appears frustrated. Which intervention is MOST effective in preventing and managing physiological breast engorgement?</w:t>
      </w:r>
    </w:p>
    <w:p>
      <w:r>
        <w:t xml:space="preserve">(a) Ice packs applied for 15-20 minutes between feeds and warm packs before feeds combined with frequent breastfeeding</w:t>
      </w:r>
    </w:p>
    <w:p>
      <w:r>
        <w:t xml:space="preserve">(b) Tight breast binding to immobilize breasts and reduce swelling</w:t>
      </w:r>
    </w:p>
    <w:p>
      <w:r>
        <w:t xml:space="preserve">(c) Antipyretics and oral antihistamines to reduce inflammation</w:t>
      </w:r>
    </w:p>
    <w:p>
      <w:r>
        <w:t xml:space="preserve">(d) Cessation of breastfeeding until engorgement resolves spontaneously</w:t>
      </w:r>
    </w:p>
    <w:p>
      <w:r>
        <w:t xml:space="preserve">Answer: a</w:t>
      </w:r>
    </w:p>
    <w:p>
      <w:r>
        <w:t xml:space="preserve">Solution: Physiological breast engorgement management requires a multimodal approach: cold compresses (ice/gel packs) between feeds reduce edema and pain through vasoconstriction, while warm compresses applied before feeds increase vasodilation to facilitate milk flow; frequent breastfeeding (8-12 times/24 hours) is the primary intervention as milk removal resolves engorgement. Option B (tight breast binding) is contraindicated as it worsens engorgement and increases mastitis risk by obstructing milk drainage. Option C (antipyretics/antihistamines) provides only symptomatic relief without addressing underlying pathophysiology. Option D (cessation of breastfeeding) is harmful as milk stasis perpetuates engorgement. Memory aid: WARM before to facilitate emptying, COLD after to reduce swelling, FREQUENT feeds to prevent recurrence—references: Dutta's Obstetrics, Brunner &amp; Suddarth, INC guidelines.</w:t>
      </w:r>
    </w:p>
    <w:p>
      <w:r>
        <w:t xml:space="preserve">Positive Marks: 1</w:t>
      </w:r>
    </w:p>
    <w:p>
      <w:r>
        <w:t xml:space="preserve">Negative Marks: 0.33</w:t>
      </w:r>
    </w:p>
    <w:sectPr>
      <w:pgSz w:w="11906" w:h="16838"/>
      <w:pgMar w:top="1134" w:right="1134" w:bottom="1134" w:left="1134"/>
    </w:sectPr>
  </w:body>
</w:document>
</file>