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period of puerperium extends for approximately how many weeks after delivery?</w:t>
      </w:r>
    </w:p>
    <w:p>
      <w:r>
        <w:t xml:space="preserve">(a) 2-3 weeks</w:t>
      </w:r>
    </w:p>
    <w:p>
      <w:r>
        <w:t xml:space="preserve">(b) 4-6 weeks</w:t>
      </w:r>
    </w:p>
    <w:p>
      <w:r>
        <w:t xml:space="preserve">(c) 8-10 weeks</w:t>
      </w:r>
    </w:p>
    <w:p>
      <w:r>
        <w:t xml:space="preserve">(d) 10-12 weeks</w:t>
      </w:r>
    </w:p>
    <w:p>
      <w:r>
        <w:t xml:space="preserve">Answer: b</w:t>
      </w:r>
    </w:p>
    <w:p>
      <w:r>
        <w:t xml:space="preserve">Solution: The puerperium is defined as lasting approximately 6 weeks (42 days) after delivery, though sources cite 4-6 weeks as the standard duration for complete recovery of reproductive organs to non-pregnant state. 2-3 weeks is too short for complete involution; 8-12 weeks exceed the definition. Memory aid: 'Six weeks of recovery' is the standard obstetric timeline used for clinical assessment of postpartum progress.</w:t>
      </w:r>
    </w:p>
    <w:p>
      <w:r>
        <w:t xml:space="preserve">Positive Marks: 1</w:t>
      </w:r>
    </w:p>
    <w:p>
      <w:r>
        <w:t xml:space="preserve">Negative Marks: 0.33</w:t>
      </w:r>
    </w:p>
    <w:p/>
    <w:p>
      <w:r>
        <w:rPr>
          <w:b/>
        </w:rPr>
        <w:t xml:space="preserve">Question: Which of the following best describes lochia?</w:t>
      </w:r>
    </w:p>
    <w:p>
      <w:r>
        <w:t xml:space="preserve">(a) Milk secretion from the breasts</w:t>
      </w:r>
    </w:p>
    <w:p>
      <w:r>
        <w:t xml:space="preserve">(b) Vaginal discharge after delivery containing blood, decidua, and tissue</w:t>
      </w:r>
    </w:p>
    <w:p>
      <w:r>
        <w:t xml:space="preserve">(c) Uterine contractions after delivery</w:t>
      </w:r>
    </w:p>
    <w:p>
      <w:r>
        <w:t xml:space="preserve">(d) Placental tissue retained in the uterus</w:t>
      </w:r>
    </w:p>
    <w:p>
      <w:r>
        <w:t xml:space="preserve">Answer: b</w:t>
      </w:r>
    </w:p>
    <w:p>
      <w:r>
        <w:t xml:space="preserve">Solution: Lochia is the physiological postpartum vaginal discharge containing blood, tissue debris, decidua, leucocytes, and bacteria lasting 3-6 weeks. Milk secretion is lactation, not lochia. Uterine contractions are afterpains. Placental retention is pathological, not part of normal lochia. The term derives from Greek meaning 'flowing away' and is essential to normal puerperial physiology.</w:t>
      </w:r>
    </w:p>
    <w:p>
      <w:r>
        <w:t xml:space="preserve">Positive Marks: 1</w:t>
      </w:r>
    </w:p>
    <w:p>
      <w:r>
        <w:t xml:space="preserve">Negative Marks: 0.33</w:t>
      </w:r>
    </w:p>
    <w:p/>
    <w:p>
      <w:r>
        <w:rPr>
          <w:b/>
        </w:rPr>
        <w:t xml:space="preserve">Question: During the first week of puerperium, the uterus descends at an average rate of approximately:</w:t>
      </w:r>
    </w:p>
    <w:p>
      <w:r>
        <w:t xml:space="preserve">(a) 0.5 cm per day</w:t>
      </w:r>
    </w:p>
    <w:p>
      <w:r>
        <w:t xml:space="preserve">(b) 1 cm per day</w:t>
      </w:r>
    </w:p>
    <w:p>
      <w:r>
        <w:t xml:space="preserve">(c) 1.5 cm per day</w:t>
      </w:r>
    </w:p>
    <w:p>
      <w:r>
        <w:t xml:space="preserve">(d) 2 cm per day</w:t>
      </w:r>
    </w:p>
    <w:p>
      <w:r>
        <w:t xml:space="preserve">Answer: b</w:t>
      </w:r>
    </w:p>
    <w:p>
      <w:r>
        <w:t xml:space="preserve">Solution: Uterine involution progresses at 1 cm (1 finger breadth) per day during the first 7-10 days of puerperium, a classic bedside assessment parameter. By day 7, the uterus should rest 2-3 cm above the symphysis pubis. 0.5 cm is too slow for normal involution; 1.5-2 cm would indicate abnormally rapid descent potentially masking complications.</w:t>
      </w:r>
    </w:p>
    <w:p>
      <w:r>
        <w:t xml:space="preserve">Positive Marks: 1</w:t>
      </w:r>
    </w:p>
    <w:p>
      <w:r>
        <w:t xml:space="preserve">Negative Marks: 0.33</w:t>
      </w:r>
    </w:p>
    <w:p/>
    <w:p>
      <w:r>
        <w:rPr>
          <w:b/>
        </w:rPr>
        <w:t xml:space="preserve">Question: Normal lochia continues for approximately how many weeks after delivery?</w:t>
      </w:r>
    </w:p>
    <w:p>
      <w:r>
        <w:t xml:space="preserve">(a) 1-2 weeks</w:t>
      </w:r>
    </w:p>
    <w:p>
      <w:r>
        <w:t xml:space="preserve">(b) 3-6 weeks</w:t>
      </w:r>
    </w:p>
    <w:p>
      <w:r>
        <w:t xml:space="preserve">(c) 7-8 weeks</w:t>
      </w:r>
    </w:p>
    <w:p>
      <w:r>
        <w:t xml:space="preserve">(d) 10-12 weeks</w:t>
      </w:r>
    </w:p>
    <w:p>
      <w:r>
        <w:t xml:space="preserve">Answer: b</w:t>
      </w:r>
    </w:p>
    <w:p>
      <w:r>
        <w:t xml:space="preserve">Solution: Lochia typically persists 3-6 weeks (21-42 days) postpartum; cessation before 3 weeks or persistence beyond 6 weeks indicates abnormality. 1-2 weeks is insufficient for endometrial regeneration completion. 7-12 weeks suggests infection or retained products. This 3-6 week window corresponds to endometrial healing and demarcation of the placental site.</w:t>
      </w:r>
    </w:p>
    <w:p>
      <w:r>
        <w:t xml:space="preserve">Positive Marks: 1</w:t>
      </w:r>
    </w:p>
    <w:p>
      <w:r>
        <w:t xml:space="preserve">Negative Marks: 0.33</w:t>
      </w:r>
    </w:p>
    <w:p/>
    <w:p>
      <w:r>
        <w:rPr>
          <w:b/>
        </w:rPr>
        <w:t xml:space="preserve">Question: Lochia rubra (red lochia) typically appears for how long after delivery?</w:t>
      </w:r>
    </w:p>
    <w:p>
      <w:r>
        <w:t xml:space="preserve">(a) First 1-2 days</w:t>
      </w:r>
    </w:p>
    <w:p>
      <w:r>
        <w:t xml:space="preserve">(b) First 3-5 days</w:t>
      </w:r>
    </w:p>
    <w:p>
      <w:r>
        <w:t xml:space="preserve">(c) First week postpartum</w:t>
      </w:r>
    </w:p>
    <w:p>
      <w:r>
        <w:t xml:space="preserve">(d) First 2-3 weeks</w:t>
      </w:r>
    </w:p>
    <w:p>
      <w:r>
        <w:t xml:space="preserve">Answer: b</w:t>
      </w:r>
    </w:p>
    <w:p>
      <w:r>
        <w:t xml:space="preserve">Solution: Lochia rubra is the initial dark-red discharge lasting 3-5 days, composed primarily of blood and fresh decidua from the sloughing endometrial layer. After day 5, it transitions to serosa as bleeding decreases. 1-2 days is premature for this change; extending beyond 3-5 days indicates abnormal bleeding requiring investigation.</w:t>
      </w:r>
    </w:p>
    <w:p>
      <w:r>
        <w:t xml:space="preserve">Positive Marks: 1</w:t>
      </w:r>
    </w:p>
    <w:p>
      <w:r>
        <w:t xml:space="preserve">Negative Marks: 0.33</w:t>
      </w:r>
    </w:p>
    <w:p/>
    <w:p>
      <w:r>
        <w:rPr>
          <w:b/>
        </w:rPr>
        <w:t xml:space="preserve">Question: At what approximate timeframe does the placental site typically achieve complete healing and epithelialization?</w:t>
      </w:r>
    </w:p>
    <w:p>
      <w:r>
        <w:t xml:space="preserve">(a) 2 weeks postpartum</w:t>
      </w:r>
    </w:p>
    <w:p>
      <w:r>
        <w:t xml:space="preserve">(b) 4 weeks postpartum</w:t>
      </w:r>
    </w:p>
    <w:p>
      <w:r>
        <w:t xml:space="preserve">(c) 6-8 weeks postpartum</w:t>
      </w:r>
    </w:p>
    <w:p>
      <w:r>
        <w:t xml:space="preserve">(d) 10-12 weeks postpartum</w:t>
      </w:r>
    </w:p>
    <w:p>
      <w:r>
        <w:t xml:space="preserve">Answer: c</w:t>
      </w:r>
    </w:p>
    <w:p>
      <w:r>
        <w:t xml:space="preserve">Solution: Complete epithelialization of the placental site requires 6-8 weeks, making it the last uterine area to fully heal. The deep placental bed undergoes prolonged tissue remodeling and vascularization. Early endometrial healing (2-4 weeks) precedes placental site completion; 10-12 weeks is unnecessarily prolonged. This extended timeline explains why retained products pose bleeding risks for weeks postpartum.</w:t>
      </w:r>
    </w:p>
    <w:p>
      <w:r>
        <w:t xml:space="preserve">Positive Marks: 1</w:t>
      </w:r>
    </w:p>
    <w:p>
      <w:r>
        <w:t xml:space="preserve">Negative Marks: 0.33</w:t>
      </w:r>
    </w:p>
    <w:p/>
    <w:p>
      <w:r>
        <w:rPr>
          <w:b/>
        </w:rPr>
        <w:t xml:space="preserve">Question: Immediately after delivery, the cervix typically appears:</w:t>
      </w:r>
    </w:p>
    <w:p>
      <w:r>
        <w:t xml:space="preserve">(a) Rigid and firmly closed</w:t>
      </w:r>
    </w:p>
    <w:p>
      <w:r>
        <w:t xml:space="preserve">(b) Soft, edematous, and patulous (open)</w:t>
      </w:r>
    </w:p>
    <w:p>
      <w:r>
        <w:t xml:space="preserve">(c) Stenosed and contracted</w:t>
      </w:r>
    </w:p>
    <w:p>
      <w:r>
        <w:t xml:space="preserve">(d) Hard with minimal ecchymosis</w:t>
      </w:r>
    </w:p>
    <w:p>
      <w:r>
        <w:t xml:space="preserve">Answer: b</w:t>
      </w:r>
    </w:p>
    <w:p>
      <w:r>
        <w:t xml:space="preserve">Solution: In the immediate postpartum period, the cervix is soft, swollen (edematous), and patulous, appearing relaxed compared to the non-pregnant state. The cervical os remains dilated 2-4 cm for several days before gradual closure. Rigidity develops only after weeks of healing. Stenosis is pathological. Ecchymosis may occur but is secondary to the characteristic soft, open appearance.</w:t>
      </w:r>
    </w:p>
    <w:p>
      <w:r>
        <w:t xml:space="preserve">Positive Marks: 1</w:t>
      </w:r>
    </w:p>
    <w:p>
      <w:r>
        <w:t xml:space="preserve">Negative Marks: 0.33</w:t>
      </w:r>
    </w:p>
    <w:p/>
    <w:p>
      <w:r>
        <w:rPr>
          <w:b/>
        </w:rPr>
        <w:t xml:space="preserve">Question: The vagina returns to its normal non-pregnant size and tone approximately:</w:t>
      </w:r>
    </w:p>
    <w:p>
      <w:r>
        <w:t xml:space="preserve">(a) 1-2 weeks postpartum</w:t>
      </w:r>
    </w:p>
    <w:p>
      <w:r>
        <w:t xml:space="preserve">(b) 3-4 weeks postpartum</w:t>
      </w:r>
    </w:p>
    <w:p>
      <w:r>
        <w:t xml:space="preserve">(c) 5-6 weeks postpartum</w:t>
      </w:r>
    </w:p>
    <w:p>
      <w:r>
        <w:t xml:space="preserve">(d) 8-10 weeks postpartum</w:t>
      </w:r>
    </w:p>
    <w:p>
      <w:r>
        <w:t xml:space="preserve">Answer: c</w:t>
      </w:r>
    </w:p>
    <w:p>
      <w:r>
        <w:t xml:space="preserve">Solution: Vaginal restoration to normal size and elasticity requires approximately 5-6 weeks, coinciding with completion of puerperium. During weeks 1-4, the vagina remains enlarged and atonic; rugae reappear by week 3. Full muscular tone recovery parallels overall puerperial tissue healing; 8-10 weeks is unnecessarily prolonged for normal recovery.</w:t>
      </w:r>
    </w:p>
    <w:p>
      <w:r>
        <w:t xml:space="preserve">Positive Marks: 1</w:t>
      </w:r>
    </w:p>
    <w:p>
      <w:r>
        <w:t xml:space="preserve">Negative Marks: 0.33</w:t>
      </w:r>
    </w:p>
    <w:p/>
    <w:p>
      <w:r>
        <w:rPr>
          <w:b/>
        </w:rPr>
        <w:t xml:space="preserve">Question: Following placental separation, the endometrium regenerates primarily from which layer?</w:t>
      </w:r>
    </w:p>
    <w:p>
      <w:r>
        <w:t xml:space="preserve">(a) Decidua vera (parietal decidua)</w:t>
      </w:r>
    </w:p>
    <w:p>
      <w:r>
        <w:t xml:space="preserve">(b) Decidua capsularis</w:t>
      </w:r>
    </w:p>
    <w:p>
      <w:r>
        <w:t xml:space="preserve">(c) Basal layer of decidua (decidua basalis)</w:t>
      </w:r>
    </w:p>
    <w:p>
      <w:r>
        <w:t xml:space="preserve">(d) Myometrial layer</w:t>
      </w:r>
    </w:p>
    <w:p>
      <w:r>
        <w:t xml:space="preserve">Answer: c</w:t>
      </w:r>
    </w:p>
    <w:p>
      <w:r>
        <w:t xml:space="preserve">Solution: The basal layer of decidua, remaining attached to the myometrium, serves as the germinative source for postpartum endometrial regeneration. Superficial decidual layers are shed in lochia. Decidua vera and capsularis are expelled; the myometrium does not generate endometrial tissue. New epithelial coverage occurs by end of first week, with complete regeneration within 5-6 weeks.</w:t>
      </w:r>
    </w:p>
    <w:p>
      <w:r>
        <w:t xml:space="preserve">Positive Marks: 1</w:t>
      </w:r>
    </w:p>
    <w:p>
      <w:r>
        <w:t xml:space="preserve">Negative Marks: 0.33</w:t>
      </w:r>
    </w:p>
    <w:p/>
    <w:p>
      <w:r>
        <w:rPr>
          <w:b/>
        </w:rPr>
        <w:t xml:space="preserve">Question: Afterpains (postpartum uterine contractions) are characteristically more pronounced in which group?</w:t>
      </w:r>
    </w:p>
    <w:p>
      <w:r>
        <w:t xml:space="preserve">(a) Primigravidas</w:t>
      </w:r>
    </w:p>
    <w:p>
      <w:r>
        <w:t xml:space="preserve">(b) Multiparas</w:t>
      </w:r>
    </w:p>
    <w:p>
      <w:r>
        <w:t xml:space="preserve">(c) First-time mothers with gestational diabetes</w:t>
      </w:r>
    </w:p>
    <w:p>
      <w:r>
        <w:t xml:space="preserve">(d) Mothers with postpartum anemia</w:t>
      </w:r>
    </w:p>
    <w:p>
      <w:r>
        <w:t xml:space="preserve">Answer: b</w:t>
      </w:r>
    </w:p>
    <w:p>
      <w:r>
        <w:t xml:space="preserve">Solution: Afterpains are more intense and frequent in multiparas because their myometrium is less efficient and more lax, requiring stronger contractions for hemostasis. Primigravidas possess better muscle tone and experience milder afterpains. Gestational diabetes and anemia do not increase afterpain intensity. These oxytocin-mediated contractions (especially during breastfeeding) intensify with parity and subsequent pregnancies.</w:t>
      </w:r>
    </w:p>
    <w:p>
      <w:r>
        <w:t xml:space="preserve">Positive Marks: 1</w:t>
      </w:r>
    </w:p>
    <w:p>
      <w:r>
        <w:t xml:space="preserve">Negative Marks: 0.33</w:t>
      </w:r>
    </w:p>
    <w:p/>
    <w:p>
      <w:r>
        <w:rPr>
          <w:b/>
        </w:rPr>
        <w:t xml:space="preserve">Question: Profuse diaphoresis (excessive sweating) typically occurs during which period of puerperium?</w:t>
      </w:r>
    </w:p>
    <w:p>
      <w:r>
        <w:t xml:space="preserve">(a) First 12 hours postpartum</w:t>
      </w:r>
    </w:p>
    <w:p>
      <w:r>
        <w:t xml:space="preserve">(b) First 24-48 hours postpartum</w:t>
      </w:r>
    </w:p>
    <w:p>
      <w:r>
        <w:t xml:space="preserve">(c) After first week postpartum</w:t>
      </w:r>
    </w:p>
    <w:p>
      <w:r>
        <w:t xml:space="preserve">(d) During second and third weeks postpartum</w:t>
      </w:r>
    </w:p>
    <w:p>
      <w:r>
        <w:t xml:space="preserve">Answer: b</w:t>
      </w:r>
    </w:p>
    <w:p>
      <w:r>
        <w:t xml:space="preserve">Solution: Profuse diaphoresis commonly occurs during the first 24-48 hours as the body eliminates excess fluid accumulated during pregnancy through perspiration and increased urination. This represents normal physiological fluid shifts. It does not manifest in the first 12 hours and returns to baseline after day 2-3. This symptom is reassuring of normal metabolic adjustment postpartum.</w:t>
      </w:r>
    </w:p>
    <w:p>
      <w:r>
        <w:t xml:space="preserve">Positive Marks: 1</w:t>
      </w:r>
    </w:p>
    <w:p>
      <w:r>
        <w:t xml:space="preserve">Negative Marks: 0.33</w:t>
      </w:r>
    </w:p>
    <w:p/>
    <w:p>
      <w:r>
        <w:rPr>
          <w:b/>
        </w:rPr>
        <w:t xml:space="preserve">Question: Regarding nitrogen balance during early puerperium, which statement is most accurate?</w:t>
      </w:r>
    </w:p>
    <w:p>
      <w:r>
        <w:t xml:space="preserve">(a) Positive nitrogen balance with tissue anabolism</w:t>
      </w:r>
    </w:p>
    <w:p>
      <w:r>
        <w:t xml:space="preserve">(b) Negative nitrogen balance due to protein catabolism</w:t>
      </w:r>
    </w:p>
    <w:p>
      <w:r>
        <w:t xml:space="preserve">(c) Neutral nitrogen balance maintained</w:t>
      </w:r>
    </w:p>
    <w:p>
      <w:r>
        <w:t xml:space="preserve">(d) Nitrogen balance depends entirely on dietary protein</w:t>
      </w:r>
    </w:p>
    <w:p>
      <w:r>
        <w:t xml:space="preserve">Answer: b</w:t>
      </w:r>
    </w:p>
    <w:p>
      <w:r>
        <w:t xml:space="preserve">Solution: Early puerperium demonstrates negative nitrogen balance as previously hypertrophied uterine muscle and other tissues undergo autolysis and protein catabolism. This represents controlled tissue breakdown rather than positive protein synthesis. Neutral balance is not typical during intense involution. While nutrition influences recovery, the primary driver is endogenous tissue breakdown; balance improves as lactation becomes established.</w:t>
      </w:r>
    </w:p>
    <w:p>
      <w:r>
        <w:t xml:space="preserve">Positive Marks: 1</w:t>
      </w:r>
    </w:p>
    <w:p>
      <w:r>
        <w:t xml:space="preserve">Negative Marks: 0.33</w:t>
      </w:r>
    </w:p>
    <w:p/>
    <w:p>
      <w:r>
        <w:rPr>
          <w:b/>
        </w:rPr>
        <w:t xml:space="preserve">Question: Which vital sign change is most commonly observed during the immediate puerperium?</w:t>
      </w:r>
    </w:p>
    <w:p>
      <w:r>
        <w:t xml:space="preserve">(a) Marked hypertension (BP &gt;150/90 mmHg)</w:t>
      </w:r>
    </w:p>
    <w:p>
      <w:r>
        <w:t xml:space="preserve">(b) Significant tachycardia (HR &gt;120 bpm)</w:t>
      </w:r>
    </w:p>
    <w:p>
      <w:r>
        <w:t xml:space="preserve">(c) Low-grade temperature elevation up to 38°C in first 24 hours</w:t>
      </w:r>
    </w:p>
    <w:p>
      <w:r>
        <w:t xml:space="preserve">(d) Severe bradycardia (HR &lt;50 bpm)</w:t>
      </w:r>
    </w:p>
    <w:p>
      <w:r>
        <w:t xml:space="preserve">Answer: c</w:t>
      </w:r>
    </w:p>
    <w:p>
      <w:r>
        <w:t xml:space="preserve">Solution: Low-grade temperature elevation to 38°C (100.4°F) within the first 24 hours postpartum is a normal physiological response to tissue trauma and absorption of breakdown products, sometimes termed 'puerperal fever of short duration.' Marked hypertension is absent unless pre-eclampsia existed. Tachycardia is usually mild. Temperature above 38°C after day 1 or persisting beyond day 2 suggests infection requiring investigation.</w:t>
      </w:r>
    </w:p>
    <w:p>
      <w:r>
        <w:t xml:space="preserve">Positive Marks: 1</w:t>
      </w:r>
    </w:p>
    <w:p>
      <w:r>
        <w:t xml:space="preserve">Negative Marks: 0.33</w:t>
      </w:r>
    </w:p>
    <w:p/>
    <w:p>
      <w:r>
        <w:rPr>
          <w:b/>
        </w:rPr>
        <w:t xml:space="preserve">Question: Blood volume returns to approximate non-pregnant levels approximately:</w:t>
      </w:r>
    </w:p>
    <w:p>
      <w:r>
        <w:t xml:space="preserve">(a) Within first 48 hours postpartum</w:t>
      </w:r>
    </w:p>
    <w:p>
      <w:r>
        <w:t xml:space="preserve">(b) By end of first week postpartum</w:t>
      </w:r>
    </w:p>
    <w:p>
      <w:r>
        <w:t xml:space="preserve">(c) By 2-3 weeks postpartum</w:t>
      </w:r>
    </w:p>
    <w:p>
      <w:r>
        <w:t xml:space="preserve">(d) By 6-8 weeks postpartum</w:t>
      </w:r>
    </w:p>
    <w:p>
      <w:r>
        <w:t xml:space="preserve">Answer: c</w:t>
      </w:r>
    </w:p>
    <w:p>
      <w:r>
        <w:t xml:space="preserve">Solution: Blood volume gradually normalizes over 2-3 weeks as excess plasma accumulated during pregnancy is mobilized through increased urine output and perspiration. Rapid return (48 hours) does not occur; significant volume elevation persists through week 1. Normalization by 6-8 weeks would be prolonged. The gradual return explains why orthostatic hypotension and mild anemia persist for several weeks postpartum.</w:t>
      </w:r>
    </w:p>
    <w:p>
      <w:r>
        <w:t xml:space="preserve">Positive Marks: 1</w:t>
      </w:r>
    </w:p>
    <w:p>
      <w:r>
        <w:t xml:space="preserve">Negative Marks: 0.33</w:t>
      </w:r>
    </w:p>
    <w:p/>
    <w:p>
      <w:r>
        <w:rPr>
          <w:b/>
        </w:rPr>
        <w:t xml:space="preserve">Question: The primary mechanism of uterine involution involves which process?</w:t>
      </w:r>
    </w:p>
    <w:p>
      <w:r>
        <w:t xml:space="preserve">(a) Breakdown of myometrial fibers and autolysis of muscle cells</w:t>
      </w:r>
    </w:p>
    <w:p>
      <w:r>
        <w:t xml:space="preserve">(b) Rapid shedding of the entire myometrial layer</w:t>
      </w:r>
    </w:p>
    <w:p>
      <w:r>
        <w:t xml:space="preserve">(c) Conversion of muscle fibers to connective tissue</w:t>
      </w:r>
    </w:p>
    <w:p>
      <w:r>
        <w:t xml:space="preserve">(d) Decreased synthesis of new uterine proteins</w:t>
      </w:r>
    </w:p>
    <w:p>
      <w:r>
        <w:t xml:space="preserve">Answer: a</w:t>
      </w:r>
    </w:p>
    <w:p>
      <w:r>
        <w:t xml:space="preserve">Solution: Uterine involution is accomplished through autolysis—enzymatic self-digestion of hypertrophied myometrial fibers by lysosomal proteases that break down muscle proteins and cause programmed fiber breakdown. The myometrium itself is retained but dramatically reduced (from 1000g to 60g). Tissue conversion to fat does not occur; protein synthesis actually decreases. This remarkable autolytic process reduces uterine mass more than any other organ undergoes postpartum.</w:t>
      </w:r>
    </w:p>
    <w:p>
      <w:r>
        <w:t xml:space="preserve">Positive Marks: 1</w:t>
      </w:r>
    </w:p>
    <w:p>
      <w:r>
        <w:t xml:space="preserve">Negative Marks: 0.33</w:t>
      </w:r>
    </w:p>
    <w:p/>
    <w:p>
      <w:r>
        <w:rPr>
          <w:b/>
        </w:rPr>
        <w:t xml:space="preserve">Question: Lochia serosa (transitional lochia) typically appears from approximately which day to which day postpartum?</w:t>
      </w:r>
    </w:p>
    <w:p>
      <w:r>
        <w:t xml:space="preserve">(a) Day 1-3 postpartum</w:t>
      </w:r>
    </w:p>
    <w:p>
      <w:r>
        <w:t xml:space="preserve">(b) Day 3-7 postpartum</w:t>
      </w:r>
    </w:p>
    <w:p>
      <w:r>
        <w:t xml:space="preserve">(c) Day 10-15 postpartum</w:t>
      </w:r>
    </w:p>
    <w:p>
      <w:r>
        <w:t xml:space="preserve">(d) Day 15-21 postpartum</w:t>
      </w:r>
    </w:p>
    <w:p>
      <w:r>
        <w:t xml:space="preserve">Answer: c</w:t>
      </w:r>
    </w:p>
    <w:p>
      <w:r>
        <w:t xml:space="preserve">Solution: Lochia serosa is the brown-red or pink-tan transitional discharge appearing days 10-15 as red blood cell content decreases and serous fluid predominates. This discharge follows red lochia (days 1-5) and precedes white lochia alba. Days 1-7 represent primarily red lochia; days 15-21 overlap into alba phase. This progression reflects sequential endometrial healing layers.</w:t>
      </w:r>
    </w:p>
    <w:p>
      <w:r>
        <w:t xml:space="preserve">Positive Marks: 1</w:t>
      </w:r>
    </w:p>
    <w:p>
      <w:r>
        <w:t xml:space="preserve">Negative Marks: 0.33</w:t>
      </w:r>
    </w:p>
    <w:p/>
    <w:p>
      <w:r>
        <w:rPr>
          <w:b/>
        </w:rPr>
        <w:t xml:space="preserve">Question: A woman on postpartum day 7 has her uterus palpable at the level of the umbilicus. This finding most likely indicates:</w:t>
      </w:r>
    </w:p>
    <w:p>
      <w:r>
        <w:t xml:space="preserve">(a) Normal uterine involution progressing appropriately</w:t>
      </w:r>
    </w:p>
    <w:p>
      <w:r>
        <w:t xml:space="preserve">(b) Subinvolution of the uterus requiring investigation</w:t>
      </w:r>
    </w:p>
    <w:p>
      <w:r>
        <w:t xml:space="preserve">(c) Expected result of rapid involution</w:t>
      </w:r>
    </w:p>
    <w:p>
      <w:r>
        <w:t xml:space="preserve">(d) Physiologic uterine atony without clinical significance</w:t>
      </w:r>
    </w:p>
    <w:p>
      <w:r>
        <w:t xml:space="preserve">Answer: b</w:t>
      </w:r>
    </w:p>
    <w:p>
      <w:r>
        <w:t xml:space="preserve">Solution: By postpartum day 7, the uterus should be 2-3 cm below the umbilicus (approximately 2-3 finger breadths), having descended from umbilicus level on days 1-2. A uterus remaining at umbilicus indicates subinvolution—delayed involution requiring evaluation for infection, retained products, or inadequate oxytocin response. The uterus should reach the symphysis pubis by day 10-14.</w:t>
      </w:r>
    </w:p>
    <w:p>
      <w:r>
        <w:t xml:space="preserve">Positive Marks: 1</w:t>
      </w:r>
    </w:p>
    <w:p>
      <w:r>
        <w:t xml:space="preserve">Negative Marks: 0.33</w:t>
      </w:r>
    </w:p>
    <w:p/>
    <w:p>
      <w:r>
        <w:rPr>
          <w:b/>
        </w:rPr>
        <w:t xml:space="preserve">Question: The increased intensity of afterpains in multiparas is primarily due to which pathophysiological mechanism?</w:t>
      </w:r>
    </w:p>
    <w:p>
      <w:r>
        <w:t xml:space="preserve">(a) Incomplete placental separation specific to multiparity</w:t>
      </w:r>
    </w:p>
    <w:p>
      <w:r>
        <w:t xml:space="preserve">(b) Oxytocin-induced contractions in a lax, less efficient myometrium</w:t>
      </w:r>
    </w:p>
    <w:p>
      <w:r>
        <w:t xml:space="preserve">(c) Retained placental fragments preventing complete expulsion</w:t>
      </w:r>
    </w:p>
    <w:p>
      <w:r>
        <w:t xml:space="preserve">(d) Increased estrogen levels causing uterine irritability</w:t>
      </w:r>
    </w:p>
    <w:p>
      <w:r>
        <w:t xml:space="preserve">Answer: b</w:t>
      </w:r>
    </w:p>
    <w:p>
      <w:r>
        <w:t xml:space="preserve">Solution: Afterpains intensify in multiparas because oxytocin-mediated uterine contractions are more vigorous in response to lax myometrial muscle that is less efficient at contracting. Therefore stronger, more frequent contractions are necessary for hemostasis and involution. Placental separation is equal in all groups; retention indicates pathology. Estrogen actually decreases postpartum. The 'poor tone' of multipara myometrium necessitates more forceful contraction for the same hemostatic effect.</w:t>
      </w:r>
    </w:p>
    <w:p>
      <w:r>
        <w:t xml:space="preserve">Positive Marks: 1</w:t>
      </w:r>
    </w:p>
    <w:p>
      <w:r>
        <w:t xml:space="preserve">Negative Marks: 0.33</w:t>
      </w:r>
    </w:p>
    <w:p/>
    <w:p>
      <w:r>
        <w:rPr>
          <w:b/>
        </w:rPr>
        <w:t xml:space="preserve">Question: If bright red lochia (lochia rubra) persists beyond 10 days postpartum, the most likely abnormal finding is:</w:t>
      </w:r>
    </w:p>
    <w:p>
      <w:r>
        <w:t xml:space="preserve">(a) Normal individual variation in lochia duration</w:t>
      </w:r>
    </w:p>
    <w:p>
      <w:r>
        <w:t xml:space="preserve">(b) Endometritis from ascending infection</w:t>
      </w:r>
    </w:p>
    <w:p>
      <w:r>
        <w:t xml:space="preserve">(c) Retained placental fragments or other products</w:t>
      </w:r>
    </w:p>
    <w:p>
      <w:r>
        <w:t xml:space="preserve">(d) Inadequate maternal caloric or protein intake</w:t>
      </w:r>
    </w:p>
    <w:p>
      <w:r>
        <w:t xml:space="preserve">Answer: c</w:t>
      </w:r>
    </w:p>
    <w:p>
      <w:r>
        <w:t xml:space="preserve">Solution: Persistence of bright red lochia beyond day 10 strongly suggests retained placental fragments or products mechanically preventing normal endometrial healing and involution. Transition from red to serosa occurs by day 10 in normal puerperium. Infection may cause lochia changes but typically includes fever and purulent discharge. Nutrition influences overall recovery but not lochia color specifically. Ultrasound confirmation and possible curettage should be considered.</w:t>
      </w:r>
    </w:p>
    <w:p>
      <w:r>
        <w:t xml:space="preserve">Positive Marks: 1</w:t>
      </w:r>
    </w:p>
    <w:p>
      <w:r>
        <w:t xml:space="preserve">Negative Marks: 0.33</w:t>
      </w:r>
    </w:p>
    <w:p/>
    <w:p>
      <w:r>
        <w:rPr>
          <w:b/>
        </w:rPr>
        <w:t xml:space="preserve">Question: Which area of the endometrium demonstrates the slowest rate of regeneration following delivery?</w:t>
      </w:r>
    </w:p>
    <w:p>
      <w:r>
        <w:t xml:space="preserve">(a) Fundal endometrial surface</w:t>
      </w:r>
    </w:p>
    <w:p>
      <w:r>
        <w:t xml:space="preserve">(b) Anterior uterine wall</w:t>
      </w:r>
    </w:p>
    <w:p>
      <w:r>
        <w:t xml:space="preserve">(c) Placental site endometrium</w:t>
      </w:r>
    </w:p>
    <w:p>
      <w:r>
        <w:t xml:space="preserve">(d) Lower uterine segment endometrium</w:t>
      </w:r>
    </w:p>
    <w:p>
      <w:r>
        <w:t xml:space="preserve">Answer: c</w:t>
      </w:r>
    </w:p>
    <w:p>
      <w:r>
        <w:t xml:space="preserve">Solution: The placental site represents the most severely traumatized endometrial area and heals last, requiring 6-8 weeks for complete epithelialization. This area initially presents as a raw wound with exposed vessels. Fundal, anterior, and lower segment endometrium regenerate within 2-3 weeks from the basal layer. The placental site remains a potential source of secondary postpartum hemorrhage (up to 14 days) if healing is interrupted by infection or inadequate involution.</w:t>
      </w:r>
    </w:p>
    <w:p>
      <w:r>
        <w:t xml:space="preserve">Positive Marks: 1</w:t>
      </w:r>
    </w:p>
    <w:p>
      <w:r>
        <w:t xml:space="preserve">Negative Marks: 0.33</w:t>
      </w:r>
    </w:p>
    <w:sectPr>
      <w:pgSz w:w="11906" w:h="16838"/>
      <w:pgMar w:top="1134" w:right="1134" w:bottom="1134" w:left="1134"/>
    </w:sectPr>
  </w:body>
</w:document>
</file>