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India's Family Welfare Programme established at the national level?</w:t>
      </w:r>
    </w:p>
    <w:p>
      <w:r>
        <w:t xml:space="preserve">(a) To promote voluntary family planning and stabilize population growth while improving quality of life</w:t>
      </w:r>
    </w:p>
    <w:p>
      <w:r>
        <w:t xml:space="preserve">(b) To mandate sterilization for all couples with more than two children</w:t>
      </w:r>
    </w:p>
    <w:p>
      <w:r>
        <w:t xml:space="preserve">(c) To eliminate all infectious diseases through population control</w:t>
      </w:r>
    </w:p>
    <w:p>
      <w:r>
        <w:t xml:space="preserve">(d) To increase the number of children per family for economic productivity</w:t>
      </w:r>
    </w:p>
    <w:p>
      <w:r>
        <w:t xml:space="preserve">Answer: a</w:t>
      </w:r>
    </w:p>
    <w:p>
      <w:r>
        <w:t xml:space="preserve">Solution: India's Family Welfare Programme aims at voluntary, consensual family planning with the broader goal of stabilizing population growth and improving overall health and quality of life. Option B contradicts the voluntary nature of the program. Option C confuses disease elimination with population control—different objectives. Option D opposes the actual program goal of population stabilization. Recall: Family Welfare = Voluntary + Quality of Life.</w:t>
      </w:r>
    </w:p>
    <w:p>
      <w:r>
        <w:t xml:space="preserve">Positive Marks: 1</w:t>
      </w:r>
    </w:p>
    <w:p>
      <w:r>
        <w:t xml:space="preserve">Negative Marks: 0.33</w:t>
      </w:r>
    </w:p>
    <w:p/>
    <w:p>
      <w:r>
        <w:rPr>
          <w:b/>
        </w:rPr>
        <w:t xml:space="preserve">Question: According to the National Population Policy 2000, what is the target Total Fertility Rate (TFR) for India by 2010?</w:t>
      </w:r>
    </w:p>
    <w:p>
      <w:r>
        <w:t xml:space="preserve">(a) 1.9 children per woman</w:t>
      </w:r>
    </w:p>
    <w:p>
      <w:r>
        <w:t xml:space="preserve">(b) 2.1 children per woman</w:t>
      </w:r>
    </w:p>
    <w:p>
      <w:r>
        <w:t xml:space="preserve">(c) 2.5 children per woman</w:t>
      </w:r>
    </w:p>
    <w:p>
      <w:r>
        <w:t xml:space="preserve">(d) 3.0 children per woman</w:t>
      </w:r>
    </w:p>
    <w:p>
      <w:r>
        <w:t xml:space="preserve">Answer: b</w:t>
      </w:r>
    </w:p>
    <w:p>
      <w:r>
        <w:t xml:space="preserve">Solution: NPP 2000 set a replacement level TFR of 2.1 children per woman as the target for 2010. Option A (1.9) is below replacement. Option C (2.5) was the scenario for moderate decline. Option D (3.0) was the existing rate at that time. Mnemonic: NPP 2000 → TFR 2.1 (replacement level stabilizes population naturally).</w:t>
      </w:r>
    </w:p>
    <w:p>
      <w:r>
        <w:t xml:space="preserve">Positive Marks: 1</w:t>
      </w:r>
    </w:p>
    <w:p>
      <w:r>
        <w:t xml:space="preserve">Negative Marks: 0.33</w:t>
      </w:r>
    </w:p>
    <w:p/>
    <w:p>
      <w:r>
        <w:rPr>
          <w:b/>
        </w:rPr>
        <w:t xml:space="preserve">Question: The recommended target group for population control initiatives in family welfare programs is:</w:t>
      </w:r>
    </w:p>
    <w:p>
      <w:r>
        <w:t xml:space="preserve">(a) Couples in the reproductive age group of 15-49 years</w:t>
      </w:r>
    </w:p>
    <w:p>
      <w:r>
        <w:t xml:space="preserve">(b) Only women above 40 years of age</w:t>
      </w:r>
    </w:p>
    <w:p>
      <w:r>
        <w:t xml:space="preserve">(c) Men exclusively above 35 years</w:t>
      </w:r>
    </w:p>
    <w:p>
      <w:r>
        <w:t xml:space="preserve">(d) Adolescents below 15 years only</w:t>
      </w:r>
    </w:p>
    <w:p>
      <w:r>
        <w:t xml:space="preserve">Answer: a</w:t>
      </w:r>
    </w:p>
    <w:p>
      <w:r>
        <w:t xml:space="preserve">Solution: The reproductive age group (15-49 years) for women and 15-64 years for men represents the population capable of reproduction and is the primary target for family planning services. Option B misses the active reproductive period. Option C excludes younger reproductive years and women. Option D is pre-reproductive. Key: Reproductive age = 15-49 years (women); primary target for family welfare.</w:t>
      </w:r>
    </w:p>
    <w:p>
      <w:r>
        <w:t xml:space="preserve">Positive Marks: 1</w:t>
      </w:r>
    </w:p>
    <w:p>
      <w:r>
        <w:t xml:space="preserve">Negative Marks: 0.33</w:t>
      </w:r>
    </w:p>
    <w:p/>
    <w:p>
      <w:r>
        <w:rPr>
          <w:b/>
        </w:rPr>
        <w:t xml:space="preserve">Question: Which is NOT a component of India's Reproductive and Child Health (RCH) Programme?</w:t>
      </w:r>
    </w:p>
    <w:p>
      <w:r>
        <w:t xml:space="preserve">(a) Promotion of exclusive breastfeeding for 6 months</w:t>
      </w:r>
    </w:p>
    <w:p>
      <w:r>
        <w:t xml:space="preserve">(b) Reduction of infant and maternal mortality</w:t>
      </w:r>
    </w:p>
    <w:p>
      <w:r>
        <w:t xml:space="preserve">(c) Mandatory genetic screening of all newborns</w:t>
      </w:r>
    </w:p>
    <w:p>
      <w:r>
        <w:t xml:space="preserve">(d) Antenatal care and safe delivery services</w:t>
      </w:r>
    </w:p>
    <w:p>
      <w:r>
        <w:t xml:space="preserve">Answer: c</w:t>
      </w:r>
    </w:p>
    <w:p>
      <w:r>
        <w:t xml:space="preserve">Solution: The RCH Programme includes breastfeeding promotion (Option A), mortality reduction (Option B), and safe delivery services (Option D), all evidence-based components. Mandatory genetic screening (Option C) is not a routine component of standard RCH programs—screening is selective and condition-based. Trick: 'Mandatory' is usually a red flag in public health—programs emphasize voluntary, universal services.</w:t>
      </w:r>
    </w:p>
    <w:p>
      <w:r>
        <w:t xml:space="preserve">Positive Marks: 1</w:t>
      </w:r>
    </w:p>
    <w:p>
      <w:r>
        <w:t xml:space="preserve">Negative Marks: 0.33</w:t>
      </w:r>
    </w:p>
    <w:p/>
    <w:p>
      <w:r>
        <w:rPr>
          <w:b/>
        </w:rPr>
        <w:t xml:space="preserve">Question: The Pradhan Mantri Matritva Vandana Yojana (PMMVY) provides cash assistance primarily to:</w:t>
      </w:r>
    </w:p>
    <w:p>
      <w:r>
        <w:t xml:space="preserve">(a) Pregnant women and lactating mothers for improved nutrition and health</w:t>
      </w:r>
    </w:p>
    <w:p>
      <w:r>
        <w:t xml:space="preserve">(b) Non-working men for economic support</w:t>
      </w:r>
    </w:p>
    <w:p>
      <w:r>
        <w:t xml:space="preserve">(c) Children aged 5-10 years for educational purposes</w:t>
      </w:r>
    </w:p>
    <w:p>
      <w:r>
        <w:t xml:space="preserve">(d) Elderly persons for retirement benefits</w:t>
      </w:r>
    </w:p>
    <w:p>
      <w:r>
        <w:t xml:space="preserve">Answer: a</w:t>
      </w:r>
    </w:p>
    <w:p>
      <w:r>
        <w:t xml:space="preserve">Solution: PMMVY provides conditional cash transfers to pregnant women and lactating mothers (up to first child) to improve their nutrition and health outcomes, reducing maternal and infant mortality. Option B targets wrong gender and purpose. Option C targets wrong age group. Option D is completely unrelated to maternal health. Remember: PMMVY = Matritva (maternal) + Vandana (respect/benefit) = Cash for mothers' health.</w:t>
      </w:r>
    </w:p>
    <w:p>
      <w:r>
        <w:t xml:space="preserve">Positive Marks: 1</w:t>
      </w:r>
    </w:p>
    <w:p>
      <w:r>
        <w:t xml:space="preserve">Negative Marks: 0.33</w:t>
      </w:r>
    </w:p>
    <w:p/>
    <w:p>
      <w:r>
        <w:rPr>
          <w:b/>
        </w:rPr>
        <w:t xml:space="preserve">Question: What is the key indicator used to monitor the progress of family welfare programs at the district level?</w:t>
      </w:r>
    </w:p>
    <w:p>
      <w:r>
        <w:t xml:space="preserve">(a) Total Fertility Rate (TFR) and Contraceptive Prevalence Rate (CPR)</w:t>
      </w:r>
    </w:p>
    <w:p>
      <w:r>
        <w:t xml:space="preserve">(b) Gross Domestic Product (GDP) alone</w:t>
      </w:r>
    </w:p>
    <w:p>
      <w:r>
        <w:t xml:space="preserve">(c) Number of industries established in the district</w:t>
      </w:r>
    </w:p>
    <w:p>
      <w:r>
        <w:t xml:space="preserve">(d) Daily rainfall pattern and agricultural yield</w:t>
      </w:r>
    </w:p>
    <w:p>
      <w:r>
        <w:t xml:space="preserve">Answer: a</w:t>
      </w:r>
    </w:p>
    <w:p>
      <w:r>
        <w:t xml:space="preserve">Solution: TFR (average number of children per woman) and CPR (percentage of eligible couples using contraception) are the standard indicators for monitoring family planning program effectiveness at all levels. Option B ignores health metrics. Option C and D are unrelated to family welfare programs. Key: TFR + CPR = Core indicators for family welfare performance.</w:t>
      </w:r>
    </w:p>
    <w:p>
      <w:r>
        <w:t xml:space="preserve">Positive Marks: 1</w:t>
      </w:r>
    </w:p>
    <w:p>
      <w:r>
        <w:t xml:space="preserve">Negative Marks: 0.33</w:t>
      </w:r>
    </w:p>
    <w:p/>
    <w:p>
      <w:r>
        <w:rPr>
          <w:b/>
        </w:rPr>
        <w:t xml:space="preserve">Question: The Janani Suraksha Yojana (JSY) scheme is primarily aimed at:</w:t>
      </w:r>
    </w:p>
    <w:p>
      <w:r>
        <w:t xml:space="preserve">(a) Promoting institutional deliveries and reducing maternal and infant mortality</w:t>
      </w:r>
    </w:p>
    <w:p>
      <w:r>
        <w:t xml:space="preserve">(b) Providing free vaccination to all age groups</w:t>
      </w:r>
    </w:p>
    <w:p>
      <w:r>
        <w:t xml:space="preserve">(c) Establishing private hospitals in rural areas</w:t>
      </w:r>
    </w:p>
    <w:p>
      <w:r>
        <w:t xml:space="preserve">(d) Training auxiliary nurse midwives in emergency care only</w:t>
      </w:r>
    </w:p>
    <w:p>
      <w:r>
        <w:t xml:space="preserve">Answer: a</w:t>
      </w:r>
    </w:p>
    <w:p>
      <w:r>
        <w:t xml:space="preserve">Solution: JSY provides incentives to pregnant women and health workers to promote institutional (hospital) deliveries with skilled birth attendants, significantly reducing maternal and perinatal mortality. Option B describes vaccination programs (IMCI). Option C focuses on private sector infrastructure. Option D is incomplete—JSY includes comprehensive training. Remember: JSY = Janani (mother) + Suraksha (safety) = Safe delivery in institutions.</w:t>
      </w:r>
    </w:p>
    <w:p>
      <w:r>
        <w:t xml:space="preserve">Positive Marks: 1</w:t>
      </w:r>
    </w:p>
    <w:p>
      <w:r>
        <w:t xml:space="preserve">Negative Marks: 0.33</w:t>
      </w:r>
    </w:p>
    <w:p/>
    <w:p>
      <w:r>
        <w:rPr>
          <w:b/>
        </w:rPr>
        <w:t xml:space="preserve">Question: According to the INC B.Sc Nursing syllabus, the primary role of an Auxiliary Nurse Midwife (ANM) in family welfare programs includes:</w:t>
      </w:r>
    </w:p>
    <w:p>
      <w:r>
        <w:t xml:space="preserve">(a) Health education, family planning counseling, maternal-child health services, and immunization</w:t>
      </w:r>
    </w:p>
    <w:p>
      <w:r>
        <w:t xml:space="preserve">(b) Conducting complex surgical procedures independently</w:t>
      </w:r>
    </w:p>
    <w:p>
      <w:r>
        <w:t xml:space="preserve">(c) Prescribing tertiary-level medications without physician consultation</w:t>
      </w:r>
    </w:p>
    <w:p>
      <w:r>
        <w:t xml:space="preserve">(d) Performing diagnostic laboratory tests exclusively</w:t>
      </w:r>
    </w:p>
    <w:p>
      <w:r>
        <w:t xml:space="preserve">Answer: a</w:t>
      </w:r>
    </w:p>
    <w:p>
      <w:r>
        <w:t xml:space="preserve">Solution: ANMs at the grassroots level provide health education on family planning, individual and group counseling, MCH services, immunization, and basic curative care. Options B, C, and D exceed ANM scope—surgery is beyond ANM training, medication prescription requires physician oversight, and diagnostic testing is specialist-focused. Core ANM role: Education + Counseling + Basic MCH + Prevention.</w:t>
      </w:r>
    </w:p>
    <w:p>
      <w:r>
        <w:t xml:space="preserve">Positive Marks: 1</w:t>
      </w:r>
    </w:p>
    <w:p>
      <w:r>
        <w:t xml:space="preserve">Negative Marks: 0.33</w:t>
      </w:r>
    </w:p>
    <w:p/>
    <w:p>
      <w:r>
        <w:rPr>
          <w:b/>
        </w:rPr>
        <w:t xml:space="preserve">Question: The Target Free Rate (TFR) achievement in a district is influenced by all the following EXCEPT:</w:t>
      </w:r>
    </w:p>
    <w:p>
      <w:r>
        <w:t xml:space="preserve">(a) Availability of underground water reservoirs</w:t>
      </w:r>
    </w:p>
    <w:p>
      <w:r>
        <w:t xml:space="preserve">(b) Educational status of women in the community</w:t>
      </w:r>
    </w:p>
    <w:p>
      <w:r>
        <w:t xml:space="preserve">(c) Accessibility of family planning services</w:t>
      </w:r>
    </w:p>
    <w:p>
      <w:r>
        <w:t xml:space="preserve">(d) Level of infant and child mortality</w:t>
      </w:r>
    </w:p>
    <w:p>
      <w:r>
        <w:t xml:space="preserve">Answer: a</w:t>
      </w:r>
    </w:p>
    <w:p>
      <w:r>
        <w:t xml:space="preserve">Solution: Underground water availability is a resource for sanitation/water supply but does NOT directly influence TFR. Factors that DO influence TFR: women's education (Options B), family planning service access (Option C), and child survival/mortality (Option D—high mortality drives high fertility). This tests understanding of TFR determinants. Trick: Only option unrelated to reproduction/fertility is the answer.</w:t>
      </w:r>
    </w:p>
    <w:p>
      <w:r>
        <w:t xml:space="preserve">Positive Marks: 1</w:t>
      </w:r>
    </w:p>
    <w:p>
      <w:r>
        <w:t xml:space="preserve">Negative Marks: 0.33</w:t>
      </w:r>
    </w:p>
    <w:p/>
    <w:p>
      <w:r>
        <w:rPr>
          <w:b/>
        </w:rPr>
        <w:t xml:space="preserve">Question: Which statement best describes the relationship between infant mortality rate (IMR) and Total Fertility Rate (TFR) in the context of family welfare programs?</w:t>
      </w:r>
    </w:p>
    <w:p>
      <w:r>
        <w:t xml:space="preserve">(a) High IMR is associated with high TFR; reducing IMR through child survival programs helps reduce TFR</w:t>
      </w:r>
    </w:p>
    <w:p>
      <w:r>
        <w:t xml:space="preserve">(b) IMR and TFR are completely independent with no correlation</w:t>
      </w:r>
    </w:p>
    <w:p>
      <w:r>
        <w:t xml:space="preserve">(c) High TFR automatically leads to low IMR regardless of interventions</w:t>
      </w:r>
    </w:p>
    <w:p>
      <w:r>
        <w:t xml:space="preserve">(d) IMR and TFR increase proportionally in all populations</w:t>
      </w:r>
    </w:p>
    <w:p>
      <w:r>
        <w:t xml:space="preserve">Answer: a</w:t>
      </w:r>
    </w:p>
    <w:p>
      <w:r>
        <w:t xml:space="preserve">Solution: Demographic research shows a strong inverse relationship: when child survival improves (IMR decreases), parents feel less need for higher fertility (TFR decreases). Child survival programs directly reduce TFR. Option B ignores established demographic theory. Option C is incorrect—high TFR with poor services maintains high IMR. Option D contradicts real-world data. Principle: Invest in child survival → Parents space births → TFR declines.</w:t>
      </w:r>
    </w:p>
    <w:p>
      <w:r>
        <w:t xml:space="preserve">Positive Marks: 1</w:t>
      </w:r>
    </w:p>
    <w:p>
      <w:r>
        <w:t xml:space="preserve">Negative Marks: 0.33</w:t>
      </w:r>
    </w:p>
    <w:p/>
    <w:p>
      <w:r>
        <w:rPr>
          <w:b/>
        </w:rPr>
        <w:t xml:space="preserve">Question: The Reproductive and Child Health (RCH) Programme integrates family planning with:</w:t>
      </w:r>
    </w:p>
    <w:p>
      <w:r>
        <w:t xml:space="preserve">(a) Maternal health, child health, and management of reproductive tract infections</w:t>
      </w:r>
    </w:p>
    <w:p>
      <w:r>
        <w:t xml:space="preserve">(b) Only contraceptive distribution without health counseling</w:t>
      </w:r>
    </w:p>
    <w:p>
      <w:r>
        <w:t xml:space="preserve">(c) Fertility enhancement for childless couples exclusively</w:t>
      </w:r>
    </w:p>
    <w:p>
      <w:r>
        <w:t xml:space="preserve">(d) Population surveillance without service provision</w:t>
      </w:r>
    </w:p>
    <w:p>
      <w:r>
        <w:t xml:space="preserve">Answer: a</w:t>
      </w:r>
    </w:p>
    <w:p>
      <w:r>
        <w:t xml:space="preserve">Solution: RCH is a comprehensive, integrated approach combining family planning with maternal health (ANC, safe delivery, PNC), child health (immunization, IMCI), and reproductive health including infection management. Option B reduces RCH to contraceptives only. Option C is fertility enhancement (opposite goal). Option D is surveillance only. Integration is RCH's key strength: comprehensive reproductive and child health services.</w:t>
      </w:r>
    </w:p>
    <w:p>
      <w:r>
        <w:t xml:space="preserve">Positive Marks: 1</w:t>
      </w:r>
    </w:p>
    <w:p>
      <w:r>
        <w:t xml:space="preserve">Negative Marks: 0.33</w:t>
      </w:r>
    </w:p>
    <w:p/>
    <w:p>
      <w:r>
        <w:rPr>
          <w:b/>
        </w:rPr>
        <w:t xml:space="preserve">Question: In the context of the family welfare program, what is the significance of monitoring the 'Unmet Need for Family Planning'?</w:t>
      </w:r>
    </w:p>
    <w:p>
      <w:r>
        <w:t xml:space="preserve">(a) It identifies women who want to avoid/delay childbirth but lack access to contraceptive services, helping target interventions</w:t>
      </w:r>
    </w:p>
    <w:p>
      <w:r>
        <w:t xml:space="preserve">(b) It measures the total number of children every woman must have</w:t>
      </w:r>
    </w:p>
    <w:p>
      <w:r>
        <w:t xml:space="preserve">(c) It determines the fertility rate of women above 50 years</w:t>
      </w:r>
    </w:p>
    <w:p>
      <w:r>
        <w:t xml:space="preserve">(d) It calculates only the cost of family planning programs</w:t>
      </w:r>
    </w:p>
    <w:p>
      <w:r>
        <w:t xml:space="preserve">Answer: a</w:t>
      </w:r>
    </w:p>
    <w:p>
      <w:r>
        <w:t xml:space="preserve">Solution: Unmet need identifies the gap between women's fertility intentions and actual contraceptive use, revealing programmatic gaps. High unmet need indicates need for better access, counseling, and method availability. Option B confuses the concept. Option C involves post-menopausal women (inappropriate). Option D measures cost, not need. Strategy: Reduce unmet need = Better access + Counseling + More contraceptive choices.</w:t>
      </w:r>
    </w:p>
    <w:p>
      <w:r>
        <w:t xml:space="preserve">Positive Marks: 1</w:t>
      </w:r>
    </w:p>
    <w:p>
      <w:r>
        <w:t xml:space="preserve">Negative Marks: 0.33</w:t>
      </w:r>
    </w:p>
    <w:p/>
    <w:p>
      <w:r>
        <w:rPr>
          <w:b/>
        </w:rPr>
        <w:t xml:space="preserve">Question: The Integrated Child Development Services (ICDS) scheme, while broader than family welfare, supports population control by focusing on:</w:t>
      </w:r>
    </w:p>
    <w:p>
      <w:r>
        <w:t xml:space="preserve">(a) Nutrition, preschool education, and health services for 0-6 year children, reducing child mortality and supporting maternal health</w:t>
      </w:r>
    </w:p>
    <w:p>
      <w:r>
        <w:t xml:space="preserve">(b) Sterilization of mothers of multiple children</w:t>
      </w:r>
    </w:p>
    <w:p>
      <w:r>
        <w:t xml:space="preserve">(c) Elimination of all food subsidies for families</w:t>
      </w:r>
    </w:p>
    <w:p>
      <w:r>
        <w:t xml:space="preserve">(d) Exclusion of children from public health services</w:t>
      </w:r>
    </w:p>
    <w:p>
      <w:r>
        <w:t xml:space="preserve">Answer: a</w:t>
      </w:r>
    </w:p>
    <w:p>
      <w:r>
        <w:t xml:space="preserve">Solution: ICDS reduces mortality in vulnerable children (0-6 years), improving child survival, which indirectly reduces TFR as parents feel less pressure for high fertility. It also supports maternal health through nutrition and health checkups. Options B, C, D are coercive or harmful approaches unaligned with current policy. Complementary program: ICDS supports FW objectives through child survival focus.</w:t>
      </w:r>
    </w:p>
    <w:p>
      <w:r>
        <w:t xml:space="preserve">Positive Marks: 1</w:t>
      </w:r>
    </w:p>
    <w:p>
      <w:r>
        <w:t xml:space="preserve">Negative Marks: 0.33</w:t>
      </w:r>
    </w:p>
    <w:p/>
    <w:p>
      <w:r>
        <w:rPr>
          <w:b/>
        </w:rPr>
        <w:t xml:space="preserve">Question: According to the National Health Mission, the performance of family welfare programs at the state level is primarily assessed through:</w:t>
      </w:r>
    </w:p>
    <w:p>
      <w:r>
        <w:t xml:space="preserve">(a) Key Performance Indicators (KPIs) including TFR, CPR, IMR, MMR, and institutional delivery rates</w:t>
      </w:r>
    </w:p>
    <w:p>
      <w:r>
        <w:t xml:space="preserve">(b) GDP growth and industrial development alone</w:t>
      </w:r>
    </w:p>
    <w:p>
      <w:r>
        <w:t xml:space="preserve">(c) Number of government buildings constructed</w:t>
      </w:r>
    </w:p>
    <w:p>
      <w:r>
        <w:t xml:space="preserve">(d) Election voting percentages in the state</w:t>
      </w:r>
    </w:p>
    <w:p>
      <w:r>
        <w:t xml:space="preserve">Answer: a</w:t>
      </w:r>
    </w:p>
    <w:p>
      <w:r>
        <w:t xml:space="preserve">Solution: NHM uses evidence-based KPIs (TFR, CPR, IMR, MMR, delivery rates) to assess health program performance objectively. Options B, C, D are irrelevant to health program evaluation. These indicators directly measure family welfare and maternal-child health outcomes. Evaluation framework: Fertility + Contraceptive use + Mortality reduction + Safe delivery = FW success.</w:t>
      </w:r>
    </w:p>
    <w:p>
      <w:r>
        <w:t xml:space="preserve">Positive Marks: 1</w:t>
      </w:r>
    </w:p>
    <w:p>
      <w:r>
        <w:t xml:space="preserve">Negative Marks: 0.33</w:t>
      </w:r>
    </w:p>
    <w:p/>
    <w:p>
      <w:r>
        <w:rPr>
          <w:b/>
        </w:rPr>
        <w:t xml:space="preserve">Question: The spacing of pregnancies through family planning methods reduces maternal mortality primarily by:</w:t>
      </w:r>
    </w:p>
    <w:p>
      <w:r>
        <w:t xml:space="preserve">(a) Allowing maternal body recovery between pregnancies, reducing complications from repeated pregnancies in short intervals</w:t>
      </w:r>
    </w:p>
    <w:p>
      <w:r>
        <w:t xml:space="preserve">(b) Eliminating all infectious diseases completely</w:t>
      </w:r>
    </w:p>
    <w:p>
      <w:r>
        <w:t xml:space="preserve">(c) Increasing the age of first marriage in all populations</w:t>
      </w:r>
    </w:p>
    <w:p>
      <w:r>
        <w:t xml:space="preserve">(d) Providing free hospitalization to all women</w:t>
      </w:r>
    </w:p>
    <w:p>
      <w:r>
        <w:t xml:space="preserve">Answer: a</w:t>
      </w:r>
    </w:p>
    <w:p>
      <w:r>
        <w:t xml:space="preserve">Solution: Pregnancy spacing (intervals of 3+ years recommended) allows physical recovery and reduces maternal depletion, anemia, and obstetric complications. Short inter-pregnancy intervals significantly increase maternal mortality risk. Option B overstates disease elimination. Option C is a separate goal, not a direct mechanism. Option D provides facility access only. Mechanism: Spacing → Recovery → Lower MMR.</w:t>
      </w:r>
    </w:p>
    <w:p>
      <w:r>
        <w:t xml:space="preserve">Positive Marks: 1</w:t>
      </w:r>
    </w:p>
    <w:p>
      <w:r>
        <w:t xml:space="preserve">Negative Marks: 0.33</w:t>
      </w:r>
    </w:p>
    <w:p/>
    <w:p>
      <w:r>
        <w:rPr>
          <w:b/>
        </w:rPr>
        <w:t xml:space="preserve">Question: The role of male participation in family planning and population control is increasingly emphasized because:</w:t>
      </w:r>
    </w:p>
    <w:p>
      <w:r>
        <w:t xml:space="preserve">(a) Male involvement in family planning decisions, contraceptive methods, and child care increases program effectiveness and equity</w:t>
      </w:r>
    </w:p>
    <w:p>
      <w:r>
        <w:t xml:space="preserve">(b) Only men can use all contraceptive methods effectively</w:t>
      </w:r>
    </w:p>
    <w:p>
      <w:r>
        <w:t xml:space="preserve">(c) Women should have no role in family planning decisions</w:t>
      </w:r>
    </w:p>
    <w:p>
      <w:r>
        <w:t xml:space="preserve">(d) Male participation reduces the need for health services</w:t>
      </w:r>
    </w:p>
    <w:p>
      <w:r>
        <w:t xml:space="preserve">Answer: a</w:t>
      </w:r>
    </w:p>
    <w:p>
      <w:r>
        <w:t xml:space="preserve">Solution: Gender equity and joint decision-making improve contraceptive adoption, continuation rates, and overall reproductive health. Male involvement in shared responsibility for childcare and family planning is evidence-based best practice. Option B is biologically incorrect. Option C opposes equity principles. Option D ignores actual healthcare needs. Current approach: Shared responsibility model → Better outcomes.</w:t>
      </w:r>
    </w:p>
    <w:p>
      <w:r>
        <w:t xml:space="preserve">Positive Marks: 1</w:t>
      </w:r>
    </w:p>
    <w:p>
      <w:r>
        <w:t xml:space="preserve">Negative Marks: 0.33</w:t>
      </w:r>
    </w:p>
    <w:p/>
    <w:p>
      <w:r>
        <w:rPr>
          <w:b/>
        </w:rPr>
        <w:t xml:space="preserve">Question: In the surveillance of family welfare programs, why is monitoring of the Maternal Mortality Ratio (MMR) particularly important?</w:t>
      </w:r>
    </w:p>
    <w:p>
      <w:r>
        <w:t xml:space="preserve">(a) MMR reflects the quality of maternal health services, safety of delivery, access to family planning, and overall health system effectiveness</w:t>
      </w:r>
    </w:p>
    <w:p>
      <w:r>
        <w:t xml:space="preserve">(b) MMR is irrelevant to family planning programs</w:t>
      </w:r>
    </w:p>
    <w:p>
      <w:r>
        <w:t xml:space="preserve">(c) MMR measures only the number of babies born</w:t>
      </w:r>
    </w:p>
    <w:p>
      <w:r>
        <w:t xml:space="preserve">(d) MMR is used exclusively for pension calculations</w:t>
      </w:r>
    </w:p>
    <w:p>
      <w:r>
        <w:t xml:space="preserve">Answer: a</w:t>
      </w:r>
    </w:p>
    <w:p>
      <w:r>
        <w:t xml:space="preserve">Solution: MMR (maternal deaths per 100,000 live births) is a sensitive indicator of maternal health service quality, safe delivery accessibility, contraceptive use reducing high-risk pregnancies, and system performance. Option B denies obvious connection to maternal welfare. Option C measures fertility, not safety. Option D misidentifies the indicator's purpose. Significance: MMR = Composite indicator of FW program quality.</w:t>
      </w:r>
    </w:p>
    <w:p>
      <w:r>
        <w:t xml:space="preserve">Positive Marks: 1</w:t>
      </w:r>
    </w:p>
    <w:p>
      <w:r>
        <w:t xml:space="preserve">Negative Marks: 0.33</w:t>
      </w:r>
    </w:p>
    <w:p/>
    <w:p>
      <w:r>
        <w:rPr>
          <w:b/>
        </w:rPr>
        <w:t xml:space="preserve">Question: The 'First Priority of the Family Welfare Programme' is to address which population segment for maximum impact on TFR reduction?</w:t>
      </w:r>
    </w:p>
    <w:p>
      <w:r>
        <w:t xml:space="preserve">(a) Couples with 2 or more children and women in high-fertility age groups (25-35 years), using targeted counseling and accessible contraceptive options</w:t>
      </w:r>
    </w:p>
    <w:p>
      <w:r>
        <w:t xml:space="preserve">(b) Only adolescents aged 13-15 years</w:t>
      </w:r>
    </w:p>
    <w:p>
      <w:r>
        <w:t xml:space="preserve">(c) Elderly women above 60 years for retrospective data collection</w:t>
      </w:r>
    </w:p>
    <w:p>
      <w:r>
        <w:t xml:space="preserve">(d) Only women in their first year of marriage</w:t>
      </w:r>
    </w:p>
    <w:p>
      <w:r>
        <w:t xml:space="preserve">Answer: a</w:t>
      </w:r>
    </w:p>
    <w:p>
      <w:r>
        <w:t xml:space="preserve">Solution: Strategic targeting of couples with existing children (especially 2+) and women in peak reproductive years (25-35) yields highest impact on TFR. These groups have completed family size decisions and respond well to contraceptive counseling. Option B: Adolescents need education but are not yet primary users. Option C: Post-menopausal women can't change TFR. Option D: Early marriage intervention needs time for effectiveness. Priority targeting = Established families + Peak reproductive age.</w:t>
      </w:r>
    </w:p>
    <w:p>
      <w:r>
        <w:t xml:space="preserve">Positive Marks: 1</w:t>
      </w:r>
    </w:p>
    <w:p>
      <w:r>
        <w:t xml:space="preserve">Negative Marks: 0.33</w:t>
      </w:r>
    </w:p>
    <w:p/>
    <w:p>
      <w:r>
        <w:rPr>
          <w:b/>
        </w:rPr>
        <w:t xml:space="preserve">Question: Which statement correctly explains the concept of 'replacement level fertility' as it applies to India's Family Welfare Programme?</w:t>
      </w:r>
    </w:p>
    <w:p>
      <w:r>
        <w:t xml:space="preserve">(a) A TFR of 2.1 children per woman, where population neither grows nor shrinks significantly, allowing time for development without population pressure</w:t>
      </w:r>
    </w:p>
    <w:p>
      <w:r>
        <w:t xml:space="preserve">(b) A TFR of 5.0 or higher, ensuring rapid population growth</w:t>
      </w:r>
    </w:p>
    <w:p>
      <w:r>
        <w:t xml:space="preserve">(c) A TFR where 100% of women are sterilized</w:t>
      </w:r>
    </w:p>
    <w:p>
      <w:r>
        <w:t xml:space="preserve">(d) A TFR where only 1 child per woman is permitted by law</w:t>
      </w:r>
    </w:p>
    <w:p>
      <w:r>
        <w:t xml:space="preserve">Answer: a</w:t>
      </w:r>
    </w:p>
    <w:p>
      <w:r>
        <w:t xml:space="preserve">Solution: Replacement level fertility (TFR = 2.1) maintains population stability at current levels, allowing resources and development to catch up without compounding population growth. This is a demographic equilibrium, not a mandate. Option B causes explosive growth. Option C is extreme coercion. Option D is unrealistic and restrictive. Strategic goal: Achieve replacement level → Population stabilization → Sustainable development.</w:t>
      </w:r>
    </w:p>
    <w:p>
      <w:r>
        <w:t xml:space="preserve">Positive Marks: 1</w:t>
      </w:r>
    </w:p>
    <w:p>
      <w:r>
        <w:t xml:space="preserve">Negative Marks: 0.33</w:t>
      </w:r>
    </w:p>
    <w:p/>
    <w:p>
      <w:r>
        <w:rPr>
          <w:b/>
        </w:rPr>
        <w:t xml:space="preserve">Question: The Janani Suraksha Yojana (JSY), primarily aimed at reducing maternal and child mortality through institutional deliveries, indirectly contributes to family welfare program objectives by addressing which fundamental principle of demographic transition?</w:t>
      </w:r>
    </w:p>
    <w:p>
      <w:r>
        <w:t xml:space="preserve">(a) Providing universal access to all modern contraceptive methods at health facilities</w:t>
      </w:r>
    </w:p>
    <w:p>
      <w:r>
        <w:t xml:space="preserve">(b) Reducing reproductive insecurity by decreasing maternal and infant mortality and increasing offspring survival confidence</w:t>
      </w:r>
    </w:p>
    <w:p>
      <w:r>
        <w:t xml:space="preserve">(c) Enforcing mandatory birth registration and demographic surveillance systems</w:t>
      </w:r>
    </w:p>
    <w:p>
      <w:r>
        <w:t xml:space="preserve">(d) Eliminating all traditional birth attendants and community health workers from the health system</w:t>
      </w:r>
    </w:p>
    <w:p>
      <w:r>
        <w:t xml:space="preserve">Answer: b</w:t>
      </w:r>
    </w:p>
    <w:p>
      <w:r>
        <w:t xml:space="preserve">Solution: The Janani Suraksha Yojana reduces maternal and child mortality through promoting safe institutional deliveries, thereby increasing reproductive security. When parents gain confidence that their children will survive to adulthood, the psychological need to have more children (mortality buffer effect) decreases, reducing the desired family size and Total Fertility Rate. This exemplifies the inverse relationship between mortality and fertility in demographic transition theory—a core principle in family welfare programs. Option a is incorrect because JSY addresses delivery services, not contraceptive provision. Option c is incorrect as birth registration is administrative data collection, not the mechanism driving fertility reduction. Option d is incorrect because ASHA workers and community health volunteers remain integral to JSY implementation. Memory aid: **Mortality Confidence ↑ → Fertility Drive ↓** (the mortality-fertility inverse relationship).</w:t>
      </w:r>
    </w:p>
    <w:p>
      <w:r>
        <w:t xml:space="preserve">Positive Marks: 1</w:t>
      </w:r>
    </w:p>
    <w:p>
      <w:r>
        <w:t xml:space="preserve">Negative Marks: 0.33</w:t>
      </w:r>
    </w:p>
    <w:sectPr>
      <w:pgSz w:w="11906" w:h="16838"/>
      <w:pgMar w:top="1134" w:right="1134" w:bottom="1134" w:left="1134"/>
    </w:sectPr>
  </w:body>
</w:document>
</file>