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According to WHO, palliative care is an approach that improves the quality of life for patients and families facing the problems associated with life-threatening illness. At what stage should palliative care ideally begin?</w:t>
      </w:r>
    </w:p>
    <w:p>
      <w:r>
        <w:t xml:space="preserve">(a) From the time of diagnosis of a life-threatening illness</w:t>
      </w:r>
    </w:p>
    <w:p>
      <w:r>
        <w:t xml:space="preserve">(b) Only in the terminal stage of illness</w:t>
      </w:r>
    </w:p>
    <w:p>
      <w:r>
        <w:t xml:space="preserve">(c) After all curative treatments have failed</w:t>
      </w:r>
    </w:p>
    <w:p>
      <w:r>
        <w:t xml:space="preserve">(d) When the patient is admitted to hospice</w:t>
      </w:r>
    </w:p>
    <w:p>
      <w:r>
        <w:t xml:space="preserve">Answer: a</w:t>
      </w:r>
    </w:p>
    <w:p>
      <w:r>
        <w:t xml:space="preserve">Solution: WHO guidelines recommend palliative care should begin from the time of diagnosis of a life-threatening condition, not just at the end of life. Option b is incorrect because palliative care is not limited to terminal stages. Option c is wrong as palliative care runs concurrently with curative treatment (early integration approach). Option d is incorrect as hospice admission is late and palliative care should start much earlier. Mnemonic: 'Early P-care with Dx = better quality of life'.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age group is considered 'Elderly' according to the National Programme for Health Care of the Elderly (NPHCE) in India?</w:t>
      </w:r>
    </w:p>
    <w:p>
      <w:r>
        <w:t xml:space="preserve">(a) 50 years and above</w:t>
      </w:r>
    </w:p>
    <w:p>
      <w:r>
        <w:t xml:space="preserve">(b) 55 years and above</w:t>
      </w:r>
    </w:p>
    <w:p>
      <w:r>
        <w:t xml:space="preserve">(c) 60 years and above</w:t>
      </w:r>
    </w:p>
    <w:p>
      <w:r>
        <w:t xml:space="preserve">(d) 65 years and above</w:t>
      </w:r>
    </w:p>
    <w:p>
      <w:r>
        <w:t xml:space="preserve">Answer: c</w:t>
      </w:r>
    </w:p>
    <w:p>
      <w:r>
        <w:t xml:space="preserve">Solution: The NPHCE in India defines elderly as individuals aged 60 years and above, which is the standard international definition used by WHO and most developing nations. Option a (50 years) is too young; option b (55 years) is not the standard definition; option d (65 years) is used in developed countries like USA. Mnemonic: '60-India elderly' matches WHO standard for developing nations.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demographic transition in India shows that the elderly population (60+ years) is projected to reach what percentage of total population by 2050?</w:t>
      </w:r>
    </w:p>
    <w:p>
      <w:r>
        <w:t xml:space="preserve">(a) 10-12%</w:t>
      </w:r>
    </w:p>
    <w:p>
      <w:r>
        <w:t xml:space="preserve">(b) 15-18%</w:t>
      </w:r>
    </w:p>
    <w:p>
      <w:r>
        <w:t xml:space="preserve">(c) 20-22%</w:t>
      </w:r>
    </w:p>
    <w:p>
      <w:r>
        <w:t xml:space="preserve">(d) 25-28%</w:t>
      </w:r>
    </w:p>
    <w:p>
      <w:r>
        <w:t xml:space="preserve">Answer: c</w:t>
      </w:r>
    </w:p>
    <w:p>
      <w:r>
        <w:t xml:space="preserve">Solution: According to UN projections and India's census data, the elderly population is expected to reach approximately 20-22% of the total population by 2050 due to increasing life expectancy and declining birth rates. Option a represents current projections; option b is intermediate; option d is overestimated. This demographic shift necessitates urgent implementation of NPHCE programs.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was the National Programme for Health Care of the Elderly (NPHCE) launched in India?</w:t>
      </w:r>
    </w:p>
    <w:p>
      <w:r>
        <w:t xml:space="preserve">(a) 1997</w:t>
      </w:r>
    </w:p>
    <w:p>
      <w:r>
        <w:t xml:space="preserve">(b) 1999</w:t>
      </w:r>
    </w:p>
    <w:p>
      <w:r>
        <w:t xml:space="preserve">(c) 2001</w:t>
      </w:r>
    </w:p>
    <w:p>
      <w:r>
        <w:t xml:space="preserve">(d) 2003</w:t>
      </w:r>
    </w:p>
    <w:p>
      <w:r>
        <w:t xml:space="preserve">Answer: a</w:t>
      </w:r>
    </w:p>
    <w:p>
      <w:r>
        <w:t xml:space="preserve">Solution: The NPHCE was launched in 1997 by the Ministry of Health and Family Welfare, Government of India, as a response to the growing healthcare needs of the elderly population. Option b (1999) marks the National Family Health Survey; option c (2001) and d (2003) are incorrect timelines. Knowledge Point: NPHCE 1997 is foundational to all geriatric care policies in India.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component of the National Programme for Health Care of the Elderly (NPHCE)?</w:t>
      </w:r>
    </w:p>
    <w:p>
      <w:r>
        <w:t xml:space="preserve">(a) Screening and health promotion programs for elderly</w:t>
      </w:r>
    </w:p>
    <w:p>
      <w:r>
        <w:t xml:space="preserve">(b) Mandatory euthanasia services for terminal patients</w:t>
      </w:r>
    </w:p>
    <w:p>
      <w:r>
        <w:t xml:space="preserve">(c) Training healthcare providers in geriatric care</w:t>
      </w:r>
    </w:p>
    <w:p>
      <w:r>
        <w:t xml:space="preserve">(d) Development of geriatric medicine services</w:t>
      </w:r>
    </w:p>
    <w:p>
      <w:r>
        <w:t xml:space="preserve">Answer: b</w:t>
      </w:r>
    </w:p>
    <w:p>
      <w:r>
        <w:t xml:space="preserve">Solution: Euthanasia is legally prohibited in India and is not a component of NPHCE. The program focuses on preventive, promotive, and curative services for elderly care. Options a, c, and d are all legitimate components of NPHCE. India's approach emphasizes dignity and quality of life through palliative and supportive care, not euthanasia. Ethical Point: NPHCE respects life while focusing on comfort and quality.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'5 Ds' of geriatric syndromes include all EXCEPT:</w:t>
      </w:r>
    </w:p>
    <w:p>
      <w:r>
        <w:t xml:space="preserve">(a) Delirium</w:t>
      </w:r>
    </w:p>
    <w:p>
      <w:r>
        <w:t xml:space="preserve">(b) Dementia</w:t>
      </w:r>
    </w:p>
    <w:p>
      <w:r>
        <w:t xml:space="preserve">(c) Depression</w:t>
      </w:r>
    </w:p>
    <w:p>
      <w:r>
        <w:t xml:space="preserve">(d) Deafness</w:t>
      </w:r>
    </w:p>
    <w:p>
      <w:r>
        <w:t xml:space="preserve">Answer: d</w:t>
      </w:r>
    </w:p>
    <w:p>
      <w:r>
        <w:t xml:space="preserve">Solution: The five Ds of geriatric syndromes are: Delirium, Dementia, Depression, Disability, and Dependency. 'Deafness' (hearing impairment) is a common geriatric condition but not part of the formal '5 Ds' framework. Options a, b, c represent the actual 5 Ds. Memory Aid: 'D-D-D-D-D' - Delirium, Dementia, Depression, Disability, Dependency.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pain management approach is preferred for elderly patients with chronic pain in palliative care settings?</w:t>
      </w:r>
    </w:p>
    <w:p>
      <w:r>
        <w:t xml:space="preserve">(a) As-needed (PRN) dosing of strong opioids</w:t>
      </w:r>
    </w:p>
    <w:p>
      <w:r>
        <w:t xml:space="preserve">(b) Around-the-clock (ATC) dosing with regular intervals plus PRN for breakthrough pain</w:t>
      </w:r>
    </w:p>
    <w:p>
      <w:r>
        <w:t xml:space="preserve">(c) High-dose single-shot opioids to minimize frequency</w:t>
      </w:r>
    </w:p>
    <w:p>
      <w:r>
        <w:t xml:space="preserve">(d) Non-opioid analgesics only, avoiding opioids due to age</w:t>
      </w:r>
    </w:p>
    <w:p>
      <w:r>
        <w:t xml:space="preserve">Answer: b</w:t>
      </w:r>
    </w:p>
    <w:p>
      <w:r>
        <w:t xml:space="preserve">Solution: Around-the-clock scheduled dosing with additional PRN doses for breakthrough pain is the gold standard in palliative pain management. Option a (PRN only) is inadequate for chronic pain. Option c (high-dose single shots) increases toxicity risk. Option d incorrectly avoids opioids; age alone is not a contraindication if properly dosed. Principle: 'Regular + rescue = Relief in elderly pain management'.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72-year-old patient with advanced cancer refuses all food and fluids. The family insists on nasogastric feeding. What is the appropriate palliative care approach?</w:t>
      </w:r>
    </w:p>
    <w:p>
      <w:r>
        <w:t xml:space="preserve">(a) Immediately insert nasogastric tube as family demands</w:t>
      </w:r>
    </w:p>
    <w:p>
      <w:r>
        <w:t xml:space="preserve">(b) Honor patient autonomy; provide comfort-focused care with explanation to family about natural dying process</w:t>
      </w:r>
    </w:p>
    <w:p>
      <w:r>
        <w:t xml:space="preserve">(c) Use court order to override patient's refusal</w:t>
      </w:r>
    </w:p>
    <w:p>
      <w:r>
        <w:t xml:space="preserve">(d) Provide only parenteral nutrition indefinitely</w:t>
      </w:r>
    </w:p>
    <w:p>
      <w:r>
        <w:t xml:space="preserve">Answer: b</w:t>
      </w:r>
    </w:p>
    <w:p>
      <w:r>
        <w:t xml:space="preserve">Solution: Palliative care prioritizes patient autonomy and comfort over prolonging the dying process through invasive interventions. In end-of-life care, anorexia is a natural process; forced feeding causes aspiration risk and distress. Family counseling helps them understand dignified death. Option a violates patient autonomy; option c is ethically wrong; option d is futile and burdensome in advanced illness. Ethical Framework: Respect autonomy, manage suffering, support family understanding.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the PRIMARY goal of the National Programme for Health Care of the Elderly?</w:t>
      </w:r>
    </w:p>
    <w:p>
      <w:r>
        <w:t xml:space="preserve">(a) To cure all diseases in elderly patients</w:t>
      </w:r>
    </w:p>
    <w:p>
      <w:r>
        <w:t xml:space="preserve">(b) To promote health, prevent disease, and ensure quality of life in elderly</w:t>
      </w:r>
    </w:p>
    <w:p>
      <w:r>
        <w:t xml:space="preserve">(c) To institutionalize all elderly in government facilities</w:t>
      </w:r>
    </w:p>
    <w:p>
      <w:r>
        <w:t xml:space="preserve">(d) To restrict elderly from working</w:t>
      </w:r>
    </w:p>
    <w:p>
      <w:r>
        <w:t xml:space="preserve">Answer: b</w:t>
      </w:r>
    </w:p>
    <w:p>
      <w:r>
        <w:t xml:space="preserve">Solution: The NPHCE's primary goal is health promotion, disease prevention, and improving quality of life for elderly through accessible, affordable services. Option a is unrealistic; option c contradicts the community-based approach of NPHCE; option d is ageist and contrary to policy. The program emphasizes 'active and healthy aging' within community settings.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Comprehensive geriatric assessment (CGA) in elderly care should include all of the following EXCEPT:</w:t>
      </w:r>
    </w:p>
    <w:p>
      <w:r>
        <w:t xml:space="preserve">(a) Physical health and functional status evaluation</w:t>
      </w:r>
    </w:p>
    <w:p>
      <w:r>
        <w:t xml:space="preserve">(b) Cognitive and mental health assessment</w:t>
      </w:r>
    </w:p>
    <w:p>
      <w:r>
        <w:t xml:space="preserve">(c) Genetic predisposition testing for all diseases</w:t>
      </w:r>
    </w:p>
    <w:p>
      <w:r>
        <w:t xml:space="preserve">(d) Social support and environmental assessment</w:t>
      </w:r>
    </w:p>
    <w:p>
      <w:r>
        <w:t xml:space="preserve">Answer: c</w:t>
      </w:r>
    </w:p>
    <w:p>
      <w:r>
        <w:t xml:space="preserve">Solution: Comprehensive geriatric assessment focuses on multi-dimensional evaluation (physical, cognitive, functional, social) but does NOT routinely include genetic predisposition testing for all diseases, as it's neither practical nor evidence-based for all elderly. Options a, b, d are core CGA components. Genetic testing may be selective, not universal in geriatric practice.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role of community health workers (ASHAs/ANMs) in delivering palliative care services at grassroots level?</w:t>
      </w:r>
    </w:p>
    <w:p>
      <w:r>
        <w:t xml:space="preserve">(a) They only provide curative treatments and avoid palliative care</w:t>
      </w:r>
    </w:p>
    <w:p>
      <w:r>
        <w:t xml:space="preserve">(b) They identify patients needing palliative care, provide basic symptom management, and link with referral centers</w:t>
      </w:r>
    </w:p>
    <w:p>
      <w:r>
        <w:t xml:space="preserve">(c) They prescribe all medications without medical supervision</w:t>
      </w:r>
    </w:p>
    <w:p>
      <w:r>
        <w:t xml:space="preserve">(d) They discourage elderly from seeking pain relief medications</w:t>
      </w:r>
    </w:p>
    <w:p>
      <w:r>
        <w:t xml:space="preserve">Answer: b</w:t>
      </w:r>
    </w:p>
    <w:p>
      <w:r>
        <w:t xml:space="preserve">Solution: Community health workers are frontline providers who screen for palliative care needs, provide basic comfort measures, health education, and facilitate referrals to higher centers. Option a incorrectly excludes their palliative role. Option c violates scope of practice. Option d contradicts WHO pain management guidelines. Strength: Community workers bridge gaps and provide continuity of care.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68-year-old diabetic with chronic kidney disease and neuropathic pain presents for palliative care consultation. Which is the MOST appropriate initial step?</w:t>
      </w:r>
    </w:p>
    <w:p>
      <w:r>
        <w:t xml:space="preserve">(a) Start maximum-dose strong opioids immediately</w:t>
      </w:r>
    </w:p>
    <w:p>
      <w:r>
        <w:t xml:space="preserve">(b) Refuse opioids due to kidney disease</w:t>
      </w:r>
    </w:p>
    <w:p>
      <w:r>
        <w:t xml:space="preserve">(c) Conduct holistic assessment including pain severity, comorbidities, renal function, and psychosocial factors before individualizing management</w:t>
      </w:r>
    </w:p>
    <w:p>
      <w:r>
        <w:t xml:space="preserve">(d) Refer only to psychiatry for depression management</w:t>
      </w:r>
    </w:p>
    <w:p>
      <w:r>
        <w:t xml:space="preserve">Answer: c</w:t>
      </w:r>
    </w:p>
    <w:p>
      <w:r>
        <w:t xml:space="preserve">Solution: Proper palliative care requires comprehensive assessment before treatment decisions, with dose adjustment for renal impairment. Option a (starting maximum dose) violates safe prescribing. Option b (refusing opioids entirely) denies pain relief; kidney disease requires dose adjustment, not denial. Option d ignores physical pain management. Approach: Assess → Decide → Individualize → Adjust = Safe palliative care in comorbidities.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concept of 'Active Ageing' promoted by WHO emphasizes all of the following EXCEPT:</w:t>
      </w:r>
    </w:p>
    <w:p>
      <w:r>
        <w:t xml:space="preserve">(a) Continued participation in social, economic, cultural activities</w:t>
      </w:r>
    </w:p>
    <w:p>
      <w:r>
        <w:t xml:space="preserve">(b) Maintaining physical and mental health</w:t>
      </w:r>
    </w:p>
    <w:p>
      <w:r>
        <w:t xml:space="preserve">(c) Complete withdrawal from all productive activities</w:t>
      </w:r>
    </w:p>
    <w:p>
      <w:r>
        <w:t xml:space="preserve">(d) Security and social protection for elderly</w:t>
      </w:r>
    </w:p>
    <w:p>
      <w:r>
        <w:t xml:space="preserve">Answer: c</w:t>
      </w:r>
    </w:p>
    <w:p>
      <w:r>
        <w:t xml:space="preserve">Solution: Active ageing promotes continued engagement and contribution by elderly, not withdrawal. Options a, b, d reflect WHO's Active Ageing framework. Complete withdrawal contradicts the concept of maintaining autonomy and purpose in later life. WHO emphasizes: 'Adding life to years, not just years to life'.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about advanced directives and living wills in the context of Indian palliative care policy is CORRECT?</w:t>
      </w:r>
    </w:p>
    <w:p>
      <w:r>
        <w:t xml:space="preserve">(a) They are mandatory for all elderly patients</w:t>
      </w:r>
    </w:p>
    <w:p>
      <w:r>
        <w:t xml:space="preserve">(b) They are completely illegal in India</w:t>
      </w:r>
    </w:p>
    <w:p>
      <w:r>
        <w:t xml:space="preserve">(c) They can help document patient's wishes regarding end-of-life care and are increasingly recognized in Indian healthcare settings</w:t>
      </w:r>
    </w:p>
    <w:p>
      <w:r>
        <w:t xml:space="preserve">(d) They can only be made by patients aged 70 and above</w:t>
      </w:r>
    </w:p>
    <w:p>
      <w:r>
        <w:t xml:space="preserve">Answer: c</w:t>
      </w:r>
    </w:p>
    <w:p>
      <w:r>
        <w:t xml:space="preserve">Solution: While not yet universally legislated in India like some countries, advance directives are increasingly used and recognized in palliative care to document patient's healthcare preferences. Option a (not mandatory); option b (not illegal, increasingly used); option d (no age restriction). The Indian Medical Council supports informed consent and documented preferences. Status: Growing acceptance, especially in urban geriatric centers.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75-year-old widow with no children is terminally ill. She has no family to provide support. According to NPHCE and community palliative care principles, what should be the PRIMARY focus?</w:t>
      </w:r>
    </w:p>
    <w:p>
      <w:r>
        <w:t xml:space="preserve">(a) Admit to institution and provide only medical care</w:t>
      </w:r>
    </w:p>
    <w:p>
      <w:r>
        <w:t xml:space="preserve">(b) Develop community care network including volunteers, social workers, and primary health center staff for domiciliary care</w:t>
      </w:r>
    </w:p>
    <w:p>
      <w:r>
        <w:t xml:space="preserve">(c) Limit care due to lack of family support</w:t>
      </w:r>
    </w:p>
    <w:p>
      <w:r>
        <w:t xml:space="preserve">(d) Refer only to expensive private hospices</w:t>
      </w:r>
    </w:p>
    <w:p>
      <w:r>
        <w:t xml:space="preserve">Answer: b</w:t>
      </w:r>
    </w:p>
    <w:p>
      <w:r>
        <w:t xml:space="preserve">Solution: NPHCE emphasizes community-based, accessible palliative care. Even without family, community resources including volunteers, ANMs, and social workers can provide comprehensive support at home. Option a isolates; option c abandons the patient; option d contradicts the goal of affordable, accessible care. Principle: Community replaces absent family in India's palliative care model.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interventions is evidence-based for managing delirium in hospitalized elderly during palliative care?</w:t>
      </w:r>
    </w:p>
    <w:p>
      <w:r>
        <w:t xml:space="preserve">(a) High-dose antipsychotics as first-line treatment for all cases</w:t>
      </w:r>
    </w:p>
    <w:p>
      <w:r>
        <w:t xml:space="preserve">(b) Orientation, mobilization, cognitive stimulation, correction of underlying causes, and judicious medication adjustment</w:t>
      </w:r>
    </w:p>
    <w:p>
      <w:r>
        <w:t xml:space="preserve">(c) Isolation of patient to prevent disturbance</w:t>
      </w:r>
    </w:p>
    <w:p>
      <w:r>
        <w:t xml:space="preserve">(d) Restraint and sedation in all delirious elderly</w:t>
      </w:r>
    </w:p>
    <w:p>
      <w:r>
        <w:t xml:space="preserve">Answer: b</w:t>
      </w:r>
    </w:p>
    <w:p>
      <w:r>
        <w:t xml:space="preserve">Solution: Non-pharmacological interventions (orientation, mobilization, cognitive engagement) with identification and correction of reversible causes are first-line for delirium. Medications are used only when non-pharmacological fail. Options a, c, d cause harm. Delirium management: 'Address root cause first, then medicine if needed'.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NPHCE strategy includes development of geriatric centers at different levels of healthcare. Which level has the PRIMARY responsibility for community-based palliative care delivery?</w:t>
      </w:r>
    </w:p>
    <w:p>
      <w:r>
        <w:t xml:space="preserve">(a) Tertiary care center only</w:t>
      </w:r>
    </w:p>
    <w:p>
      <w:r>
        <w:t xml:space="preserve">(b) Secondary care center only</w:t>
      </w:r>
    </w:p>
    <w:p>
      <w:r>
        <w:t xml:space="preserve">(c) Primary Health Center (PHC) with support from community health workers</w:t>
      </w:r>
    </w:p>
    <w:p>
      <w:r>
        <w:t xml:space="preserve">(d) Private hospitals only</w:t>
      </w:r>
    </w:p>
    <w:p>
      <w:r>
        <w:t xml:space="preserve">Answer: c</w:t>
      </w:r>
    </w:p>
    <w:p>
      <w:r>
        <w:t xml:space="preserve">Solution: PHCs are the foundation of community-based palliative care delivery, supported by ANMs, ASHAs, and village-level workers. Options a and b provide referral support but cannot reach all elderly at home. Option d excludes the public health system. NPHCE model: PHC-based primary care + referral to secondary/tertiary when needed.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in palliative care develops constipation after starting opioids. Which approach is MOST appropriate?</w:t>
      </w:r>
    </w:p>
    <w:p>
      <w:r>
        <w:t xml:space="preserve">(a) Stop opioids immediately</w:t>
      </w:r>
    </w:p>
    <w:p>
      <w:r>
        <w:t xml:space="preserve">(b) Prescribe laxatives only when constipation develops</w:t>
      </w:r>
    </w:p>
    <w:p>
      <w:r>
        <w:t xml:space="preserve">(c) Anticipate opioid-induced constipation and prescribe prophylactic laxatives with regular monitoring</w:t>
      </w:r>
    </w:p>
    <w:p>
      <w:r>
        <w:t xml:space="preserve">(d) Suggest patient increase physical activity alone to manage constipation</w:t>
      </w:r>
    </w:p>
    <w:p>
      <w:r>
        <w:t xml:space="preserve">Answer: c</w:t>
      </w:r>
    </w:p>
    <w:p>
      <w:r>
        <w:t xml:space="preserve">Solution: Opioid-induced constipation is predictable and should be prevented with scheduled laxatives (stool softeners, osmotic agents) from the start. Option a abandons pain relief. Option b (reactive treatment) causes unnecessary suffering. Option d (activity alone) is insufficient for opioid-induced constipation. Principle: Prevent rather than treat opioid side effects in palliative care.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best reflects the integration of palliative care with curative treatment in modern oncology within NPHCE framework?</w:t>
      </w:r>
    </w:p>
    <w:p>
      <w:r>
        <w:t xml:space="preserve">(a) Palliative care and curative treatment are separate paths chosen at different times</w:t>
      </w:r>
    </w:p>
    <w:p>
      <w:r>
        <w:t xml:space="preserve">(b) Palliative care begins only after all curative options fail</w:t>
      </w:r>
    </w:p>
    <w:p>
      <w:r>
        <w:t xml:space="preserve">(c) Early and concurrent palliative care improves quality of life and survival, and should be integrated from diagnosis alongside curative treatment</w:t>
      </w:r>
    </w:p>
    <w:p>
      <w:r>
        <w:t xml:space="preserve">(d) Palliative care is only for patients at home, not in hospital settings</w:t>
      </w:r>
    </w:p>
    <w:p>
      <w:r>
        <w:t xml:space="preserve">Answer: c</w:t>
      </w:r>
    </w:p>
    <w:p>
      <w:r>
        <w:t xml:space="preserve">Solution: Current evidence and WHO guidelines support early, concurrent palliative care integration with curative treatment for better outcomes. Option a (separate paths) is outdated. Option b (late start) delays symptom management and support. Option d (home-only) limits access. Modern Approach: 'Cure + Comfort from Day 1 = Better outcomes'.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