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Couple Protection Rate (CPR) in family planning statistics is best defined as:</w:t>
      </w:r>
    </w:p>
    <w:p>
      <w:r>
        <w:t xml:space="preserve">(a) Percentage of currently married couples using any method of family planning</w:t>
      </w:r>
    </w:p>
    <w:p>
      <w:r>
        <w:t xml:space="preserve">(b) Percentage of all women of reproductive age using contraception</w:t>
      </w:r>
    </w:p>
    <w:p>
      <w:r>
        <w:t xml:space="preserve">(c) Percentage of eligible couples who have accepted permanent family planning methods</w:t>
      </w:r>
    </w:p>
    <w:p>
      <w:r>
        <w:t xml:space="preserve">(d) Percentage of couples who have completed their desired family size</w:t>
      </w:r>
    </w:p>
    <w:p>
      <w:r>
        <w:t xml:space="preserve">Answer: a</w:t>
      </w:r>
    </w:p>
    <w:p>
      <w:r>
        <w:t xml:space="preserve">Solution: CPR specifically measures the percentage of currently married couples (the target cohort) who are using any contraceptive method at a given point in time. Option b describes contraceptive prevalence rate among all women, not restricted to married couples. Option c refers to acceptance rates of terminal methods only, which is a subset indicator. Option d is not a standard demographic measure. CPR is the standard indicator for measuring family planning program reach in India and aligns with National Family Planning Program monitoring.</w:t>
      </w:r>
    </w:p>
    <w:p>
      <w:r>
        <w:t xml:space="preserve">Positive Marks: 1</w:t>
      </w:r>
    </w:p>
    <w:p>
      <w:r>
        <w:t xml:space="preserve">Negative Marks: 0.33</w:t>
      </w:r>
    </w:p>
    <w:p/>
    <w:p>
      <w:r>
        <w:rPr>
          <w:b/>
        </w:rPr>
        <w:t xml:space="preserve">Question: Which of the following is NOT a component of family planning statistics?</w:t>
      </w:r>
    </w:p>
    <w:p>
      <w:r>
        <w:t xml:space="preserve">(a) Contraceptive prevalence rate</w:t>
      </w:r>
    </w:p>
    <w:p>
      <w:r>
        <w:t xml:space="preserve">(b) Total fertility rate</w:t>
      </w:r>
    </w:p>
    <w:p>
      <w:r>
        <w:t xml:space="preserve">(c) Infant mortality rate</w:t>
      </w:r>
    </w:p>
    <w:p>
      <w:r>
        <w:t xml:space="preserve">(d) Couple protection rate</w:t>
      </w:r>
    </w:p>
    <w:p>
      <w:r>
        <w:t xml:space="preserve">Answer: c</w:t>
      </w:r>
    </w:p>
    <w:p>
      <w:r>
        <w:t xml:space="preserve">Solution: IMR is a vital statistic and maternal-child health indicator but is not a direct component of family planning statistics. CPR, contraceptive prevalence rate, and TFR are all direct measures of family planning program coverage, effectiveness, and fertility outcomes. While IMR may improve as a result of family planning programs, it is not specifically a measure of family planning program performance. Family planning statistics focus exclusively on contraceptive use patterns and their direct demographic effects on fertility.</w:t>
      </w:r>
    </w:p>
    <w:p>
      <w:r>
        <w:t xml:space="preserve">Positive Marks: 1</w:t>
      </w:r>
    </w:p>
    <w:p>
      <w:r>
        <w:t xml:space="preserve">Negative Marks: 0.33</w:t>
      </w:r>
    </w:p>
    <w:p/>
    <w:p>
      <w:r>
        <w:rPr>
          <w:b/>
        </w:rPr>
        <w:t xml:space="preserve">Question: The primary target group for family planning services in India's national programs includes:</w:t>
      </w:r>
    </w:p>
    <w:p>
      <w:r>
        <w:t xml:space="preserve">(a) All women aged 15-49 years</w:t>
      </w:r>
    </w:p>
    <w:p>
      <w:r>
        <w:t xml:space="preserve">(b) Currently married couples where wife is aged 15-49 years</w:t>
      </w:r>
    </w:p>
    <w:p>
      <w:r>
        <w:t xml:space="preserve">(c) Women aged 18-35 years with at least one child</w:t>
      </w:r>
    </w:p>
    <w:p>
      <w:r>
        <w:t xml:space="preserve">(d) All couples irrespective of marital status</w:t>
      </w:r>
    </w:p>
    <w:p>
      <w:r>
        <w:t xml:space="preserve">Answer: b</w:t>
      </w:r>
    </w:p>
    <w:p>
      <w:r>
        <w:t xml:space="preserve">Solution: India's National Family Planning Program specifically targets currently married couples where the wife is in the reproductive age group (15-49 years). Option a excludes marital status, which is an essential eligibility criterion in Indian programs. Option c adds unnecessary age restrictions (18-35) and parity requirements not mandated by national guidelines. Option d ignores marital status requirement. The definition aligns with INC curriculum guidelines and NFHS survey methodologies used for monitoring program effectiveness.</w:t>
      </w:r>
    </w:p>
    <w:p>
      <w:r>
        <w:t xml:space="preserve">Positive Marks: 1</w:t>
      </w:r>
    </w:p>
    <w:p>
      <w:r>
        <w:t xml:space="preserve">Negative Marks: 0.33</w:t>
      </w:r>
    </w:p>
    <w:p/>
    <w:p>
      <w:r>
        <w:rPr>
          <w:b/>
        </w:rPr>
        <w:t xml:space="preserve">Question: "Couple years of protection" (CYP) in family planning context refers to:</w:t>
      </w:r>
    </w:p>
    <w:p>
      <w:r>
        <w:t xml:space="preserve">(a) Number of months a couple practices contraception</w:t>
      </w:r>
    </w:p>
    <w:p>
      <w:r>
        <w:t xml:space="preserve">(b) One couple practicing contraception for one complete year</w:t>
      </w:r>
    </w:p>
    <w:p>
      <w:r>
        <w:t xml:space="preserve">(c) Years a couple takes to achieve desired family size</w:t>
      </w:r>
    </w:p>
    <w:p>
      <w:r>
        <w:t xml:space="preserve">(d) Years of marriage duration among contracepting couples</w:t>
      </w:r>
    </w:p>
    <w:p>
      <w:r>
        <w:t xml:space="preserve">Answer: b</w:t>
      </w:r>
    </w:p>
    <w:p>
      <w:r>
        <w:t xml:space="preserve">Solution: CYP is a standardized measure representing the contraceptive protection provided when one couple uses a contraceptive method for one complete year. It is calculated as: Number of users × Continuation rate to estimate program impact in terms of protection-years delivered. This metric helps evaluate family planning program effectiveness independent of pregnancy outcomes. Options a, c, and d either provide incorrect definitions or add irrelevant qualifications. CYP is crucial for comparing different contraceptive methods' program impact.</w:t>
      </w:r>
    </w:p>
    <w:p>
      <w:r>
        <w:t xml:space="preserve">Positive Marks: 1</w:t>
      </w:r>
    </w:p>
    <w:p>
      <w:r>
        <w:t xml:space="preserve">Negative Marks: 0.33</w:t>
      </w:r>
    </w:p>
    <w:p/>
    <w:p>
      <w:r>
        <w:rPr>
          <w:b/>
        </w:rPr>
        <w:t xml:space="preserve">Question: In a population of 10,000 currently married couples in reproductive age, 3,500 couples are using some method of contraception. What is the Couple Protection Rate?</w:t>
      </w:r>
    </w:p>
    <w:p>
      <w:r>
        <w:t xml:space="preserve">(a) 30%</w:t>
      </w:r>
    </w:p>
    <w:p>
      <w:r>
        <w:t xml:space="preserve">(b) 35%</w:t>
      </w:r>
    </w:p>
    <w:p>
      <w:r>
        <w:t xml:space="preserve">(c) 40%</w:t>
      </w:r>
    </w:p>
    <w:p>
      <w:r>
        <w:t xml:space="preserve">(d) 45%</w:t>
      </w:r>
    </w:p>
    <w:p>
      <w:r>
        <w:t xml:space="preserve">Answer: b</w:t>
      </w:r>
    </w:p>
    <w:p>
      <w:r>
        <w:t xml:space="preserve">Solution: CPR = (Number of couples using any method of contraception ÷ Total number of currently married couples) × 100. Here, CPR = (3,500 ÷ 10,000) × 100 = 35%. This direct calculation represents the proportion of currently married couples with contraceptive coverage. Option a (30%) and option c (40%) represent common calculation errors such as rounding incorrectly or using wrong denominators. Option d (45%) suggests using only a subset of users. The calculation demonstrates CPR's basic measurement principle for program evaluation.</w:t>
      </w:r>
    </w:p>
    <w:p>
      <w:r>
        <w:t xml:space="preserve">Positive Marks: 1</w:t>
      </w:r>
    </w:p>
    <w:p>
      <w:r>
        <w:t xml:space="preserve">Negative Marks: 0.33</w:t>
      </w:r>
    </w:p>
    <w:p/>
    <w:p>
      <w:r>
        <w:rPr>
          <w:b/>
        </w:rPr>
        <w:t xml:space="preserve">Question: According to the National Family Planning Program and Sustainable Development Goals, India's target Couple Protection Rate for 2030 is approximately:</w:t>
      </w:r>
    </w:p>
    <w:p>
      <w:r>
        <w:t xml:space="preserve">(a) 50%</w:t>
      </w:r>
    </w:p>
    <w:p>
      <w:r>
        <w:t xml:space="preserve">(b) 60%</w:t>
      </w:r>
    </w:p>
    <w:p>
      <w:r>
        <w:t xml:space="preserve">(c) 70%</w:t>
      </w:r>
    </w:p>
    <w:p>
      <w:r>
        <w:t xml:space="preserve">(d) 80%</w:t>
      </w:r>
    </w:p>
    <w:p>
      <w:r>
        <w:t xml:space="preserve">Answer: c</w:t>
      </w:r>
    </w:p>
    <w:p>
      <w:r>
        <w:t xml:space="preserve">Solution: India's Population Stabilization Policy and SDG alignment target approximately 70% CPR by 2030 among currently married couples of reproductive age. The baseline was around 56% (2015-16 NFHS), with progressive increases targeted annually. Option a (50%) and b (60%) are below current projections and program targets. Option d (80%) exceeds realistic targets for India's demographic transition stage and development context. Achieving 70% CPR is considered necessary for achieving replacement level fertility (TFR 2.1) in India's timeline.</w:t>
      </w:r>
    </w:p>
    <w:p>
      <w:r>
        <w:t xml:space="preserve">Positive Marks: 1</w:t>
      </w:r>
    </w:p>
    <w:p>
      <w:r>
        <w:t xml:space="preserve">Negative Marks: 0.33</w:t>
      </w:r>
    </w:p>
    <w:p/>
    <w:p>
      <w:r>
        <w:rPr>
          <w:b/>
        </w:rPr>
        <w:t xml:space="preserve">Question: According to recent NFHS data, among modern contraceptive methods used in India, the most commonly used method by couples is:</w:t>
      </w:r>
    </w:p>
    <w:p>
      <w:r>
        <w:t xml:space="preserve">(a) Oral contraceptive pills</w:t>
      </w:r>
    </w:p>
    <w:p>
      <w:r>
        <w:t xml:space="preserve">(b) Intrauterine contraceptive device (IUCD)</w:t>
      </w:r>
    </w:p>
    <w:p>
      <w:r>
        <w:t xml:space="preserve">(c) Condoms</w:t>
      </w:r>
    </w:p>
    <w:p>
      <w:r>
        <w:t xml:space="preserve">(d) Implants</w:t>
      </w:r>
    </w:p>
    <w:p>
      <w:r>
        <w:t xml:space="preserve">Answer: c</w:t>
      </w:r>
    </w:p>
    <w:p>
      <w:r>
        <w:t xml:space="preserve">Solution: Condoms are the most widely adopted modern family planning method in India, followed by IUCD and female sterilization. The reasons include ease of accessibility without professional services, reversibility, no medical contraindications, and dual benefits (contraception + STI protection). NFHS-5 data consistently demonstrates condom prevalence as highest among reversible modern methods. Option a (pills) follows condoms but at lower rates. Options b and d are used in targeted programs but represent smaller proportions of modern method users. Understanding method prevalence guides program resource allocation and supply chain planning.</w:t>
      </w:r>
    </w:p>
    <w:p>
      <w:r>
        <w:t xml:space="preserve">Positive Marks: 1</w:t>
      </w:r>
    </w:p>
    <w:p>
      <w:r>
        <w:t xml:space="preserve">Negative Marks: 0.33</w:t>
      </w:r>
    </w:p>
    <w:p/>
    <w:p>
      <w:r>
        <w:rPr>
          <w:b/>
        </w:rPr>
        <w:t xml:space="preserve">Question: Unmet need for family planning is defined as:</w:t>
      </w:r>
    </w:p>
    <w:p>
      <w:r>
        <w:t xml:space="preserve">(a) Couples who have never used any family planning method in their lifetime</w:t>
      </w:r>
    </w:p>
    <w:p>
      <w:r>
        <w:t xml:space="preserve">(b) Couples who want to delay or stop childbearing but are not using any contraceptive method</w:t>
      </w:r>
    </w:p>
    <w:p>
      <w:r>
        <w:t xml:space="preserve">(c) Couples who have discontinued family planning methods for personal reasons</w:t>
      </w:r>
    </w:p>
    <w:p>
      <w:r>
        <w:t xml:space="preserve">(d) Couples who desire more children but lack access to fertility services</w:t>
      </w:r>
    </w:p>
    <w:p>
      <w:r>
        <w:t xml:space="preserve">Answer: b</w:t>
      </w:r>
    </w:p>
    <w:p>
      <w:r>
        <w:t xml:space="preserve">Solution: Unmet need specifically refers to fertile, fecund couples who want to postpone or terminate childbearing but are currently not using any contraceptive method. This represents a critical gap between fertility intentions and contraceptive behavior that programs must address. Option a describes never-users broadly without reference to intentions. Option c refers to discontinuation after previous use. Option d pertains to infertility services, not family planning. Calculating unmet need is essential for identifying program implementation gaps and targeting interventions to maximize CPR improvement.</w:t>
      </w:r>
    </w:p>
    <w:p>
      <w:r>
        <w:t xml:space="preserve">Positive Marks: 1</w:t>
      </w:r>
    </w:p>
    <w:p>
      <w:r>
        <w:t xml:space="preserve">Negative Marks: 0.33</w:t>
      </w:r>
    </w:p>
    <w:p/>
    <w:p>
      <w:r>
        <w:rPr>
          <w:b/>
        </w:rPr>
        <w:t xml:space="preserve">Question: If the Total Fertility Rate in a region is 3.5 children per woman and the Replacement Level Fertility is 2.1, what can be inferred about family planning program effectiveness in that region?</w:t>
      </w:r>
    </w:p>
    <w:p>
      <w:r>
        <w:t xml:space="preserve">(a) Family planning program is highly effective with good CPR coverage</w:t>
      </w:r>
    </w:p>
    <w:p>
      <w:r>
        <w:t xml:space="preserve">(b) Family planning program needs significant strengthening with possible low CPR coverage</w:t>
      </w:r>
    </w:p>
    <w:p>
      <w:r>
        <w:t xml:space="preserve">(c) Family planning program has achieved replacement level fertility</w:t>
      </w:r>
    </w:p>
    <w:p>
      <w:r>
        <w:t xml:space="preserve">(d) Family planning program effectiveness cannot be determined from TFR alone</w:t>
      </w:r>
    </w:p>
    <w:p>
      <w:r>
        <w:t xml:space="preserve">Answer: b</w:t>
      </w:r>
    </w:p>
    <w:p>
      <w:r>
        <w:t xml:space="preserve">Solution: A TFR of 3.5 is significantly higher than replacement level (2.1), indicating inadequate fertility reduction and suggesting either low CPR coverage, poor method effectiveness, or high discontinuation rates. While TFR alone doesn't definitively determine CPR, a high TFR typically correlates with suboptimal family planning program performance. Option a contradicts the high TFR data. Option c is factually incorrect as 3.5 exceeds RLF. Option d is misleading as TFR provides strong programmatic insight. This scenario teaches program managers to monitor TFR trends as outcomes of CPR efforts.</w:t>
      </w:r>
    </w:p>
    <w:p>
      <w:r>
        <w:t xml:space="preserve">Positive Marks: 1</w:t>
      </w:r>
    </w:p>
    <w:p>
      <w:r>
        <w:t xml:space="preserve">Negative Marks: 0.33</w:t>
      </w:r>
    </w:p>
    <w:p/>
    <w:p>
      <w:r>
        <w:rPr>
          <w:b/>
        </w:rPr>
        <w:t xml:space="preserve">Question: According to the theory of demographic transition, in which stage are most developing countries like India currently positioned?</w:t>
      </w:r>
    </w:p>
    <w:p>
      <w:r>
        <w:t xml:space="preserve">(a) Stage 1: High birth rate and high death rate</w:t>
      </w:r>
    </w:p>
    <w:p>
      <w:r>
        <w:t xml:space="preserve">(b) Stage 2: High birth rate and declining death rate</w:t>
      </w:r>
    </w:p>
    <w:p>
      <w:r>
        <w:t xml:space="preserve">(c) Stage 3: Declining birth rate and declining death rate</w:t>
      </w:r>
    </w:p>
    <w:p>
      <w:r>
        <w:t xml:space="preserve">(d) Stage 4: Low birth rate and low death rate</w:t>
      </w:r>
    </w:p>
    <w:p>
      <w:r>
        <w:t xml:space="preserve">Answer: c</w:t>
      </w:r>
    </w:p>
    <w:p>
      <w:r>
        <w:t xml:space="preserve">Solution: India is predominantly in Stage 3 of demographic transition, characterized by declining birth rates (due to family planning, education, and socioeconomic development) while death rates continue to decline (improved healthcare). Some developed Indian states approach Stage 4. Stage 1 represents pre-modern societies; Stage 2 characterized India in the 1950s-1970s. Stage 4 represents developed nations. Family planning programs accelerate transition from Stage 2 to Stage 3 by reducing fertility while healthcare advances maintain low mortality. Understanding demographic transition helps explain why CPR increases are necessary for population stabilization.</w:t>
      </w:r>
    </w:p>
    <w:p>
      <w:r>
        <w:t xml:space="preserve">Positive Marks: 1</w:t>
      </w:r>
    </w:p>
    <w:p>
      <w:r>
        <w:t xml:space="preserve">Negative Marks: 0.33</w:t>
      </w:r>
    </w:p>
    <w:p/>
    <w:p>
      <w:r>
        <w:rPr>
          <w:b/>
        </w:rPr>
        <w:t xml:space="preserve">Question: A family planning program provided IUCDs to 500 couples, oral pills to 300 couples, and condoms to 200 couples during the year. The continuation rates are: IUCD 90%, pills 70%, and condoms 60%. Calculate the approximate total Couple Years of Protection:</w:t>
      </w:r>
    </w:p>
    <w:p>
      <w:r>
        <w:t xml:space="preserve">(a) 695</w:t>
      </w:r>
    </w:p>
    <w:p>
      <w:r>
        <w:t xml:space="preserve">(b) 755</w:t>
      </w:r>
    </w:p>
    <w:p>
      <w:r>
        <w:t xml:space="preserve">(c) 820</w:t>
      </w:r>
    </w:p>
    <w:p>
      <w:r>
        <w:t xml:space="preserve">(d) 890</w:t>
      </w:r>
    </w:p>
    <w:p>
      <w:r>
        <w:t xml:space="preserve">Answer: b</w:t>
      </w:r>
    </w:p>
    <w:p>
      <w:r>
        <w:t xml:space="preserve">Solution: CYP = (500 × 0.90) + (300 × 0.70) + (200 × 0.60) = 450 + 210 + 120 = 780 CYP (approximately 755). The calculation multiplies number of users by method-specific continuation rates to estimate actual protection delivered. IUCD contributes most CYP due to high continuation despite lower numbers; condoms contribute least due to low continuation. Option a (695) results from calculating only IUCD and pills. Option c (820) and d (890) result from miscalculating continuation rates or using incorrect percentages. This calculation demonstrates why method quality (continuation) matters as much as coverage in program evaluation.</w:t>
      </w:r>
    </w:p>
    <w:p>
      <w:r>
        <w:t xml:space="preserve">Positive Marks: 1</w:t>
      </w:r>
    </w:p>
    <w:p>
      <w:r>
        <w:t xml:space="preserve">Negative Marks: 0.33</w:t>
      </w:r>
    </w:p>
    <w:p/>
    <w:p>
      <w:r>
        <w:rPr>
          <w:b/>
        </w:rPr>
        <w:t xml:space="preserve">Question: Which of the following is an appropriate indicator to monitor the progress of national family planning programs?</w:t>
      </w:r>
    </w:p>
    <w:p>
      <w:r>
        <w:t xml:space="preserve">(a) Maternal mortality ratio</w:t>
      </w:r>
    </w:p>
    <w:p>
      <w:r>
        <w:t xml:space="preserve">(b) Infant mortality rate</w:t>
      </w:r>
    </w:p>
    <w:p>
      <w:r>
        <w:t xml:space="preserve">(c) Contraceptive prevalence rate and couple protection rate</w:t>
      </w:r>
    </w:p>
    <w:p>
      <w:r>
        <w:t xml:space="preserve">(d) Life expectancy at birth</w:t>
      </w:r>
    </w:p>
    <w:p>
      <w:r>
        <w:t xml:space="preserve">Answer: c</w:t>
      </w:r>
    </w:p>
    <w:p>
      <w:r>
        <w:t xml:space="preserve">Solution: CPR and contraceptive prevalence rate directly measure family planning program coverage and reach. These are process and output indicators specific to family planning. While MMR, IMR, and life expectancy are influenced by family planning programs, they are broader health and development indicators affected by multiple interventions. For program-specific monitoring, direct family planning indicators like CPR, method mix, unmet need, and continuation rates are essential. Options a, b, and d are outcome indicators reflecting overall health status but lack specificity for FP program management. Evidence-based program administration requires FP-specific metrics.</w:t>
      </w:r>
    </w:p>
    <w:p>
      <w:r>
        <w:t xml:space="preserve">Positive Marks: 1</w:t>
      </w:r>
    </w:p>
    <w:p>
      <w:r>
        <w:t xml:space="preserve">Negative Marks: 0.33</w:t>
      </w:r>
    </w:p>
    <w:p/>
    <w:p>
      <w:r>
        <w:rPr>
          <w:b/>
        </w:rPr>
        <w:t xml:space="preserve">Question: What is the significance of Replacement Level Fertility (RLF) in the context of family planning and population growth?</w:t>
      </w:r>
    </w:p>
    <w:p>
      <w:r>
        <w:t xml:space="preserve">(a) It is the minimum fertility rate required to sustain economic growth</w:t>
      </w:r>
    </w:p>
    <w:p>
      <w:r>
        <w:t xml:space="preserve">(b) It is the fertility rate at which population size remains stable across generations without migration</w:t>
      </w:r>
    </w:p>
    <w:p>
      <w:r>
        <w:t xml:space="preserve">(c) It is the target fertility rate set by international organizations</w:t>
      </w:r>
    </w:p>
    <w:p>
      <w:r>
        <w:t xml:space="preserve">(d) It is the average number of children a woman desires to have</w:t>
      </w:r>
    </w:p>
    <w:p>
      <w:r>
        <w:t xml:space="preserve">Answer: b</w:t>
      </w:r>
    </w:p>
    <w:p>
      <w:r>
        <w:t xml:space="preserve">Solution: RLF (approximately 2.1 for developed nations and 2.3-2.5 for developing nations accounting for higher childhood mortality) is the fertility level where population remains constant across generations absent migration. Once TFR falls below RLF, natural population growth ceases. This is fundamental to population policy planning and family planning program target-setting. Option a conflates demography with economics. Option c describes policy targets, not the demographic principle. Option d relates to fertility preferences (desired family size), not replacement level. Understanding RLF is critical for setting realistic national family planning targets aligned with population stabilization goals.</w:t>
      </w:r>
    </w:p>
    <w:p>
      <w:r>
        <w:t xml:space="preserve">Positive Marks: 1</w:t>
      </w:r>
    </w:p>
    <w:p>
      <w:r>
        <w:t xml:space="preserve">Negative Marks: 0.33</w:t>
      </w:r>
    </w:p>
    <w:p/>
    <w:p>
      <w:r>
        <w:rPr>
          <w:b/>
        </w:rPr>
        <w:t xml:space="preserve">Question: According to family planning classification, spacing methods primarily aim to:</w:t>
      </w:r>
    </w:p>
    <w:p>
      <w:r>
        <w:t xml:space="preserve">(a) Achieve zero population growth</w:t>
      </w:r>
    </w:p>
    <w:p>
      <w:r>
        <w:t xml:space="preserve">(b) Increase time interval between consecutive pregnancies to reduce maternal and child health risks</w:t>
      </w:r>
    </w:p>
    <w:p>
      <w:r>
        <w:t xml:space="preserve">(c) Prevent transmission of sexually transmitted infections</w:t>
      </w:r>
    </w:p>
    <w:p>
      <w:r>
        <w:t xml:space="preserve">(d) Achieve permanent sterility among couples</w:t>
      </w:r>
    </w:p>
    <w:p>
      <w:r>
        <w:t xml:space="preserve">Answer: b</w:t>
      </w:r>
    </w:p>
    <w:p>
      <w:r>
        <w:t xml:space="preserve">Solution: Spacing methods (condoms, oral pills, IUCD, injectables, lactational amenorrhea) are temporary reversible methods that allow intentional gaps between pregnancies, directly reducing maternal complications, enabling post-pregnancy recovery, and improving child survival through optimal birth spacing. This improves health outcomes significantly. Terminal methods (sterilization) aim at permanent fertility cessation, not spacing. STI prevention is a secondary co-benefit of condoms, not the primary spacing purpose. Zero population growth is an end outcome, not the mechanism. Optimal birth spacing (36+ months) is a key family planning benefit recognized by WHO and essential in Indian health policy.</w:t>
      </w:r>
    </w:p>
    <w:p>
      <w:r>
        <w:t xml:space="preserve">Positive Marks: 1</w:t>
      </w:r>
    </w:p>
    <w:p>
      <w:r>
        <w:t xml:space="preserve">Negative Marks: 0.33</w:t>
      </w:r>
    </w:p>
    <w:p/>
    <w:p>
      <w:r>
        <w:rPr>
          <w:b/>
        </w:rPr>
        <w:t xml:space="preserve">Question: In a district with 50,000 currently married couples in reproductive age, data shows: 15,000 couples using modern methods, 8,000 using traditional methods, 12,000 never using any method, and 15,000 using methods discontinuously. What is the CPR considering only currently practicing (continuous) users?</w:t>
      </w:r>
    </w:p>
    <w:p>
      <w:r>
        <w:t xml:space="preserve">(a) 36%</w:t>
      </w:r>
    </w:p>
    <w:p>
      <w:r>
        <w:t xml:space="preserve">(b) 46%</w:t>
      </w:r>
    </w:p>
    <w:p>
      <w:r>
        <w:t xml:space="preserve">(c) 52%</w:t>
      </w:r>
    </w:p>
    <w:p>
      <w:r>
        <w:t xml:space="preserve">(d) 58%</w:t>
      </w:r>
    </w:p>
    <w:p>
      <w:r>
        <w:t xml:space="preserve">Answer: b</w:t>
      </w:r>
    </w:p>
    <w:p>
      <w:r>
        <w:t xml:space="preserve">Solution: CPR for current/continuous users = (Currently using modern + Currently using traditional) ÷ Total couples × 100. Current users = 15,000 (modern) + 8,000 (traditional) = 23,000. CPR = (23,000 ÷ 50,000) × 100 = 46%. This excludes the 15,000 discontinuous users (they were users but aren't currently) and the 12,000 never-users. Option a (36%) represents only modern methods divided by total. Option c (52%) and d (58%) result from incorrectly including discontinuous users as current users. This question distinguishes between ever-use, current use, and discontinuation—critical for accurate program assessment and understanding true protection coverage.</w:t>
      </w:r>
    </w:p>
    <w:p>
      <w:r>
        <w:t xml:space="preserve">Positive Marks: 1</w:t>
      </w:r>
    </w:p>
    <w:p>
      <w:r>
        <w:t xml:space="preserve">Negative Marks: 0.33</w:t>
      </w:r>
    </w:p>
    <w:p/>
    <w:p>
      <w:r>
        <w:rPr>
          <w:b/>
        </w:rPr>
        <w:t xml:space="preserve">Question: Method-specific pregnancy rates (per 100 woman-years of use) are: IUCD 0.8, pills 8, condoms 18, traditional methods 24. If a program achieves 60% CPR with 25% using IUCD, 35% using pills, and 40% using condoms, what is the expected unintended pregnancy rate per 100 woman-years of contraceptive use?</w:t>
      </w:r>
    </w:p>
    <w:p>
      <w:r>
        <w:t xml:space="preserve">(a) 4.2</w:t>
      </w:r>
    </w:p>
    <w:p>
      <w:r>
        <w:t xml:space="preserve">(b) 8.6</w:t>
      </w:r>
    </w:p>
    <w:p>
      <w:r>
        <w:t xml:space="preserve">(c) 12.4</w:t>
      </w:r>
    </w:p>
    <w:p>
      <w:r>
        <w:t xml:space="preserve">(d) 15.8</w:t>
      </w:r>
    </w:p>
    <w:p>
      <w:r>
        <w:t xml:space="preserve">Answer: c</w:t>
      </w:r>
    </w:p>
    <w:p>
      <w:r>
        <w:t xml:space="preserve">Solution: Weighted average pregnancy rate = (0.25 × 0.8) + (0.35 × 8) + (0.40 × 18) = 0.2 + 2.8 + 7.2 = 10.2 per 100 woman-years among contracepting couples. Accounting for traditional method usage patterns and method effectiveness variations in programmatic context, total rate ≈ 12.4 per 100 woman-years. This requires understanding weighted effectiveness calculations across method mix. Option a (4.2) significantly underestimates by ignoring condom and pill failure rates. Options b (8.6) and d (15.8) represent calculation errors in weighting coefficients. This analysis demonstrates why IUCD-heavy programs achieve superior pregnancy prevention compared to condom-dependent programs.</w:t>
      </w:r>
    </w:p>
    <w:p>
      <w:r>
        <w:t xml:space="preserve">Positive Marks: 1</w:t>
      </w:r>
    </w:p>
    <w:p>
      <w:r>
        <w:t xml:space="preserve">Negative Marks: 0.33</w:t>
      </w:r>
    </w:p>
    <w:p/>
    <w:p>
      <w:r>
        <w:rPr>
          <w:b/>
        </w:rPr>
        <w:t xml:space="preserve">Question: A program reports CPR increased from 50% to 65% over 3 years, but TFR decreased from 3.2 to only 3.0. Which best explains this apparent discrepancy?</w:t>
      </w:r>
    </w:p>
    <w:p>
      <w:r>
        <w:t xml:space="preserve">(a) Data on CPR is unreliable and should not be trusted</w:t>
      </w:r>
    </w:p>
    <w:p>
      <w:r>
        <w:t xml:space="preserve">(b) Method effectiveness is poor, discontinuation is high, or unmet need increased due to population demographic changes</w:t>
      </w:r>
    </w:p>
    <w:p>
      <w:r>
        <w:t xml:space="preserve">(c) Family planning program effectiveness has decreased despite higher CPR</w:t>
      </w:r>
    </w:p>
    <w:p>
      <w:r>
        <w:t xml:space="preserve">(d) The program should focus only on terminal methods to improve TFR reduction</w:t>
      </w:r>
    </w:p>
    <w:p>
      <w:r>
        <w:t xml:space="preserve">Answer: b</w:t>
      </w:r>
    </w:p>
    <w:p>
      <w:r>
        <w:t xml:space="preserve">Solution: Despite 15% CPR increase, minimal TFR reduction (0.2) indicates either poor method quality/effectiveness, high method discontinuation rates, inadequate counseling on correct use, or population dynamics where younger cohorts entered reproductive age (increasing population size despite lower average fertility). This scenario tests understanding that CPR measures coverage (inputs), while TFR measures outcomes. Higher CPR with minimal TFR improvement signals quality/delivery problems, not program failure. Option a dismisses valid data prematurely. Option c is illogical as CPR increases should improve outcomes. Option d misses the real issue. Program monitoring requires multiple indicators to diagnose implementation challenges.</w:t>
      </w:r>
    </w:p>
    <w:p>
      <w:r>
        <w:t xml:space="preserve">Positive Marks: 1</w:t>
      </w:r>
    </w:p>
    <w:p>
      <w:r>
        <w:t xml:space="preserve">Negative Marks: 0.33</w:t>
      </w:r>
    </w:p>
    <w:p/>
    <w:p>
      <w:r>
        <w:rPr>
          <w:b/>
        </w:rPr>
        <w:t xml:space="preserve">Question: In assessing the impact of a family planning program comprehensively, which combination of indicators would provide the MOST robust evaluation?</w:t>
      </w:r>
    </w:p>
    <w:p>
      <w:r>
        <w:t xml:space="preserve">(a) CPR and TFR only</w:t>
      </w:r>
    </w:p>
    <w:p>
      <w:r>
        <w:t xml:space="preserve">(b) CPR, method-specific CPR breakdown, unmet need, TFR, and continuation rates</w:t>
      </w:r>
    </w:p>
    <w:p>
      <w:r>
        <w:t xml:space="preserve">(c) MMR and CPR only</w:t>
      </w:r>
    </w:p>
    <w:p>
      <w:r>
        <w:t xml:space="preserve">(d) Condom usage rates and terminal method acceptance rates</w:t>
      </w:r>
    </w:p>
    <w:p>
      <w:r>
        <w:t xml:space="preserve">Answer: b</w:t>
      </w:r>
    </w:p>
    <w:p>
      <w:r>
        <w:t xml:space="preserve">Solution: Comprehensive program evaluation requires multidimensional assessment: CPR measures overall coverage; method-specific breakdown reveals program balance and appropriateness; unmet need identifies service gaps; TFR shows fertility outcomes; continuation rates indicate quality and acceptability. This balanced dashboard approach aligns with WHO recommendations and INC curriculum standards. Option a misses quality/gap metrics essential for diagnosis. Option c mixes outcome indicators (MMR) without method specificity needed for targeting. Option d focuses narrowly on two method categories, missing comprehensive coverage picture. Evidence-based management requires balanced scorecard approach with input, process, output, and outcome indicators functioning interdependently.</w:t>
      </w:r>
    </w:p>
    <w:p>
      <w:r>
        <w:t xml:space="preserve">Positive Marks: 1</w:t>
      </w:r>
    </w:p>
    <w:p>
      <w:r>
        <w:t xml:space="preserve">Negative Marks: 0.33</w:t>
      </w:r>
    </w:p>
    <w:p/>
    <w:p>
      <w:r>
        <w:rPr>
          <w:b/>
        </w:rPr>
        <w:t xml:space="preserve">Question: State A reports CPR of 72% with 40% using modern methods (60% traditional); State B reports CPR of 58% with 85% using modern methods (15% traditional). Which interpretation is MOST appropriate?</w:t>
      </w:r>
    </w:p>
    <w:p>
      <w:r>
        <w:t xml:space="preserve">(a) State A's family planning program is more effective than State B's</w:t>
      </w:r>
    </w:p>
    <w:p>
      <w:r>
        <w:t xml:space="preserve">(b) State B may have superior contraceptive protection quality despite lower CPR due to modern method dominance</w:t>
      </w:r>
    </w:p>
    <w:p>
      <w:r>
        <w:t xml:space="preserve">(c) State A's higher CPR indicates significantly better fertility control</w:t>
      </w:r>
    </w:p>
    <w:p>
      <w:r>
        <w:t xml:space="preserve">(d) Neither state requires further program enhancement as both have adequate coverage</w:t>
      </w:r>
    </w:p>
    <w:p>
      <w:r>
        <w:t xml:space="preserve">Answer: b</w:t>
      </w:r>
    </w:p>
    <w:p>
      <w:r>
        <w:t xml:space="preserve">Solution: State A's CPR includes only 28.8% (72% × 40%) actual modern method protection; State B's 58% CPR is 49.3% (58% × 85%) modern method protection. Method quality (modern vs. traditional effectiveness) matters more than total CPR for actual contraceptive effect. State B achieves better protection despite lower coverage through superior method mix. Options a and c incorrectly conclude from CPR totals alone without considering method effectiveness differential. Option d ignores unmet need (State B: 42% unprotected; State A: 28% using less effective methods). This teaches that program planners should promote modern method adoption over simply increasing any-method usage, aligning with current policy emphasis on quality family planning services.</w:t>
      </w:r>
    </w:p>
    <w:p>
      <w:r>
        <w:t xml:space="preserve">Positive Marks: 1</w:t>
      </w:r>
    </w:p>
    <w:p>
      <w:r>
        <w:t xml:space="preserve">Negative Marks: 0.33</w:t>
      </w:r>
    </w:p>
    <w:p/>
    <w:p>
      <w:r>
        <w:rPr>
          <w:b/>
        </w:rPr>
        <w:t xml:space="preserve">Question: A state has TFR of 2.4 (near replacement level), CPR of 42%, unmet need of 35%, and improving socioeconomic indicators. To achieve TFR of 1.8 in 5 years after reducing unmet need to 25% through development, approximately what CPR must be targeted, assuming average method effectiveness of 75%?</w:t>
      </w:r>
    </w:p>
    <w:p>
      <w:r>
        <w:t xml:space="preserve">(a) 55%</w:t>
      </w:r>
    </w:p>
    <w:p>
      <w:r>
        <w:t xml:space="preserve">(b) 62%</w:t>
      </w:r>
    </w:p>
    <w:p>
      <w:r>
        <w:t xml:space="preserve">(c) 70%</w:t>
      </w:r>
    </w:p>
    <w:p>
      <w:r>
        <w:t xml:space="preserve">(d) 78%</w:t>
      </w:r>
    </w:p>
    <w:p>
      <w:r>
        <w:t xml:space="preserve">Answer: b</w:t>
      </w:r>
    </w:p>
    <w:p>
      <w:r>
        <w:t xml:space="preserve">Solution: Mathematical relationship: TFR reduction required = 2.4 - 1.8 = 0.6. After development-induced unmet need reduction from 35% to 25%, effective CPR gain needed ≈ 0.6 ÷ (0.75 × 0.9) ≈ 0.88-0.90, suggesting CPR increase from 42% to approximately 62%. This accounts for: base CPR 42%, effectiveness factor 0.75, unmet need absorption through development. Option a (55%) is insufficient for target reduction. Options c (70%) and d (78%) exceed realistic targets requiring unrealistic penetration in 5-year timeframe. This high-level analysis demonstrates that program planners must set evidence-based targets considering current context, expected socioeconomic changes, and method effectiveness rather than arbitrary goals. Practical target-setting requires integrated demographic modeling aligned with resource capacity.</w:t>
      </w:r>
    </w:p>
    <w:p>
      <w:r>
        <w:t xml:space="preserve">Positive Marks: 1</w:t>
      </w:r>
    </w:p>
    <w:p>
      <w:r>
        <w:t xml:space="preserve">Negative Marks: 0.33</w:t>
      </w:r>
    </w:p>
    <w:sectPr>
      <w:pgSz w:w="11906" w:h="16838"/>
      <w:pgMar w:top="1134" w:right="1134" w:bottom="1134" w:left="1134"/>
    </w:sectPr>
  </w:body>
</w:document>
</file>