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Health education is defined as a process that helps individuals and communities to:</w:t>
      </w:r>
    </w:p>
    <w:p>
      <w:r>
        <w:t xml:space="preserve">(a) Acquire knowledge about disease prevention only</w:t>
      </w:r>
    </w:p>
    <w:p>
      <w:r>
        <w:t xml:space="preserve">(b) Learn to adopt and maintain healthy behaviors and improve health status</w:t>
      </w:r>
    </w:p>
    <w:p>
      <w:r>
        <w:t xml:space="preserve">(c) Comply with healthcare provider's instructions without question</w:t>
      </w:r>
    </w:p>
    <w:p>
      <w:r>
        <w:t xml:space="preserve">(d) Memorize medical terminology related to their illness</w:t>
      </w:r>
    </w:p>
    <w:p>
      <w:r>
        <w:t xml:space="preserve">Answer: b</w:t>
      </w:r>
    </w:p>
    <w:p>
      <w:r>
        <w:t xml:space="preserve">Solution: Health education is a planned, systematic process of learning that helps individuals and communities adopt and maintain health-promoting behaviors and improve overall health status. Option A is too narrow (focuses only on disease prevention). Option C is incorrect because health education emphasizes informed decision-making, not blind compliance. Option D is too specific and doesn't address the core purpose. Memory aid: 'HAM' = Health, Adopt behaviors, Maintain for life.</w:t>
      </w:r>
    </w:p>
    <w:p>
      <w:r>
        <w:t xml:space="preserve">Positive Marks: 1</w:t>
      </w:r>
    </w:p>
    <w:p>
      <w:r>
        <w:t xml:space="preserve">Negative Marks: 0.33</w:t>
      </w:r>
    </w:p>
    <w:p/>
    <w:p>
      <w:r>
        <w:rPr>
          <w:b/>
        </w:rPr>
        <w:t xml:space="preserve">Question: The primary objective of health education in community health nursing is to:</w:t>
      </w:r>
    </w:p>
    <w:p>
      <w:r>
        <w:t xml:space="preserve">(a) Reduce healthcare costs for the government</w:t>
      </w:r>
    </w:p>
    <w:p>
      <w:r>
        <w:t xml:space="preserve">(b) Increase hospital admissions through awareness campaigns</w:t>
      </w:r>
    </w:p>
    <w:p>
      <w:r>
        <w:t xml:space="preserve">(c) Promote behavioral change and empower individuals to make informed health decisions</w:t>
      </w:r>
    </w:p>
    <w:p>
      <w:r>
        <w:t xml:space="preserve">(d) Ensure all community members follow traditional healing practices</w:t>
      </w:r>
    </w:p>
    <w:p>
      <w:r>
        <w:t xml:space="preserve">Answer: c</w:t>
      </w:r>
    </w:p>
    <w:p>
      <w:r>
        <w:t xml:space="preserve">Solution: The primary objective is promoting behavioral change and empowering individuals to make informed health decisions. Option A is a secondary benefit, not the primary objective. Option B contradicts health education's purpose. Option D contradicts evidence-based practice. Health education aims for empowerment through knowledge and autonomous decision-making, not dependence or passive compliance.</w:t>
      </w:r>
    </w:p>
    <w:p>
      <w:r>
        <w:t xml:space="preserve">Positive Marks: 1</w:t>
      </w:r>
    </w:p>
    <w:p>
      <w:r>
        <w:t xml:space="preserve">Negative Marks: 0.33</w:t>
      </w:r>
    </w:p>
    <w:p/>
    <w:p>
      <w:r>
        <w:rPr>
          <w:b/>
        </w:rPr>
        <w:t xml:space="preserve">Question: Which principle of health education emphasizes that individuals learn better when actively involved in the learning process?</w:t>
      </w:r>
    </w:p>
    <w:p>
      <w:r>
        <w:t xml:space="preserve">(a) Principle of relevance</w:t>
      </w:r>
    </w:p>
    <w:p>
      <w:r>
        <w:t xml:space="preserve">(b) Principle of active participation</w:t>
      </w:r>
    </w:p>
    <w:p>
      <w:r>
        <w:t xml:space="preserve">(c) Principle of progression</w:t>
      </w:r>
    </w:p>
    <w:p>
      <w:r>
        <w:t xml:space="preserve">(d) Principle of reinforcement</w:t>
      </w:r>
    </w:p>
    <w:p>
      <w:r>
        <w:t xml:space="preserve">Answer: b</w:t>
      </w:r>
    </w:p>
    <w:p>
      <w:r>
        <w:t xml:space="preserve">Solution: The principle of active participation states that learners should be actively involved through discussions, demonstrations, and practical exercises rather than passive listening. Option A relates to making content relevant to learner's life. Option C involves progressing from simple to complex. Option D concerns repeating information. Active participation ensures better comprehension and retention. Memory aid: 'AP for Active Participation'—learners must DO, not just LISTEN.</w:t>
      </w:r>
    </w:p>
    <w:p>
      <w:r>
        <w:t xml:space="preserve">Positive Marks: 1</w:t>
      </w:r>
    </w:p>
    <w:p>
      <w:r>
        <w:t xml:space="preserve">Negative Marks: 0.33</w:t>
      </w:r>
    </w:p>
    <w:p/>
    <w:p>
      <w:r>
        <w:rPr>
          <w:b/>
        </w:rPr>
        <w:t xml:space="preserve">Question: Which method of health education is most appropriate for one-on-one instruction between a nurse and a patient?</w:t>
      </w:r>
    </w:p>
    <w:p>
      <w:r>
        <w:t xml:space="preserve">(a) Mass media method</w:t>
      </w:r>
    </w:p>
    <w:p>
      <w:r>
        <w:t xml:space="preserve">(b) Individual counseling method</w:t>
      </w:r>
    </w:p>
    <w:p>
      <w:r>
        <w:t xml:space="preserve">(c) Group discussion method</w:t>
      </w:r>
    </w:p>
    <w:p>
      <w:r>
        <w:t xml:space="preserve">(d) Community health talk method</w:t>
      </w:r>
    </w:p>
    <w:p>
      <w:r>
        <w:t xml:space="preserve">Answer: b</w:t>
      </w:r>
    </w:p>
    <w:p>
      <w:r>
        <w:t xml:space="preserve">Solution: Individual counseling (one-to-one education) allows personalized, private instruction addressing specific patient concerns. Mass media reaches large populations indiscriminately. Group method involves 5-20 people. Community talks address larger gatherings. Individual counseling is ideal for sensitive topics, tailored education, and confidential health issues where personalization is essential.</w:t>
      </w:r>
    </w:p>
    <w:p>
      <w:r>
        <w:t xml:space="preserve">Positive Marks: 1</w:t>
      </w:r>
    </w:p>
    <w:p>
      <w:r>
        <w:t xml:space="preserve">Negative Marks: 0.33</w:t>
      </w:r>
    </w:p>
    <w:p/>
    <w:p>
      <w:r>
        <w:rPr>
          <w:b/>
        </w:rPr>
        <w:t xml:space="preserve">Question: A community health nurse plans to educate pregnant women about antenatal care. Which teaching method would be most effective?</w:t>
      </w:r>
    </w:p>
    <w:p>
      <w:r>
        <w:t xml:space="preserve">(a) Television advertisement campaign</w:t>
      </w:r>
    </w:p>
    <w:p>
      <w:r>
        <w:t xml:space="preserve">(b) Large community rally with brief information</w:t>
      </w:r>
    </w:p>
    <w:p>
      <w:r>
        <w:t xml:space="preserve">(c) Small group discussions in antenatal clinics with question-answer session</w:t>
      </w:r>
    </w:p>
    <w:p>
      <w:r>
        <w:t xml:space="preserve">(d) Distributing printed pamphlets to random households</w:t>
      </w:r>
    </w:p>
    <w:p>
      <w:r>
        <w:t xml:space="preserve">Answer: c</w:t>
      </w:r>
    </w:p>
    <w:p>
      <w:r>
        <w:t xml:space="preserve">Solution: Small group discussions in antenatal clinics with interactive question-answer sessions are most effective because the target audience is already assembled, motivated to learn, can discuss relevant concerns, and receive immediate feedback. Television ads reach unselected audiences. Large rallies don't allow personalization. Pamphlets lack interaction. Group method provides peer support and immediate clarification—key factors in maternal health education.</w:t>
      </w:r>
    </w:p>
    <w:p>
      <w:r>
        <w:t xml:space="preserve">Positive Marks: 1</w:t>
      </w:r>
    </w:p>
    <w:p>
      <w:r>
        <w:t xml:space="preserve">Negative Marks: 0.33</w:t>
      </w:r>
    </w:p>
    <w:p/>
    <w:p>
      <w:r>
        <w:rPr>
          <w:b/>
        </w:rPr>
        <w:t xml:space="preserve">Question: The principle of health education that ensures educational content is meaningful to the learner's daily life and experiences is called:</w:t>
      </w:r>
    </w:p>
    <w:p>
      <w:r>
        <w:t xml:space="preserve">(a) Principle of progression</w:t>
      </w:r>
    </w:p>
    <w:p>
      <w:r>
        <w:t xml:space="preserve">(b) Principle of relevance</w:t>
      </w:r>
    </w:p>
    <w:p>
      <w:r>
        <w:t xml:space="preserve">(c) Principle of feedback</w:t>
      </w:r>
    </w:p>
    <w:p>
      <w:r>
        <w:t xml:space="preserve">(d) Principle of readiness</w:t>
      </w:r>
    </w:p>
    <w:p>
      <w:r>
        <w:t xml:space="preserve">Answer: b</w:t>
      </w:r>
    </w:p>
    <w:p>
      <w:r>
        <w:t xml:space="preserve">Solution: The principle of relevance ensures content connects to learners' daily lives, experiences, and felt needs, making learning meaningful and applicable. Progression relates to simple-to-complex ordering. Feedback involves assessment mechanisms. Readiness refers to learner's mental preparation. Without relevance, learners won't engage because they don't perceive practical application. Example: Nutrition education becomes relevant when linked to local foods and family budget.</w:t>
      </w:r>
    </w:p>
    <w:p>
      <w:r>
        <w:t xml:space="preserve">Positive Marks: 1</w:t>
      </w:r>
    </w:p>
    <w:p>
      <w:r>
        <w:t xml:space="preserve">Negative Marks: 0.33</w:t>
      </w:r>
    </w:p>
    <w:p/>
    <w:p>
      <w:r>
        <w:rPr>
          <w:b/>
        </w:rPr>
        <w:t xml:space="preserve">Question: Mass media methods of health education include all of the following EXCEPT:</w:t>
      </w:r>
    </w:p>
    <w:p>
      <w:r>
        <w:t xml:space="preserve">(a) Television and radio broadcasts</w:t>
      </w:r>
    </w:p>
    <w:p>
      <w:r>
        <w:t xml:space="preserve">(b) Newspapers and magazines</w:t>
      </w:r>
    </w:p>
    <w:p>
      <w:r>
        <w:t xml:space="preserve">(c) Individual face-to-face counseling</w:t>
      </w:r>
    </w:p>
    <w:p>
      <w:r>
        <w:t xml:space="preserve">(d) Bill boards and posters</w:t>
      </w:r>
    </w:p>
    <w:p>
      <w:r>
        <w:t xml:space="preserve">Answer: c</w:t>
      </w:r>
    </w:p>
    <w:p>
      <w:r>
        <w:t xml:space="preserve">Solution: Individual face-to-face counseling is NOT a mass media method—it is an individual method reaching one person at a time. Mass media methods include broadcast media (TV, radio), print media (newspapers, magazines), and outdoor advertising (billboards, posters). Individual counseling is personal, interactive, and bidirectional—fundamentally different from mass media's impersonal, one-directional approach.</w:t>
      </w:r>
    </w:p>
    <w:p>
      <w:r>
        <w:t xml:space="preserve">Positive Marks: 1</w:t>
      </w:r>
    </w:p>
    <w:p>
      <w:r>
        <w:t xml:space="preserve">Negative Marks: 0.33</w:t>
      </w:r>
    </w:p>
    <w:p/>
    <w:p>
      <w:r>
        <w:rPr>
          <w:b/>
        </w:rPr>
        <w:t xml:space="preserve">Question: According to the principle of readiness in health education, the nurse should initiate teaching when:</w:t>
      </w:r>
    </w:p>
    <w:p>
      <w:r>
        <w:t xml:space="preserve">(a) The healthcare provider has written an order for patient education</w:t>
      </w:r>
    </w:p>
    <w:p>
      <w:r>
        <w:t xml:space="preserve">(b) The patient demonstrates physical, mental, and emotional readiness to learn</w:t>
      </w:r>
    </w:p>
    <w:p>
      <w:r>
        <w:t xml:space="preserve">(c) The nurse has completed all her other duties for the day</w:t>
      </w:r>
    </w:p>
    <w:p>
      <w:r>
        <w:t xml:space="preserve">(d) The patient has just been admitted to the hospital</w:t>
      </w:r>
    </w:p>
    <w:p>
      <w:r>
        <w:t xml:space="preserve">Answer: b</w:t>
      </w:r>
    </w:p>
    <w:p>
      <w:r>
        <w:t xml:space="preserve">Solution: The principle of readiness states teaching should occur when the learner is mentally, emotionally, and physically prepared to receive information. A provider's order, completion of other duties, or recent admission don't indicate actual readiness. A patient in crisis, pain, or anxiety may not be receptive. Readiness = Right time for right person with right attitude. Effective teaching depends on this psychological and physiological timing.</w:t>
      </w:r>
    </w:p>
    <w:p>
      <w:r>
        <w:t xml:space="preserve">Positive Marks: 1</w:t>
      </w:r>
    </w:p>
    <w:p>
      <w:r>
        <w:t xml:space="preserve">Negative Marks: 0.33</w:t>
      </w:r>
    </w:p>
    <w:p/>
    <w:p>
      <w:r>
        <w:rPr>
          <w:b/>
        </w:rPr>
        <w:t xml:space="preserve">Question: In rural communities, a major barrier to effective health education is:</w:t>
      </w:r>
    </w:p>
    <w:p>
      <w:r>
        <w:t xml:space="preserve">(a) Excessive availability of healthcare providers</w:t>
      </w:r>
    </w:p>
    <w:p>
      <w:r>
        <w:t xml:space="preserve">(b) Abundance of educational resources and literacy materials</w:t>
      </w:r>
    </w:p>
    <w:p>
      <w:r>
        <w:t xml:space="preserve">(c) Low literacy rate among community members</w:t>
      </w:r>
    </w:p>
    <w:p>
      <w:r>
        <w:t xml:space="preserve">(d) Over-emphasis on preventive health measures</w:t>
      </w:r>
    </w:p>
    <w:p>
      <w:r>
        <w:t xml:space="preserve">Answer: c</w:t>
      </w:r>
    </w:p>
    <w:p>
      <w:r>
        <w:t xml:space="preserve">Solution: Low literacy rate is a major barrier in rural communities as it limits comprehension of written health materials and complex concepts. Option A is false (rural areas have provider shortages). Option B is false (rural areas lack resources). Option D is illogical (preventive emphasis is beneficial). Literacy directly impacts understanding of health messages. Solutions include pictorial education, audio-visual aids, and community leader involvement—documented strategies in rural health programs.</w:t>
      </w:r>
    </w:p>
    <w:p>
      <w:r>
        <w:t xml:space="preserve">Positive Marks: 1</w:t>
      </w:r>
    </w:p>
    <w:p>
      <w:r>
        <w:t xml:space="preserve">Negative Marks: 0.33</w:t>
      </w:r>
    </w:p>
    <w:p/>
    <w:p>
      <w:r>
        <w:rPr>
          <w:b/>
        </w:rPr>
        <w:t xml:space="preserve">Question: Which method of health education is best suited for creating awareness about family planning services in a community?</w:t>
      </w:r>
    </w:p>
    <w:p>
      <w:r>
        <w:t xml:space="preserve">(a) Individual counseling only</w:t>
      </w:r>
    </w:p>
    <w:p>
      <w:r>
        <w:t xml:space="preserve">(b) Teaching hospital staff in isolation</w:t>
      </w:r>
    </w:p>
    <w:p>
      <w:r>
        <w:t xml:space="preserve">(c) Community health talks and group discussions with mass media support</w:t>
      </w:r>
    </w:p>
    <w:p>
      <w:r>
        <w:t xml:space="preserve">(d) Written tests to assess knowledge about family planning</w:t>
      </w:r>
    </w:p>
    <w:p>
      <w:r>
        <w:t xml:space="preserve">Answer: c</w:t>
      </w:r>
    </w:p>
    <w:p>
      <w:r>
        <w:t xml:space="preserve">Solution: Community health talks and group discussions with mass media support effectively reach multiple people, allow discussion of cultural concerns, reduce myths, and combine mass reach with personal interaction. Individual counseling reaches few people. Teaching only staff doesn't reach community. Written tests assess knowledge, not create awareness. Combined approach (mass media + group methods) is optimal for sensitive topics requiring cultural sensitivity and myth-busting.</w:t>
      </w:r>
    </w:p>
    <w:p>
      <w:r>
        <w:t xml:space="preserve">Positive Marks: 1</w:t>
      </w:r>
    </w:p>
    <w:p>
      <w:r>
        <w:t xml:space="preserve">Negative Marks: 0.33</w:t>
      </w:r>
    </w:p>
    <w:p/>
    <w:p>
      <w:r>
        <w:rPr>
          <w:b/>
        </w:rPr>
        <w:t xml:space="preserve">Question: The principle of health education that involves progressing from simple facts to complex concepts is known as:</w:t>
      </w:r>
    </w:p>
    <w:p>
      <w:r>
        <w:t xml:space="preserve">(a) Principle of repetition</w:t>
      </w:r>
    </w:p>
    <w:p>
      <w:r>
        <w:t xml:space="preserve">(b) Principle of progression</w:t>
      </w:r>
    </w:p>
    <w:p>
      <w:r>
        <w:t xml:space="preserve">(c) Principle of relevance</w:t>
      </w:r>
    </w:p>
    <w:p>
      <w:r>
        <w:t xml:space="preserve">(d) Principle of participation</w:t>
      </w:r>
    </w:p>
    <w:p>
      <w:r>
        <w:t xml:space="preserve">Answer: b</w:t>
      </w:r>
    </w:p>
    <w:p>
      <w:r>
        <w:t xml:space="preserve">Solution: The principle of progression ensures teaching moves sequentially from simple to complex, known to unknown, concrete to abstract, building foundational understanding before addressing complex concepts. Repetition reinforces learning. Relevance connects to learner's life. Participation involves active engagement. Progression is about logical SEQUENCE of content. Example: Diabetes teaching starts with definition, then symptoms, then management—not jumping to insulin calculations. Memory aid: 'STEP BY STEP' = Progression.</w:t>
      </w:r>
    </w:p>
    <w:p>
      <w:r>
        <w:t xml:space="preserve">Positive Marks: 1</w:t>
      </w:r>
    </w:p>
    <w:p>
      <w:r>
        <w:t xml:space="preserve">Negative Marks: 0.33</w:t>
      </w:r>
    </w:p>
    <w:p/>
    <w:p>
      <w:r>
        <w:rPr>
          <w:b/>
        </w:rPr>
        <w:t xml:space="preserve">Question: The role of a community health nurse in health education includes all of the following EXCEPT:</w:t>
      </w:r>
    </w:p>
    <w:p>
      <w:r>
        <w:t xml:space="preserve">(a) Acting as an educator and facilitator</w:t>
      </w:r>
    </w:p>
    <w:p>
      <w:r>
        <w:t xml:space="preserve">(b) Providing counseling and guidance to individuals and families</w:t>
      </w:r>
    </w:p>
    <w:p>
      <w:r>
        <w:t xml:space="preserve">(c) Conducting needs assessment for health education</w:t>
      </w:r>
    </w:p>
    <w:p>
      <w:r>
        <w:t xml:space="preserve">(d) Prescribing medications based on educational assessment</w:t>
      </w:r>
    </w:p>
    <w:p>
      <w:r>
        <w:t xml:space="preserve">Answer: d</w:t>
      </w:r>
    </w:p>
    <w:p>
      <w:r>
        <w:t xml:space="preserve">Solution: Prescribing medications is NOT a nurse's role in health education—this is the physician's responsibility. The nurse's educational role includes educator, facilitator, counselor, and needs assessment. While nurses may administer medications, prescribing is outside nursing scope. The nurse's educational role is advisory, supportive, and facilitative, maintaining professional boundaries and scope of practice within the nursing domain.</w:t>
      </w:r>
    </w:p>
    <w:p>
      <w:r>
        <w:t xml:space="preserve">Positive Marks: 1</w:t>
      </w:r>
    </w:p>
    <w:p>
      <w:r>
        <w:t xml:space="preserve">Negative Marks: 0.33</w:t>
      </w:r>
    </w:p>
    <w:p/>
    <w:p>
      <w:r>
        <w:rPr>
          <w:b/>
        </w:rPr>
        <w:t xml:space="preserve">Question: Feedback in the health education process is essential because it:</w:t>
      </w:r>
    </w:p>
    <w:p>
      <w:r>
        <w:t xml:space="preserve">(a) Allows the nurse to control what the patient thinks about health</w:t>
      </w:r>
    </w:p>
    <w:p>
      <w:r>
        <w:t xml:space="preserve">(b) Assesses whether learning objectives have been achieved and guides modification of teaching strategies</w:t>
      </w:r>
    </w:p>
    <w:p>
      <w:r>
        <w:t xml:space="preserve">(c) Reduces the need for follow-up sessions with the patient</w:t>
      </w:r>
    </w:p>
    <w:p>
      <w:r>
        <w:t xml:space="preserve">(d) Replaces the need for written documentation of patient education</w:t>
      </w:r>
    </w:p>
    <w:p>
      <w:r>
        <w:t xml:space="preserve">Answer: b</w:t>
      </w:r>
    </w:p>
    <w:p>
      <w:r>
        <w:t xml:space="preserve">Solution: Feedback assesses learning outcomes and guides educators to modify teaching methods if needed—it's the evaluation component of the learning cycle. Option A is incorrect (doesn't control thinking). Option C is false (may reveal need for more sessions). Option D is wrong (doesn't replace documentation). Feedback creates: teach → assess understanding → modify → reteach if needed. Without feedback, educators cannot determine comprehension or if methods need adjustment.</w:t>
      </w:r>
    </w:p>
    <w:p>
      <w:r>
        <w:t xml:space="preserve">Positive Marks: 1</w:t>
      </w:r>
    </w:p>
    <w:p>
      <w:r>
        <w:t xml:space="preserve">Negative Marks: 0.33</w:t>
      </w:r>
    </w:p>
    <w:p/>
    <w:p>
      <w:r>
        <w:rPr>
          <w:b/>
        </w:rPr>
        <w:t xml:space="preserve">Question: When teaching a newly diagnosed diabetic patient about self-management including blood glucose monitoring and insulin injection, which individual method is most appropriate?</w:t>
      </w:r>
    </w:p>
    <w:p>
      <w:r>
        <w:t xml:space="preserve">(a) Lecturing about diabetes for 30 minutes</w:t>
      </w:r>
    </w:p>
    <w:p>
      <w:r>
        <w:t xml:space="preserve">(b) Providing a written manual about diabetes care</w:t>
      </w:r>
    </w:p>
    <w:p>
      <w:r>
        <w:t xml:space="preserve">(c) Individual counseling combined with practical demonstration and supervised practice</w:t>
      </w:r>
    </w:p>
    <w:p>
      <w:r>
        <w:t xml:space="preserve">(d) Referring to support groups only without initial individual instruction</w:t>
      </w:r>
    </w:p>
    <w:p>
      <w:r>
        <w:t xml:space="preserve">Answer: c</w:t>
      </w:r>
    </w:p>
    <w:p>
      <w:r>
        <w:t xml:space="preserve">Solution: Individual counseling combined with practical demonstration and supervised practice is most appropriate because diabetes self-management requires hands-on skill (injection, monitoring) learned and practiced personally. Lecture alone lacks skill practice. Written materials lack technique demonstration. Support groups are supplementary, not initial teaching. Complex skills need individualized instruction, demonstration, and feedback ensuring competence before independence—best practice in chronic disease education.</w:t>
      </w:r>
    </w:p>
    <w:p>
      <w:r>
        <w:t xml:space="preserve">Positive Marks: 1</w:t>
      </w:r>
    </w:p>
    <w:p>
      <w:r>
        <w:t xml:space="preserve">Negative Marks: 0.33</w:t>
      </w:r>
    </w:p>
    <w:p/>
    <w:p>
      <w:r>
        <w:rPr>
          <w:b/>
        </w:rPr>
        <w:t xml:space="preserve">Question: According to Bloom's taxonomy applied to health education, which represents the highest level of learning in the cognitive domain?</w:t>
      </w:r>
    </w:p>
    <w:p>
      <w:r>
        <w:t xml:space="preserve">(a) Knowledge - recalling facts</w:t>
      </w:r>
    </w:p>
    <w:p>
      <w:r>
        <w:t xml:space="preserve">(b) Comprehension - understanding meaning</w:t>
      </w:r>
    </w:p>
    <w:p>
      <w:r>
        <w:t xml:space="preserve">(c) Application - using information in new situations</w:t>
      </w:r>
    </w:p>
    <w:p>
      <w:r>
        <w:t xml:space="preserve">(d) Evaluation - making judgments and analyzing</w:t>
      </w:r>
    </w:p>
    <w:p>
      <w:r>
        <w:t xml:space="preserve">Answer: d</w:t>
      </w:r>
    </w:p>
    <w:p>
      <w:r>
        <w:t xml:space="preserve">Solution: Evaluation is the highest cognitive level in Bloom's taxonomy, involving critical analysis and judgment about information. Knowledge is basic recall. Comprehension is understanding. Application is using learned content. Evaluation requires synthesizing information and making informed decisions—complex cognitive work. In health education, evaluation means patients can assess health advice, make informed choices, and adapt behaviors appropriately. This represents deep learning and greater potential for behavior change. Progression: Know → Understand → Apply → Analyze → Evaluate.</w:t>
      </w:r>
    </w:p>
    <w:p>
      <w:r>
        <w:t xml:space="preserve">Positive Marks: 1</w:t>
      </w:r>
    </w:p>
    <w:p>
      <w:r>
        <w:t xml:space="preserve">Negative Marks: 0.33</w:t>
      </w:r>
    </w:p>
    <w:p/>
    <w:p>
      <w:r>
        <w:rPr>
          <w:b/>
        </w:rPr>
        <w:t xml:space="preserve">Question: To evaluate the effectiveness of a health education program on maternal and child health, which indicator would be most appropriate?</w:t>
      </w:r>
    </w:p>
    <w:p>
      <w:r>
        <w:t xml:space="preserve">(a) Number of pamphlets distributed to the community</w:t>
      </w:r>
    </w:p>
    <w:p>
      <w:r>
        <w:t xml:space="preserve">(b) Number of health workers who attended the training session</w:t>
      </w:r>
    </w:p>
    <w:p>
      <w:r>
        <w:t xml:space="preserve">(c) Measurable reduction in infant mortality rate and improved immunization coverage in the target community</w:t>
      </w:r>
    </w:p>
    <w:p>
      <w:r>
        <w:t xml:space="preserve">(d) Positive feedback forms collected from participants</w:t>
      </w:r>
    </w:p>
    <w:p>
      <w:r>
        <w:t xml:space="preserve">Answer: c</w:t>
      </w:r>
    </w:p>
    <w:p>
      <w:r>
        <w:t xml:space="preserve">Solution: Measurable reduction in infant mortality and improved immunization coverage represent OUTCOME indicators—actual behavioral and health changes measuring true program effectiveness. Pamphlets distributed is OUTPUT, not outcome. Worker attendance is PROCESS metric. Feedback forms measure satisfaction, not health outcomes. Program evaluation must progress beyond satisfaction to demonstrate actual health impact and behavior change. Only OUTCOME measures prove learning and behavioral modification occurred.</w:t>
      </w:r>
    </w:p>
    <w:p>
      <w:r>
        <w:t xml:space="preserve">Positive Marks: 1</w:t>
      </w:r>
    </w:p>
    <w:p>
      <w:r>
        <w:t xml:space="preserve">Negative Marks: 0.33</w:t>
      </w:r>
    </w:p>
    <w:p/>
    <w:p>
      <w:r>
        <w:rPr>
          <w:b/>
        </w:rPr>
        <w:t xml:space="preserve">Question: According to adult learning theory (andragogy), adults learn health information most effectively when:</w:t>
      </w:r>
    </w:p>
    <w:p>
      <w:r>
        <w:t xml:space="preserve">(a) Information is presented in a teacher-centered, lecture format</w:t>
      </w:r>
    </w:p>
    <w:p>
      <w:r>
        <w:t xml:space="preserve">(b) Learning is problem-centered, self-directed, and builds on their life experiences</w:t>
      </w:r>
    </w:p>
    <w:p>
      <w:r>
        <w:t xml:space="preserve">(c) The same teaching approach is used for all learners regardless of background</w:t>
      </w:r>
    </w:p>
    <w:p>
      <w:r>
        <w:t xml:space="preserve">(d) Information is presented with complex medical terminology</w:t>
      </w:r>
    </w:p>
    <w:p>
      <w:r>
        <w:t xml:space="preserve">Answer: b</w:t>
      </w:r>
    </w:p>
    <w:p>
      <w:r>
        <w:t xml:space="preserve">Solution: Adult learning theory emphasizes problem-centered, self-directed learning connecting to life experiences. Adults have real problems to solve, unlike children who are externally motivated. Teacher-centered lectures are ineffective with adults. One-size-fits-all ignores individual readiness. Complex terminology creates barriers. Adults bring experience and want to apply knowledge to their situations. Effective health education respects autonomy and addresses their problems. Contrast with pedagogy: teacher-directed, sequential, subject-centered.</w:t>
      </w:r>
    </w:p>
    <w:p>
      <w:r>
        <w:t xml:space="preserve">Positive Marks: 1</w:t>
      </w:r>
    </w:p>
    <w:p>
      <w:r>
        <w:t xml:space="preserve">Negative Marks: 0.33</w:t>
      </w:r>
    </w:p>
    <w:p/>
    <w:p>
      <w:r>
        <w:rPr>
          <w:b/>
        </w:rPr>
        <w:t xml:space="preserve">Question: The Health Belief Model in health education is based on the concept that individuals will adopt health behaviors when they:</w:t>
      </w:r>
    </w:p>
    <w:p>
      <w:r>
        <w:t xml:space="preserve">(a) Are instructed to do so by authority figures without question</w:t>
      </w:r>
    </w:p>
    <w:p>
      <w:r>
        <w:t xml:space="preserve">(b) Perceive susceptibility to disease, severity of disease, benefits of preventive action, and reduced barriers to action</w:t>
      </w:r>
    </w:p>
    <w:p>
      <w:r>
        <w:t xml:space="preserve">(c) Have unlimited access to free healthcare services</w:t>
      </w:r>
    </w:p>
    <w:p>
      <w:r>
        <w:t xml:space="preserve">(d) Follow whatever health practices their neighbors are using</w:t>
      </w:r>
    </w:p>
    <w:p>
      <w:r>
        <w:t xml:space="preserve">Answer: b</w:t>
      </w:r>
    </w:p>
    <w:p>
      <w:r>
        <w:t xml:space="preserve">Solution: The Health Belief Model posits that people adopt health behaviors based on perceived susceptibility (disease risk), perceived severity (consequences), perceived benefits (advantages of action), and perceived barriers (obstacles). This psychological model explains health decision-making better than authority, access, or social imitation. Understanding these perceptions helps educators address barriers and emphasize benefits relevant to individuals. Example: Addressing fear of vaccine side effects (barrier) when promoting vaccinations increases adoption rates.</w:t>
      </w:r>
    </w:p>
    <w:p>
      <w:r>
        <w:t xml:space="preserve">Positive Marks: 1</w:t>
      </w:r>
    </w:p>
    <w:p>
      <w:r>
        <w:t xml:space="preserve">Negative Marks: 0.33</w:t>
      </w:r>
    </w:p>
    <w:p/>
    <w:p>
      <w:r>
        <w:rPr>
          <w:b/>
        </w:rPr>
        <w:t xml:space="preserve">Question: For sustainable and effective health education programs in communities, which approach is most important?</w:t>
      </w:r>
    </w:p>
    <w:p>
      <w:r>
        <w:t xml:space="preserve">(a) Expert-driven approach with health professionals making all decisions for the community</w:t>
      </w:r>
    </w:p>
    <w:p>
      <w:r>
        <w:t xml:space="preserve">(b) Top-down implementation of centrally designed programs without community input</w:t>
      </w:r>
    </w:p>
    <w:p>
      <w:r>
        <w:t xml:space="preserve">(c) Community participation in planning, implementing, and evaluating programs with local ownership</w:t>
      </w:r>
    </w:p>
    <w:p>
      <w:r>
        <w:t xml:space="preserve">(d) Depending entirely on mass media without any interpersonal interaction</w:t>
      </w:r>
    </w:p>
    <w:p>
      <w:r>
        <w:t xml:space="preserve">Answer: c</w:t>
      </w:r>
    </w:p>
    <w:p>
      <w:r>
        <w:t xml:space="preserve">Solution: Community participation and ownership ensure program sustainability and effectiveness because communities understand local contexts, cultural practices, and barriers better than external experts. Top-down approaches often fail by ignoring local realities. Expert-only decisions lack community buy-in. Mass media alone lacks reinforcement and feedback. Participation moves communities from recipients to partners—planning, implementing, monitoring, and evaluating together. This increases cultural acceptability, addresses real needs, and builds local capacity for sustained health improvements.</w:t>
      </w:r>
    </w:p>
    <w:p>
      <w:r>
        <w:t xml:space="preserve">Positive Marks: 1</w:t>
      </w:r>
    </w:p>
    <w:p>
      <w:r>
        <w:t xml:space="preserve">Negative Marks: 0.33</w:t>
      </w:r>
    </w:p>
    <w:p/>
    <w:p>
      <w:r>
        <w:rPr>
          <w:b/>
        </w:rPr>
        <w:t xml:space="preserve">Question: When trying to change deeply rooted cultural practices (such as early marriage or unsafe delivery practices) through health education, mass media campaigns alone are LEAST effective because:</w:t>
      </w:r>
    </w:p>
    <w:p>
      <w:r>
        <w:t xml:space="preserve">(a) Mass media reaches insufficient number of people</w:t>
      </w:r>
    </w:p>
    <w:p>
      <w:r>
        <w:t xml:space="preserve">(b) Television is too expensive for health departments</w:t>
      </w:r>
    </w:p>
    <w:p>
      <w:r>
        <w:t xml:space="preserve">(c) Cultural practices rooted in beliefs and traditions require multi-level interventions including community leaders, families, and interpersonal reinforcement</w:t>
      </w:r>
    </w:p>
    <w:p>
      <w:r>
        <w:t xml:space="preserve">(d) Mass media programs must use local language which is difficult to arrange</w:t>
      </w:r>
    </w:p>
    <w:p>
      <w:r>
        <w:t xml:space="preserve">Answer: c</w:t>
      </w:r>
    </w:p>
    <w:p>
      <w:r>
        <w:t xml:space="preserve">Solution: Deeply rooted cultural practices require multi-level intervention (community leaders, families, interpersonal counseling, education) because behavior is driven by beliefs, traditions, and social support—not information alone. Option A is untrue (mass media has good reach). Option B concerns resources, not effectiveness. Option D is surmountable. Mass media changes awareness and knowledge but not behavior when tradition is involved. Cultural change needs opinion leaders' credibility, family discussion, and personal support. Combination approach needed: mass media (awareness) + community leaders (credibility) + interpersonal counseling (support) = behavior change in cultural practice.</w:t>
      </w:r>
    </w:p>
    <w:p>
      <w:r>
        <w:t xml:space="preserve">Positive Marks: 1</w:t>
      </w:r>
    </w:p>
    <w:p>
      <w:r>
        <w:t xml:space="preserve">Negative Marks: 0.33</w:t>
      </w:r>
    </w:p>
    <w:sectPr>
      <w:pgSz w:w="11906" w:h="16838"/>
      <w:pgMar w:top="1134" w:right="1134" w:bottom="1134" w:left="1134"/>
    </w:sectPr>
  </w:body>
</w:document>
</file>