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First aid is defined as the immediate care given to a person who is injured or suddenly ill before professional medical help is available. Which of the following is NOT a primary objective of first aid?</w:t>
      </w:r>
    </w:p>
    <w:p>
      <w:r>
        <w:t xml:space="preserve">(a) To save life and prevent death</w:t>
      </w:r>
    </w:p>
    <w:p>
      <w:r>
        <w:t xml:space="preserve">(b) To prevent further injury or complications</w:t>
      </w:r>
    </w:p>
    <w:p>
      <w:r>
        <w:t xml:space="preserve">(c) To provide definitive medical treatment and cure the disease</w:t>
      </w:r>
    </w:p>
    <w:p>
      <w:r>
        <w:t xml:space="preserve">(d) To provide relief from pain and psychological trauma</w:t>
      </w:r>
    </w:p>
    <w:p>
      <w:r>
        <w:t xml:space="preserve">Answer: c</w:t>
      </w:r>
    </w:p>
    <w:p>
      <w:r>
        <w:t xml:space="preserve">Solution: First aid is temporary, preliminary care given before professional medical help arrives. While it aims to save life, prevent deterioration, and relieve suffering, it does NOT provide definitive treatment or cure—that is the role of medical professionals. Option C is incorrect because first aid is not intended to be curative or definitive. Memory aid: First aid is 'First' help, not 'Final' help. The term 'first' indicates it comes before professional medical care.</w:t>
      </w:r>
    </w:p>
    <w:p>
      <w:r>
        <w:t xml:space="preserve">Positive Marks: 1</w:t>
      </w:r>
    </w:p>
    <w:p>
      <w:r>
        <w:t xml:space="preserve">Negative Marks: 0.33</w:t>
      </w:r>
    </w:p>
    <w:p/>
    <w:p>
      <w:r>
        <w:rPr>
          <w:b/>
        </w:rPr>
        <w:t xml:space="preserve">Question: A community health worker encounters a victim with severe bleeding from a leg wound. According to first aid principles, what is the first and most critical action to be taken?</w:t>
      </w:r>
    </w:p>
    <w:p>
      <w:r>
        <w:t xml:space="preserve">(a) Apply a tourniquet immediately to stop all blood flow</w:t>
      </w:r>
    </w:p>
    <w:p>
      <w:r>
        <w:t xml:space="preserve">(b) Direct pressure with a clean cloth to control hemorrhage</w:t>
      </w:r>
    </w:p>
    <w:p>
      <w:r>
        <w:t xml:space="preserve">(c) Clean the wound thoroughly with water and antiseptic</w:t>
      </w:r>
    </w:p>
    <w:p>
      <w:r>
        <w:t xml:space="preserve">(d) Elevate the limb above the level of the heart</w:t>
      </w:r>
    </w:p>
    <w:p>
      <w:r>
        <w:t xml:space="preserve">Answer: b</w:t>
      </w:r>
    </w:p>
    <w:p>
      <w:r>
        <w:t xml:space="preserve">Solution: Direct pressure is the most effective and first-line method for controlling external hemorrhage in first aid. This applies pressure to the bleeding vessel and promotes clot formation. Option A (tourniquet) is used only as a last resort for life-threatening limb hemorrhage when direct pressure fails. Option C (cleaning) is contraindicated in acute bleeding as it may remove clots and increase bleeding. Option D (elevation) is secondary and used after controlling bleeding. The priority is immediate hemorrhage control to prevent shock and death.</w:t>
      </w:r>
    </w:p>
    <w:p>
      <w:r>
        <w:t xml:space="preserve">Positive Marks: 1</w:t>
      </w:r>
    </w:p>
    <w:p>
      <w:r>
        <w:t xml:space="preserve">Negative Marks: 0.33</w:t>
      </w:r>
    </w:p>
    <w:p/>
    <w:p>
      <w:r>
        <w:rPr>
          <w:b/>
        </w:rPr>
        <w:t xml:space="preserve">Question: Which position is considered the standard recovery position recommended for an unconscious casualty who is breathing normally?</w:t>
      </w:r>
    </w:p>
    <w:p>
      <w:r>
        <w:t xml:space="preserve">(a) Supine position with arms at sides</w:t>
      </w:r>
    </w:p>
    <w:p>
      <w:r>
        <w:t xml:space="preserve">(b) Left lateral position with head tilted back and airway open</w:t>
      </w:r>
    </w:p>
    <w:p>
      <w:r>
        <w:t xml:space="preserve">(c) Prone position with face turned to one side</w:t>
      </w:r>
    </w:p>
    <w:p>
      <w:r>
        <w:t xml:space="preserve">(d) Semi-sitting position with back support</w:t>
      </w:r>
    </w:p>
    <w:p>
      <w:r>
        <w:t xml:space="preserve">Answer: b</w:t>
      </w:r>
    </w:p>
    <w:p>
      <w:r>
        <w:t xml:space="preserve">Solution: The recovery position is a lateral position (typically left side) with the head tilted back to maintain an open airway, one arm supporting the head, and the other arm across the chest. This position prevents aspiration if the casualty vomits, keeps the airway patent, and is safe for prolonged periods. Option A (supine) risks airway obstruction from the tongue falling back. Option C (prone) can impair breathing and cause facial injury. Option D (semi-sitting) may not prevent aspiration. The recovery position is the gold standard in first aid for maintaining airway patency in unconscious breathing individuals.</w:t>
      </w:r>
    </w:p>
    <w:p>
      <w:r>
        <w:t xml:space="preserve">Positive Marks: 1</w:t>
      </w:r>
    </w:p>
    <w:p>
      <w:r>
        <w:t xml:space="preserve">Negative Marks: 0.33</w:t>
      </w:r>
    </w:p>
    <w:p/>
    <w:p>
      <w:r>
        <w:rPr>
          <w:b/>
        </w:rPr>
        <w:t xml:space="preserve">Question: During a community health program on first aid, what would you identify as the PRIMARY role of a first aider?</w:t>
      </w:r>
    </w:p>
    <w:p>
      <w:r>
        <w:t xml:space="preserve">(a) To diagnose the medical condition and prescribe treatment</w:t>
      </w:r>
    </w:p>
    <w:p>
      <w:r>
        <w:t xml:space="preserve">(b) To assess the situation, prevent further injury, and summon emergency medical services</w:t>
      </w:r>
    </w:p>
    <w:p>
      <w:r>
        <w:t xml:space="preserve">(c) To perform advanced life support procedures independently</w:t>
      </w:r>
    </w:p>
    <w:p>
      <w:r>
        <w:t xml:space="preserve">(d) To document medical findings and charge the patient for services</w:t>
      </w:r>
    </w:p>
    <w:p>
      <w:r>
        <w:t xml:space="preserve">Answer: b</w:t>
      </w:r>
    </w:p>
    <w:p>
      <w:r>
        <w:t xml:space="preserve">Solution: The primary role of a first aider is to assess the emergency situation, provide immediate relief to prevent deterioration, and arrange for professional medical help by summoning emergency services. Option A is wrong—first aiders do not diagnose or prescribe (that requires medical licensure). Option C is wrong—ALS is advanced care beyond first aid scope. Option D is inappropriate (no charging in emergencies; documentation comes after care). A first aider acts as a bridge between the casualty and professional medical care, focused on immediate stabilization and triage.</w:t>
      </w:r>
    </w:p>
    <w:p>
      <w:r>
        <w:t xml:space="preserve">Positive Marks: 1</w:t>
      </w:r>
    </w:p>
    <w:p>
      <w:r>
        <w:t xml:space="preserve">Negative Marks: 0.33</w:t>
      </w:r>
    </w:p>
    <w:p/>
    <w:p>
      <w:r>
        <w:rPr>
          <w:b/>
        </w:rPr>
        <w:t xml:space="preserve">Question: A factory worker sustains a deep laceration on the forearm with continuous bright-red bleeding. The community health worker applies direct pressure with a clean cloth for 10 minutes, but bleeding continues. What should be the next step in management?</w:t>
      </w:r>
    </w:p>
    <w:p>
      <w:r>
        <w:t xml:space="preserve">(a) Remove the cloth to assess the wound directly</w:t>
      </w:r>
    </w:p>
    <w:p>
      <w:r>
        <w:t xml:space="preserve">(b) Apply a tourniquet proximal to the wound above the elbow</w:t>
      </w:r>
    </w:p>
    <w:p>
      <w:r>
        <w:t xml:space="preserve">(c) Add more cloth layers and continue direct pressure without removing the first layer</w:t>
      </w:r>
    </w:p>
    <w:p>
      <w:r>
        <w:t xml:space="preserve">(d) Pour antiseptic solution into the wound to stop bleeding</w:t>
      </w:r>
    </w:p>
    <w:p>
      <w:r>
        <w:t xml:space="preserve">Answer: c</w:t>
      </w:r>
    </w:p>
    <w:p>
      <w:r>
        <w:t xml:space="preserve">Solution: When direct pressure alone does not stop bleeding within 10 minutes, the technique is to add additional cloth layers over the original ones WITHOUT removing the first layer, as removing it disturbs clot formation and restarts bleeding. A pressure dressing is then applied. Option A violates the principle of not disturbing clots. Option B (tourniquet) is reserved for life-threatening limb hemorrhage uncontrolled by these methods. Option D (antiseptic) is contraindicated during active bleeding. The key principle: avoid disturbing clots; build up pressure with additional layers while maintaining continuous pressure.</w:t>
      </w:r>
    </w:p>
    <w:p>
      <w:r>
        <w:t xml:space="preserve">Positive Marks: 1</w:t>
      </w:r>
    </w:p>
    <w:p>
      <w:r>
        <w:t xml:space="preserve">Negative Marks: 0.33</w:t>
      </w:r>
    </w:p>
    <w:p/>
    <w:p>
      <w:r>
        <w:rPr>
          <w:b/>
        </w:rPr>
        <w:t xml:space="preserve">Question: A community health nurse is teaching shock management in a first aid workshop. Which of the following represents the correct sequence of positioning for a casualty in shock?</w:t>
      </w:r>
    </w:p>
    <w:p>
      <w:r>
        <w:t xml:space="preserve">(a) Flat on back, then elevate head, then elevate legs</w:t>
      </w:r>
    </w:p>
    <w:p>
      <w:r>
        <w:t xml:space="preserve">(b) Legs elevated 30 cm above heart level, head level, keep warm</w:t>
      </w:r>
    </w:p>
    <w:p>
      <w:r>
        <w:t xml:space="preserve">(c) Head elevated first, then lower the entire body flat</w:t>
      </w:r>
    </w:p>
    <w:p>
      <w:r>
        <w:t xml:space="preserve">(d) Sitting upright to facilitate breathing</w:t>
      </w:r>
    </w:p>
    <w:p>
      <w:r>
        <w:t xml:space="preserve">Answer: b</w:t>
      </w:r>
    </w:p>
    <w:p>
      <w:r>
        <w:t xml:space="preserve">Solution: In hypovolemic shock (common in first aid scenarios), the correct position is legs elevated 30 cm above heart level to promote venous return, while keeping the head and torso level (not elevated, which impairs cerebral perfusion). Maintaining warmth prevents heat loss and aids peripheral circulation. Option A (elevating head) can worsen cerebral perfusion in shock. Option C is incorrect sequence. Option D (upright) worsens circulation in shock. The elevation angle (30 cm) and avoiding head elevation are critical because excessive elevation impairs blood flow to vital organs. Memory aid: 'Shock position = Legs up, Head level, Keep warm.'</w:t>
      </w:r>
    </w:p>
    <w:p>
      <w:r>
        <w:t xml:space="preserve">Positive Marks: 1</w:t>
      </w:r>
    </w:p>
    <w:p>
      <w:r>
        <w:t xml:space="preserve">Negative Marks: 0.33</w:t>
      </w:r>
    </w:p>
    <w:p/>
    <w:p>
      <w:r>
        <w:rPr>
          <w:b/>
        </w:rPr>
        <w:t xml:space="preserve">Question: A young child in the community is choking on a piece of candy and cannot cough or cry. Which is the most appropriate immediate action for the first aider?</w:t>
      </w:r>
    </w:p>
    <w:p>
      <w:r>
        <w:t xml:space="preserve">(a) Encourage vigorous coughing to dislodge the object</w:t>
      </w:r>
    </w:p>
    <w:p>
      <w:r>
        <w:t xml:space="preserve">(b) Perform immediate back blows followed by abdominal thrusts</w:t>
      </w:r>
    </w:p>
    <w:p>
      <w:r>
        <w:t xml:space="preserve">(c) Place the child in head-down position and apply pressure to the back</w:t>
      </w:r>
    </w:p>
    <w:p>
      <w:r>
        <w:t xml:space="preserve">(d) Attempt to remove the object by inserting fingers in the mouth blindly</w:t>
      </w:r>
    </w:p>
    <w:p>
      <w:r>
        <w:t xml:space="preserve">Answer: b</w:t>
      </w:r>
    </w:p>
    <w:p>
      <w:r>
        <w:t xml:space="preserve">Solution: For a choking casualty who cannot cough, cry, or speak (complete airway obstruction), back blows and abdominal thrusts (Heimlich maneuver) are the standard interventions to dislodge the object. Option A is contraindicated—if the casualty cannot cough effectively, they have complete obstruction and need active intervention, not encouragement to cough. Option C is not standard protocol. Option D (blind finger sweep) can drive the object deeper and is not recommended unless the object is visible. Back blows (5) followed by abdominal thrusts (5) in a cycle is the evidence-based first aid technique for complete obstruction. This sequence promotes airway clearance through direct and indirect pressure.</w:t>
      </w:r>
    </w:p>
    <w:p>
      <w:r>
        <w:t xml:space="preserve">Positive Marks: 1</w:t>
      </w:r>
    </w:p>
    <w:p>
      <w:r>
        <w:t xml:space="preserve">Negative Marks: 0.33</w:t>
      </w:r>
    </w:p>
    <w:p/>
    <w:p>
      <w:r>
        <w:rPr>
          <w:b/>
        </w:rPr>
        <w:t xml:space="preserve">Question: Which of the following management steps is CONTRAINDICATED in the acute phase of a burn injury during community first aid?</w:t>
      </w:r>
    </w:p>
    <w:p>
      <w:r>
        <w:t xml:space="preserve">(a) Applying ice or cold water to the burned area</w:t>
      </w:r>
    </w:p>
    <w:p>
      <w:r>
        <w:t xml:space="preserve">(b) Removing tight clothing and jewelry before swelling occurs</w:t>
      </w:r>
    </w:p>
    <w:p>
      <w:r>
        <w:t xml:space="preserve">(c) Applying oil, ghee, or traditional remedies to the burn surface</w:t>
      </w:r>
    </w:p>
    <w:p>
      <w:r>
        <w:t xml:space="preserve">(d) Covering the burn with a clean, dry cloth</w:t>
      </w:r>
    </w:p>
    <w:p>
      <w:r>
        <w:t xml:space="preserve">Answer: c</w:t>
      </w:r>
    </w:p>
    <w:p>
      <w:r>
        <w:t xml:space="preserve">Solution: Applying oil, ghee, mustard, or other traditional remedies to burns is contraindicated because these substances trap heat, prevent heat loss, increase infection risk, and obscure the burn assessment. Option A (cold application) is correct initial management—it stops the burning process and reduces pain (use for &lt;10 minutes to avoid hypothermia). Option B (removing constrictive items) is correct to prevent circulation compromise. Option D (clean covering) is appropriate. Greasy substances create a barrier preventing cooling and cause complications. This is a common error in community settings with traditional beliefs—proper first aid requires avoiding these substances. Memory aid: 'Burn first aid = Cool, Cover, Elevate; Never use oils or ointments.'</w:t>
      </w:r>
    </w:p>
    <w:p>
      <w:r>
        <w:t xml:space="preserve">Positive Marks: 1</w:t>
      </w:r>
    </w:p>
    <w:p>
      <w:r>
        <w:t xml:space="preserve">Negative Marks: 0.33</w:t>
      </w:r>
    </w:p>
    <w:p/>
    <w:p>
      <w:r>
        <w:rPr>
          <w:b/>
        </w:rPr>
        <w:t xml:space="preserve">Question: During a community disaster, a casualty presents with a suspected femur fracture. In the absence of specialized splinting materials, which principle should guide the first aider's immobilization approach?</w:t>
      </w:r>
    </w:p>
    <w:p>
      <w:r>
        <w:t xml:space="preserve">(a) Move the limb to find the exact fracture point before stabilizing</w:t>
      </w:r>
    </w:p>
    <w:p>
      <w:r>
        <w:t xml:space="preserve">(b) Immobilize the joint above and below the fracture using available materials (pillows, folded blankets)</w:t>
      </w:r>
    </w:p>
    <w:p>
      <w:r>
        <w:t xml:space="preserve">(c) Apply traction immediately to align the fracture fragments</w:t>
      </w:r>
    </w:p>
    <w:p>
      <w:r>
        <w:t xml:space="preserve">(d) Massage the area to reduce swelling and improve circulation</w:t>
      </w:r>
    </w:p>
    <w:p>
      <w:r>
        <w:t xml:space="preserve">Answer: b</w:t>
      </w:r>
    </w:p>
    <w:p>
      <w:r>
        <w:t xml:space="preserve">Solution: The fundamental principle of fracture first aid is to immobilize the joints above and below the suspected fracture site using any available materials—blankets, pillows, rolled newspapers—to prevent movement and secondary injury. Option A is wrong—moving an injured limb can cause additional trauma and vessel/nerve damage. Option C (traction) requires training and can worsen some fractures in first aid context. Option D (massage) is contraindicated as it may displace fragments and increase swelling. Improvised splinting is acceptable and effective when done properly—the goal is to minimize movement, reduce pain, and prevent complications while awaiting professional care.</w:t>
      </w:r>
    </w:p>
    <w:p>
      <w:r>
        <w:t xml:space="preserve">Positive Marks: 1</w:t>
      </w:r>
    </w:p>
    <w:p>
      <w:r>
        <w:t xml:space="preserve">Negative Marks: 0.33</w:t>
      </w:r>
    </w:p>
    <w:p/>
    <w:p>
      <w:r>
        <w:rPr>
          <w:b/>
        </w:rPr>
        <w:t xml:space="preserve">Question: A community health worker is instructing people on the recommended compression rate and depth for adult cardiopulmonary resuscitation (CPR). Which is the CORRECT standard recommended by current guidelines?</w:t>
      </w:r>
    </w:p>
    <w:p>
      <w:r>
        <w:t xml:space="preserve">(a) 100 compressions per minute at a depth of 3-4 cm</w:t>
      </w:r>
    </w:p>
    <w:p>
      <w:r>
        <w:t xml:space="preserve">(b) 120-140 compressions per minute at a depth of 5-6 cm</w:t>
      </w:r>
    </w:p>
    <w:p>
      <w:r>
        <w:t xml:space="preserve">(c) 80-100 compressions per minute at a depth of 2-3 cm</w:t>
      </w:r>
    </w:p>
    <w:p>
      <w:r>
        <w:t xml:space="preserve">(d) 150 compressions per minute at a depth of 7-8 cm</w:t>
      </w:r>
    </w:p>
    <w:p>
      <w:r>
        <w:t xml:space="preserve">Answer: b</w:t>
      </w:r>
    </w:p>
    <w:p>
      <w:r>
        <w:t xml:space="preserve">Solution: Current CPR guidelines (AHA/ERC) recommend chest compression rates of 100-120 (optimally 120-140) compressions per minute with a depth of 5-6 cm (2 inches) for adults. This rate mimics normal heart rate ranges and the depth provides adequate perfusion pressure. Option A (100/min, 3-4 cm) represents older guidelines—current standards recommend higher rates and depths. Option C (80-100/min, 2-3 cm) is insufficient for effective perfusion. Option D is excessive and causes rib fractures. The emphasis on 120-140/min reflects improved outcomes with higher rates. Memory aid: 'Stayin' Alive' song (104 BPM) is close to recommended rate; think 'fast and deep' for CPR compressions.</w:t>
      </w:r>
    </w:p>
    <w:p>
      <w:r>
        <w:t xml:space="preserve">Positive Marks: 1</w:t>
      </w:r>
    </w:p>
    <w:p>
      <w:r>
        <w:t xml:space="preserve">Negative Marks: 0.33</w:t>
      </w:r>
    </w:p>
    <w:p/>
    <w:p>
      <w:r>
        <w:rPr>
          <w:b/>
        </w:rPr>
        <w:t xml:space="preserve">Question: A community resident accidentally ingests an unknown poison. What is the FIRST and most important action the first aider should take?</w:t>
      </w:r>
    </w:p>
    <w:p>
      <w:r>
        <w:t xml:space="preserve">(a) Induce vomiting immediately by any means available</w:t>
      </w:r>
    </w:p>
    <w:p>
      <w:r>
        <w:t xml:space="preserve">(b) Assess the casualty's airway, breathing, circulation, and summon emergency services immediately</w:t>
      </w:r>
    </w:p>
    <w:p>
      <w:r>
        <w:t xml:space="preserve">(c) Administer activated charcoal if available</w:t>
      </w:r>
    </w:p>
    <w:p>
      <w:r>
        <w:t xml:space="preserve">(d) Provide oral fluids to dilute the poison</w:t>
      </w:r>
    </w:p>
    <w:p>
      <w:r>
        <w:t xml:space="preserve">Answer: b</w:t>
      </w:r>
    </w:p>
    <w:p>
      <w:r>
        <w:t xml:space="preserve">Solution: The first aid priority in poisoning is to maintain ABCs (airway, breathing, circulation) and immediately summon emergency/poison control services for expert guidance on specific antidotes or management. Option A (inducing vomiting) is generally contraindicated—it can cause additional airway damage, aspiration, and worsen some poisonings. Option C (activated charcoal) should only be given on medical advice and may not help all poisons. Option D (diluting) can be harmful depending on the poison type. The first aider's role is to stabilize, not to 'treat' the poisoning—professional toxicologists and medical teams decide on interventions like antidotes or dialysis. Time to professional care is critical.</w:t>
      </w:r>
    </w:p>
    <w:p>
      <w:r>
        <w:t xml:space="preserve">Positive Marks: 1</w:t>
      </w:r>
    </w:p>
    <w:p>
      <w:r>
        <w:t xml:space="preserve">Negative Marks: 0.33</w:t>
      </w:r>
    </w:p>
    <w:p/>
    <w:p>
      <w:r>
        <w:rPr>
          <w:b/>
        </w:rPr>
        <w:t xml:space="preserve">Question: During a community health fair, triage is being taught. A casualty with a compound fracture and mild bleeding is tagged as 'Yellow' (delayed care). Another with no external injuries but altered consciousness is tagged 'Red' (immediate). What is the rationale for this triage decision?</w:t>
      </w:r>
    </w:p>
    <w:p>
      <w:r>
        <w:t xml:space="preserve">(a) Visible injuries always indicate higher priority than hidden injuries</w:t>
      </w:r>
    </w:p>
    <w:p>
      <w:r>
        <w:t xml:space="preserve">(b) Altered consciousness indicates potential airway compromise and threat to life, regardless of external injuries</w:t>
      </w:r>
    </w:p>
    <w:p>
      <w:r>
        <w:t xml:space="preserve">(c) All fractures should be 'Red' priority regardless of consciousness</w:t>
      </w:r>
    </w:p>
    <w:p>
      <w:r>
        <w:t xml:space="preserve">(d) Yellow priority casualties never develop life-threatening conditions</w:t>
      </w:r>
    </w:p>
    <w:p>
      <w:r>
        <w:t xml:space="preserve">Answer: b</w:t>
      </w:r>
    </w:p>
    <w:p>
      <w:r>
        <w:t xml:space="preserve">Solution: Triage prioritizes based on THREAT TO LIFE, not visible injury severity. Altered consciousness (Red priority) indicates potential airway compromise, aspiration risk, or critical illness (stroke, overdose, head injury) requiring immediate intervention to maintain life. A compound fracture with controlled bleeding (Yellow) is serious but not immediately life-threatening if bleeding is managed. Option A is false—life-threatening hidden injuries (internal bleeding, airway compromise) can exist without visible trauma. Option C is false—not all fractures are Red priority. Option D is false—Yellow casualties can deteriorate. The correct principle: vital function compromise (airway, breathing, circulation, consciousness) determines priority, not visibility of injury. Memory aid: 'Triage by threat, not sight.'</w:t>
      </w:r>
    </w:p>
    <w:p>
      <w:r>
        <w:t xml:space="preserve">Positive Marks: 1</w:t>
      </w:r>
    </w:p>
    <w:p>
      <w:r>
        <w:t xml:space="preserve">Negative Marks: 0.33</w:t>
      </w:r>
    </w:p>
    <w:p/>
    <w:p>
      <w:r>
        <w:rPr>
          <w:b/>
        </w:rPr>
        <w:t xml:space="preserve">Question: A middle-aged man in the community develops acute chest pain radiating to the left arm with sweating during a community event. The first aider suspects acute myocardial infarction. Which action should be prioritized in first aid management?</w:t>
      </w:r>
    </w:p>
    <w:p>
      <w:r>
        <w:t xml:space="preserve">(a) Immediately apply a tourniquet to the left arm to restrict blood flow</w:t>
      </w:r>
    </w:p>
    <w:p>
      <w:r>
        <w:t xml:space="preserve">(b) Place casualty in sitting position to facilitate breathing</w:t>
      </w:r>
    </w:p>
    <w:p>
      <w:r>
        <w:t xml:space="preserve">(c) Place casualty at rest, give aspirin if not allergic and no contraindication, and arrange immediate emergency evacuation</w:t>
      </w:r>
    </w:p>
    <w:p>
      <w:r>
        <w:t xml:space="preserve">(d) Apply heat to the chest to relax the muscles</w:t>
      </w:r>
    </w:p>
    <w:p>
      <w:r>
        <w:t xml:space="preserve">Answer: c</w:t>
      </w:r>
    </w:p>
    <w:p>
      <w:r>
        <w:t xml:space="preserve">Solution: In suspected acute myocardial infarction, first aid priorities are: rest (reduce cardiac workload), chewing aspirin if not contraindicated (antiplatelet action to minimize clot progression), and emergent summoning of professional medical care for interventions like thrombolysis or angiography. Option A (tourniquet) is dangerous and inappropriate—it restricts limb circulation, not cardiac circulation. Option B (sitting) can worsen perfusion; supine or semi-recumbent is better. Option D (heat) is contraindicated. The 'golden period' for intervention in MI is 3-12 hours from symptom onset—rapid professional care improves outcomes. A first aider cannot provide definitive care but can stabilize and expedite professional intervention, which is crucial for heart attacks.</w:t>
      </w:r>
    </w:p>
    <w:p>
      <w:r>
        <w:t xml:space="preserve">Positive Marks: 1</w:t>
      </w:r>
    </w:p>
    <w:p>
      <w:r>
        <w:t xml:space="preserve">Negative Marks: 0.33</w:t>
      </w:r>
    </w:p>
    <w:p/>
    <w:p>
      <w:r>
        <w:rPr>
          <w:b/>
        </w:rPr>
        <w:t xml:space="preserve">Question: A casualty presents with signs of severe hemorrhagic shock: rapid pulse (&gt;120/min), systolic BP &lt;90 mmHg, altered mental status, and cold extremities. The first aider has controlled external bleeding but the casualty remains hypotensive. What is the underlying issue and appropriate first aid response?</w:t>
      </w:r>
    </w:p>
    <w:p>
      <w:r>
        <w:t xml:space="preserve">(a) The casualty has internal bleeding; apply direct pressure to the abdomen and keep casualty upright</w:t>
      </w:r>
    </w:p>
    <w:p>
      <w:r>
        <w:t xml:space="preserve">(b) The casualty has significant internal hemorrhage; position in shock position, maintain warmth, and ensure rapid evacuation to hospital</w:t>
      </w:r>
    </w:p>
    <w:p>
      <w:r>
        <w:t xml:space="preserve">(c) The casualty is anxious; give reassurance and keep them sitting to calm down</w:t>
      </w:r>
    </w:p>
    <w:p>
      <w:r>
        <w:t xml:space="preserve">(d) The casualty has infection; apply antibiotics and bandage all wounds</w:t>
      </w:r>
    </w:p>
    <w:p>
      <w:r>
        <w:t xml:space="preserve">Answer: b</w:t>
      </w:r>
    </w:p>
    <w:p>
      <w:r>
        <w:t xml:space="preserve">Solution: Persistent shock signs (tachycardia &gt;120, hypotension &lt;90, altered consciousness, cold skin) despite controlled external bleeding indicate occult (internal) hemorrhage—the first aider cannot stop internal bleeding, but supportive first aid (shock position, warmth, preventing further movement) maintains vital organ perfusion until surgical intervention. Option A (applying pressure to abdomen) may worsen internal injury and is not standard first aid. Option C (anxiety) is clinically incorrect—these are true shock signs, not anxiety. Option D (infection/antibiotics) is not relevant to acute shock management. The critical insight: first aiders manage shock (positioning, warmth) but recognize that prolonged internal hemorrhage requires surgical intervention—hence rapid evacuation is essential. Mortality increases significantly without timely hospital care in hemorrhagic shock.</w:t>
      </w:r>
    </w:p>
    <w:p>
      <w:r>
        <w:t xml:space="preserve">Positive Marks: 1</w:t>
      </w:r>
    </w:p>
    <w:p>
      <w:r>
        <w:t xml:space="preserve">Negative Marks: 0.33</w:t>
      </w:r>
    </w:p>
    <w:p/>
    <w:p>
      <w:r>
        <w:rPr>
          <w:b/>
        </w:rPr>
        <w:t xml:space="preserve">Question: A child with severe burns covering 30% of the body surface area (BSA) arrives at a community health center. Which is the MOST critical immediate concern that guides first aid priority?</w:t>
      </w:r>
    </w:p>
    <w:p>
      <w:r>
        <w:t xml:space="preserve">(a) Infection prevention through sterile dressing application</w:t>
      </w:r>
    </w:p>
    <w:p>
      <w:r>
        <w:t xml:space="preserve">(b) Assessment and management of fluid loss and airway compromise leading to shock</w:t>
      </w:r>
    </w:p>
    <w:p>
      <w:r>
        <w:t xml:space="preserve">(c) Pain management with high-dose analgesics</w:t>
      </w:r>
    </w:p>
    <w:p>
      <w:r>
        <w:t xml:space="preserve">(d) Wound cleaning and removal of all burned tissue</w:t>
      </w:r>
    </w:p>
    <w:p>
      <w:r>
        <w:t xml:space="preserve">Answer: b</w:t>
      </w:r>
    </w:p>
    <w:p>
      <w:r>
        <w:t xml:space="preserve">Solution: In extensive burns (&gt;20% BSA in children, &gt;15% in adults), the critical first aid priorities are: airway management (inhalation injury risk), fluid resuscitation initiation (burn shock develops rapidly due to massive fluid loss), and preventing infection—in that order of urgency. Option A (sterile dressing) is secondary. Option C (analgesia) is important but not the immediate life threat. Option D (aggressive debridement) is not first aid—it requires medical expertise. The pathophysiology: large burns cause third-spacing of fluids, leading to hypovolemic shock and potential airway edema—these kill in hours if untreated. First aid focuses on stopping the burn (cold water), assessing airway, positioning to prevent aspiration, and arranging fluid resuscitation—detailed wound care comes later at hospital. Memory aid: 'Burn management priority: Stop→ABCs→Fluid→Transfer.'</w:t>
      </w:r>
    </w:p>
    <w:p>
      <w:r>
        <w:t xml:space="preserve">Positive Marks: 1</w:t>
      </w:r>
    </w:p>
    <w:p>
      <w:r>
        <w:t xml:space="preserve">Negative Marks: 0.33</w:t>
      </w:r>
    </w:p>
    <w:p/>
    <w:p>
      <w:r>
        <w:rPr>
          <w:b/>
        </w:rPr>
        <w:t xml:space="preserve">Question: During a community health program, the topic of legal liability in first aid provision is discussed. A first aider assists an injured person but the person refuses further help and refuses evacuation to hospital, insisting they are fine. What is the appropriate first aid action?</w:t>
      </w:r>
    </w:p>
    <w:p>
      <w:r>
        <w:t xml:space="preserve">(a) Force the person into an ambulance against their will for their own good</w:t>
      </w:r>
    </w:p>
    <w:p>
      <w:r>
        <w:t xml:space="preserve">(b) Document the refusal, explain risks, and advise seeking medical evaluation; respect the person's autonomy</w:t>
      </w:r>
    </w:p>
    <w:p>
      <w:r>
        <w:t xml:space="preserve">(c) Leave the person and refuse any further involvement to avoid liability</w:t>
      </w:r>
    </w:p>
    <w:p>
      <w:r>
        <w:t xml:space="preserve">(d) Provide continued treatment regardless of the person's wishes to ensure good outcomes</w:t>
      </w:r>
    </w:p>
    <w:p>
      <w:r>
        <w:t xml:space="preserve">Answer: b</w:t>
      </w:r>
    </w:p>
    <w:p>
      <w:r>
        <w:t xml:space="preserve">Solution: First aiders must respect patient autonomy and informed consent—this is both an ethical and legal principle. When a person refuses help, the appropriate response is to: clearly document the refusal, explain potential complications and risks, strongly advise seeking professional medical evaluation, and respect their decision while ensuring they understand consequences. Option A (forcing treatment) violates autonomy and may constitute assault. Option C (abandonment) is inappropriate and leaves the person at risk. Option D (forcing treatment) violates consent. This scenario tests understanding of ethical principles: beneficence (doing good) is balanced against respect for autonomy. A first aider is protected legally when they provide appropriate care, respect consent, and document interactions clearly. The Good Samaritan principle encourages assistance, but it assumes reasonable, ethical care—not forced intervention.</w:t>
      </w:r>
    </w:p>
    <w:p>
      <w:r>
        <w:t xml:space="preserve">Positive Marks: 1</w:t>
      </w:r>
    </w:p>
    <w:p>
      <w:r>
        <w:t xml:space="preserve">Negative Marks: 0.33</w:t>
      </w:r>
    </w:p>
    <w:p/>
    <w:p>
      <w:r>
        <w:rPr>
          <w:b/>
        </w:rPr>
        <w:t xml:space="preserve">Question: A community disaster strikes with multiple casualties. One person is unresponsive with no palpable pulse and no respiratory effort. Another person has a leg fracture with controlled bleeding and is alert. A third person is conscious with minor abrasions. Using the START (Simple Triage And Rapid Treatment) triage protocol, how should these casualties be categorized?</w:t>
      </w:r>
    </w:p>
    <w:p>
      <w:r>
        <w:t xml:space="preserve">(a) All are Red priority—all need immediate intervention</w:t>
      </w:r>
    </w:p>
    <w:p>
      <w:r>
        <w:t xml:space="preserve">(b) First is Black (expectant), second is Yellow (delayed), third is Green (minor)</w:t>
      </w:r>
    </w:p>
    <w:p>
      <w:r>
        <w:t xml:space="preserve">(c) First is Red (immediate), second is Yellow (delayed), third is Green (minor)</w:t>
      </w:r>
    </w:p>
    <w:p>
      <w:r>
        <w:t xml:space="preserve">(d) First is Yellow (delayed), second is Red (immediate), third is Black (expectant)</w:t>
      </w:r>
    </w:p>
    <w:p>
      <w:r>
        <w:t xml:space="preserve">Answer: c</w:t>
      </w:r>
    </w:p>
    <w:p>
      <w:r>
        <w:t xml:space="preserve">Solution: START triage protocol priorities: RED (immediate)—casualty without pulse/respiration (needs CPR immediately). YELLOW (delayed)—alert, controlled injury (can wait 30 min-hours). GREEN (minor)—ambulatory, minor injury (can self-care). BLACK (expectant)—dead or unsurvivable injuries (no resources allocated). In this scenario: unresponsive, no pulse/respirations = RED (needs CPR immediately); leg fracture with controlled bleeding, alert = YELLOW (stable but needs care); minor abrasions, alert = GREEN (minimal care). Option A is incorrect—triage differentiates based on severity and salvageability. Option B (first is Black) is incorrect—this casualty is a potential CPR candidate, not expectant. Option D reverses priorities. The START protocol maximizes lives saved by allocating resources to those with reversible life-threatening conditions. Memory aid: 'GREEN walk, YELLOW wait, RED urgent, BLACK gone.'</w:t>
      </w:r>
    </w:p>
    <w:p>
      <w:r>
        <w:t xml:space="preserve">Positive Marks: 1</w:t>
      </w:r>
    </w:p>
    <w:p>
      <w:r>
        <w:t xml:space="preserve">Negative Marks: 0.33</w:t>
      </w:r>
    </w:p>
    <w:p/>
    <w:p>
      <w:r>
        <w:rPr>
          <w:b/>
        </w:rPr>
        <w:t xml:space="preserve">Question: A community health worker training program emphasizes the prevention of secondary complications during first aid. Which intervention demonstrates BEST understanding of preventing wound-related complications?</w:t>
      </w:r>
    </w:p>
    <w:p>
      <w:r>
        <w:t xml:space="preserve">(a) Applying harsh antiseptic solutions directly to open wounds to kill all bacteria immediately</w:t>
      </w:r>
    </w:p>
    <w:p>
      <w:r>
        <w:t xml:space="preserve">(b) Thoroughly scrubbing an open wound with a brush to remove all debris</w:t>
      </w:r>
    </w:p>
    <w:p>
      <w:r>
        <w:t xml:space="preserve">(c) Covering a clean wound with a sterile or clean cloth to prevent contamination and further injury</w:t>
      </w:r>
    </w:p>
    <w:p>
      <w:r>
        <w:t xml:space="preserve">(d) Packing open wounds tightly with absorbent materials to maximize absorption</w:t>
      </w:r>
    </w:p>
    <w:p>
      <w:r>
        <w:t xml:space="preserve">Answer: c</w:t>
      </w:r>
    </w:p>
    <w:p>
      <w:r>
        <w:t xml:space="preserve">Solution: The primary principle in wound first aid is to prevent further contamination and additional trauma—achieved by covering wounds with clean/sterile cloth without disturbing the wound. Option A (harsh antiseptics) can damage tissues and impair healing; mild antiseptics are preferred if available. Option B (scrubbing) causes additional trauma, disrupts clot formation, and increases infection risk—gentle irrigation (if available) is preferred. Option D (tight packing) restricts circulation and may cause pressure necrosis. The correct approach recognizes that the wound's protective clot and normal inflammatory response are important; first aid should minimize interference. Excessive intervention (aggressive cleaning, harsh chemicals) causes complications. The principle: cover, immobilize, prevent contamination—detailed wound care and cleaning is medical management, not first aid. Prevention of secondary injury is paramount.</w:t>
      </w:r>
    </w:p>
    <w:p>
      <w:r>
        <w:t xml:space="preserve">Positive Marks: 1</w:t>
      </w:r>
    </w:p>
    <w:p>
      <w:r>
        <w:t xml:space="preserve">Negative Marks: 0.33</w:t>
      </w:r>
    </w:p>
    <w:p/>
    <w:p>
      <w:r>
        <w:rPr>
          <w:b/>
        </w:rPr>
        <w:t xml:space="preserve">Question: A community first aid program is being evaluated for effectiveness in disaster preparedness. Which indicator BEST reflects the program's success in meeting public health goals for first aid in the community?</w:t>
      </w:r>
    </w:p>
    <w:p>
      <w:r>
        <w:t xml:space="preserve">(a) Number of first aid training certificates distributed to participants</w:t>
      </w:r>
    </w:p>
    <w:p>
      <w:r>
        <w:t xml:space="preserve">(b) Reduction in mortality and morbidity rates in emergency situations and improved outcomes in casualty survival times from injury to professional care</w:t>
      </w:r>
    </w:p>
    <w:p>
      <w:r>
        <w:t xml:space="preserve">(c) Amount of money spent on first aid kits and supplies</w:t>
      </w:r>
    </w:p>
    <w:p>
      <w:r>
        <w:t xml:space="preserve">(d) Number of theoretical tests passed by trainees</w:t>
      </w:r>
    </w:p>
    <w:p>
      <w:r>
        <w:t xml:space="preserve">Answer: b</w:t>
      </w:r>
    </w:p>
    <w:p>
      <w:r>
        <w:t xml:space="preserve">Solution: The true measure of a first aid program's success is improved health outcomes—reduced mortality/morbidity and faster times to professional care (survival rates). Option A (certificates) measures training delivery, not effectiveness. Option C (money spent) measures resources, not outcomes. Option D (test scores) measures knowledge retention but not practical impact. A community first aid program's ultimate goal is to save lives and prevent complications—this is measured by surveillance data showing reduced preventable deaths, faster emergency response, and better casualty outcomes. A program can issue many certificates but if casualties still die from preventable causes due to poor first aid skills or slow response, it has failed. Evaluation should include: pre-hospital survival rates, time to definitive care, complications prevented. This reflects understanding that public health interventions are judged by outcomes, not activity/outputs.</w:t>
      </w:r>
    </w:p>
    <w:p>
      <w:r>
        <w:t xml:space="preserve">Positive Marks: 1</w:t>
      </w:r>
    </w:p>
    <w:p>
      <w:r>
        <w:t xml:space="preserve">Negative Marks: 0.33</w:t>
      </w:r>
    </w:p>
    <w:sectPr>
      <w:pgSz w:w="11906" w:h="16838"/>
      <w:pgMar w:top="1134" w:right="1134" w:bottom="1134" w:left="1134"/>
    </w:sectPr>
  </w:body>
</w:document>
</file>