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characteristic of the cognitive domain in Bloom's taxonomy?</w:t>
      </w:r>
    </w:p>
    <w:p>
      <w:r>
        <w:t xml:space="preserve">(a) Development of attitudes and feelings</w:t>
      </w:r>
    </w:p>
    <w:p>
      <w:r>
        <w:t xml:space="preserve">(b) Development of knowledge and intellectual skills</w:t>
      </w:r>
    </w:p>
    <w:p>
      <w:r>
        <w:t xml:space="preserve">(c) Development of motor skills and coordination</w:t>
      </w:r>
    </w:p>
    <w:p>
      <w:r>
        <w:t xml:space="preserve">(d) Development of interpersonal relationships</w:t>
      </w:r>
    </w:p>
    <w:p>
      <w:r>
        <w:t xml:space="preserve">Answer: b</w:t>
      </w:r>
    </w:p>
    <w:p>
      <w:r>
        <w:t xml:space="preserve">Solution: The cognitive domain encompasses mental skills including knowledge acquisition and intellectual development at multiple levels from recall to evaluation. Option A describes the affective domain, which focuses on attitudes and emotions. Option C represents the psychomotor domain involving physical skills. Option D relates to social learning but is not domain-specific. Memory aid: Cognitive = Cognition = Knowledge/thinking.</w:t>
      </w:r>
    </w:p>
    <w:p>
      <w:r>
        <w:t xml:space="preserve">Positive Marks: 1</w:t>
      </w:r>
    </w:p>
    <w:p>
      <w:r>
        <w:t xml:space="preserve">Negative Marks: 0.33</w:t>
      </w:r>
    </w:p>
    <w:p/>
    <w:p>
      <w:r>
        <w:rPr>
          <w:b/>
        </w:rPr>
        <w:t xml:space="preserve">Question: Which learning theory emphasizes the role of reinforcement and punishment in shaping behavior?</w:t>
      </w:r>
    </w:p>
    <w:p>
      <w:r>
        <w:t xml:space="preserve">(a) Constructivism</w:t>
      </w:r>
    </w:p>
    <w:p>
      <w:r>
        <w:t xml:space="preserve">(b) Humanism</w:t>
      </w:r>
    </w:p>
    <w:p>
      <w:r>
        <w:t xml:space="preserve">(c) Behaviorism</w:t>
      </w:r>
    </w:p>
    <w:p>
      <w:r>
        <w:t xml:space="preserve">(d) Cognitivism</w:t>
      </w:r>
    </w:p>
    <w:p>
      <w:r>
        <w:t xml:space="preserve">Answer: c</w:t>
      </w:r>
    </w:p>
    <w:p>
      <w:r>
        <w:t xml:space="preserve">Solution: Behaviorism, pioneered by Skinner and Pavlov, is fundamentally based on stimulus-response mechanisms and the principle of reinforcement (positive/negative) and punishment to modify behavior. Constructivism focuses on active knowledge building, Humanism emphasizes personal growth and self-actualization, and Cognitivism concentrates on mental processes and information processing—none rely on reinforcement-punishment mechanisms. Memory aid: Behavior + reinforcement = Behaviorism.</w:t>
      </w:r>
    </w:p>
    <w:p>
      <w:r>
        <w:t xml:space="preserve">Positive Marks: 1</w:t>
      </w:r>
    </w:p>
    <w:p>
      <w:r>
        <w:t xml:space="preserve">Negative Marks: 0.33</w:t>
      </w:r>
    </w:p>
    <w:p/>
    <w:p>
      <w:r>
        <w:rPr>
          <w:b/>
        </w:rPr>
        <w:t xml:space="preserve">Question: According to Bloom's taxonomy, what is the lowest level of cognitive learning?</w:t>
      </w:r>
    </w:p>
    <w:p>
      <w:r>
        <w:t xml:space="preserve">(a) Evaluation</w:t>
      </w:r>
    </w:p>
    <w:p>
      <w:r>
        <w:t xml:space="preserve">(b) Application</w:t>
      </w:r>
    </w:p>
    <w:p>
      <w:r>
        <w:t xml:space="preserve">(c) Remembering</w:t>
      </w:r>
    </w:p>
    <w:p>
      <w:r>
        <w:t xml:space="preserve">(d) Analysis</w:t>
      </w:r>
    </w:p>
    <w:p>
      <w:r>
        <w:t xml:space="preserve">Answer: c</w:t>
      </w:r>
    </w:p>
    <w:p>
      <w:r>
        <w:t xml:space="preserve">Solution: Remembering (formerly called Knowledge) is the foundational, lowest level in Bloom's cognitive taxonomy hierarchy, involving simple recall of facts and basic concepts. The revised taxonomy (Anderson &amp; Krathwohl, 2001) uses 'Remember' as the base level, progressing upward through Understand, Apply, Analyze, Evaluate, and Create. Evaluation is the second-highest level, Application and Analysis are intermediate levels. Remember this: Remember is the foundation!</w:t>
      </w:r>
    </w:p>
    <w:p>
      <w:r>
        <w:t xml:space="preserve">Positive Marks: 1</w:t>
      </w:r>
    </w:p>
    <w:p>
      <w:r>
        <w:t xml:space="preserve">Negative Marks: 0.33</w:t>
      </w:r>
    </w:p>
    <w:p/>
    <w:p>
      <w:r>
        <w:rPr>
          <w:b/>
        </w:rPr>
        <w:t xml:space="preserve">Question: The psychomotor domain is primarily concerned with which type of learning outcome?</w:t>
      </w:r>
    </w:p>
    <w:p>
      <w:r>
        <w:t xml:space="preserve">(a) Attitude formation and value development</w:t>
      </w:r>
    </w:p>
    <w:p>
      <w:r>
        <w:t xml:space="preserve">(b) Knowledge acquisition and comprehension</w:t>
      </w:r>
    </w:p>
    <w:p>
      <w:r>
        <w:t xml:space="preserve">(c) Skill development and motor performance</w:t>
      </w:r>
    </w:p>
    <w:p>
      <w:r>
        <w:t xml:space="preserve">(d) Critical thinking and problem-solving</w:t>
      </w:r>
    </w:p>
    <w:p>
      <w:r>
        <w:t xml:space="preserve">Answer: c</w:t>
      </w:r>
    </w:p>
    <w:p>
      <w:r>
        <w:t xml:space="preserve">Solution: The psychomotor domain, defined by Simpson and Dave, focuses exclusively on physical skills, muscle memory, and motor coordination required to perform procedures and techniques. Attitude/value formation belongs to the affective domain, knowledge acquisition to the cognitive domain, and problem-solving primarily to higher cognitive levels. In nursing, psychomotor includes procedures like injections, catheterization, and dressing changes. Key: Psycho-motor = movement/skills.</w:t>
      </w:r>
    </w:p>
    <w:p>
      <w:r>
        <w:t xml:space="preserve">Positive Marks: 1</w:t>
      </w:r>
    </w:p>
    <w:p>
      <w:r>
        <w:t xml:space="preserve">Negative Marks: 0.33</w:t>
      </w:r>
    </w:p>
    <w:p/>
    <w:p>
      <w:r>
        <w:rPr>
          <w:b/>
        </w:rPr>
        <w:t xml:space="preserve">Question: A nursing educator is teaching wound care procedures. Which learning domain should be the PRIMARY focus for this skill?</w:t>
      </w:r>
    </w:p>
    <w:p>
      <w:r>
        <w:t xml:space="preserve">(a) Cognitive domain only through theoretical knowledge</w:t>
      </w:r>
    </w:p>
    <w:p>
      <w:r>
        <w:t xml:space="preserve">(b) Affective domain only to build confidence</w:t>
      </w:r>
    </w:p>
    <w:p>
      <w:r>
        <w:t xml:space="preserve">(c) Psychomotor domain primarily with cognitive knowledge support</w:t>
      </w:r>
    </w:p>
    <w:p>
      <w:r>
        <w:t xml:space="preserve">(d) Cognitive domain primarily with psychomotor application later</w:t>
      </w:r>
    </w:p>
    <w:p>
      <w:r>
        <w:t xml:space="preserve">Answer: c</w:t>
      </w:r>
    </w:p>
    <w:p>
      <w:r>
        <w:t xml:space="preserve">Solution: Psychomotor skills like wound care require hands-on practice, muscle memory, and physical demonstration as the primary focus, but must be supported by cognitive knowledge (anatomy, infection control principles) to ensure understanding and safety. Pure cognitive learning would not produce competent practitioners, while affective domain alone cannot teach procedural competence. Best practice integrates all three domains with psychomotor as primary for procedural skills. Memory aid: Procedure = Primary psychomotor + supporting cognitive.</w:t>
      </w:r>
    </w:p>
    <w:p>
      <w:r>
        <w:t xml:space="preserve">Positive Marks: 1</w:t>
      </w:r>
    </w:p>
    <w:p>
      <w:r>
        <w:t xml:space="preserve">Negative Marks: 0.33</w:t>
      </w:r>
    </w:p>
    <w:p/>
    <w:p>
      <w:r>
        <w:rPr>
          <w:b/>
        </w:rPr>
        <w:t xml:space="preserve">Question: Constructivism in nursing education emphasizes that learners:</w:t>
      </w:r>
    </w:p>
    <w:p>
      <w:r>
        <w:t xml:space="preserve">(a) Passively receive knowledge transmitted by instructors</w:t>
      </w:r>
    </w:p>
    <w:p>
      <w:r>
        <w:t xml:space="preserve">(b) Actively construct knowledge through experience and interaction</w:t>
      </w:r>
    </w:p>
    <w:p>
      <w:r>
        <w:t xml:space="preserve">(c) Learn best through strict repetition and reinforcement schedules</w:t>
      </w:r>
    </w:p>
    <w:p>
      <w:r>
        <w:t xml:space="preserve">(d) Develop learning primarily through emotional and spiritual engagement</w:t>
      </w:r>
    </w:p>
    <w:p>
      <w:r>
        <w:t xml:space="preserve">Answer: b</w:t>
      </w:r>
    </w:p>
    <w:p>
      <w:r>
        <w:t xml:space="preserve">Solution: Constructivism, championed by Piaget and von Glasersfeld, posits that learners actively build their own understanding through exploration, experience, and social interaction rather than passively receiving information. Option A describes traditional lecture-based teaching. Option C reflects behaviorism. Option D overemphasizes affective elements. In nursing education, constructivism supports problem-based learning, clinical simulations, and peer discussions where students discover principles themselves.</w:t>
      </w:r>
    </w:p>
    <w:p>
      <w:r>
        <w:t xml:space="preserve">Positive Marks: 1</w:t>
      </w:r>
    </w:p>
    <w:p>
      <w:r>
        <w:t xml:space="preserve">Negative Marks: 0.33</w:t>
      </w:r>
    </w:p>
    <w:p/>
    <w:p>
      <w:r>
        <w:rPr>
          <w:b/>
        </w:rPr>
        <w:t xml:space="preserve">Question: Which theorist is associated with development of the revised Bloom's taxonomy that includes 'Creating' as the highest cognitive level?</w:t>
      </w:r>
    </w:p>
    <w:p>
      <w:r>
        <w:t xml:space="preserve">(a) Benjamin Bloom (original author)</w:t>
      </w:r>
    </w:p>
    <w:p>
      <w:r>
        <w:t xml:space="preserve">(b) David Krathwohl and Lorin Anderson</w:t>
      </w:r>
    </w:p>
    <w:p>
      <w:r>
        <w:t xml:space="preserve">(c) Ralph Tyler</w:t>
      </w:r>
    </w:p>
    <w:p>
      <w:r>
        <w:t xml:space="preserve">(d) Grant Wiggins</w:t>
      </w:r>
    </w:p>
    <w:p>
      <w:r>
        <w:t xml:space="preserve">Answer: b</w:t>
      </w:r>
    </w:p>
    <w:p>
      <w:r>
        <w:t xml:space="preserve">Solution: Anderson and Krathwohl published the revised taxonomy in 2001, replacing 'Evaluation' with 'Create' as the apex level and changing verb-based terminology (Remember, Understand, Apply, Analyze, Evaluate, Create). Bloom created the original 1956 taxonomy but didn't revise it himself. Tyler and Wiggins contributed to curriculum design but not this specific revision. The revision modernized assessment language for 21st-century learning applications in nursing education.</w:t>
      </w:r>
    </w:p>
    <w:p>
      <w:r>
        <w:t xml:space="preserve">Positive Marks: 1</w:t>
      </w:r>
    </w:p>
    <w:p>
      <w:r>
        <w:t xml:space="preserve">Negative Marks: 0.33</w:t>
      </w:r>
    </w:p>
    <w:p/>
    <w:p>
      <w:r>
        <w:rPr>
          <w:b/>
        </w:rPr>
        <w:t xml:space="preserve">Question: In Krathwohl's affective domain, which level involves developing a consistent pattern of behavior based on internalized values?</w:t>
      </w:r>
    </w:p>
    <w:p>
      <w:r>
        <w:t xml:space="preserve">(a) Receiving</w:t>
      </w:r>
    </w:p>
    <w:p>
      <w:r>
        <w:t xml:space="preserve">(b) Responding</w:t>
      </w:r>
    </w:p>
    <w:p>
      <w:r>
        <w:t xml:space="preserve">(c) Characterization by a Value or Value Complex</w:t>
      </w:r>
    </w:p>
    <w:p>
      <w:r>
        <w:t xml:space="preserve">(d) Valuing</w:t>
      </w:r>
    </w:p>
    <w:p>
      <w:r>
        <w:t xml:space="preserve">Answer: c</w:t>
      </w:r>
    </w:p>
    <w:p>
      <w:r>
        <w:t xml:space="preserve">Solution: Characterization (highest level) represents behavior that reflects deeply held values and becomes a consistent lifestyle choice. Receiving is awareness and willingness to listen, Responding involves active participation and reaction, and Valuing is developing appreciation and commitment. In nursing, characterization would be a nurse who consistently demonstrates compassion and ethical practice as part of their professional identity. Memory aid: Character-ization = Character-based consistent behavior.</w:t>
      </w:r>
    </w:p>
    <w:p>
      <w:r>
        <w:t xml:space="preserve">Positive Marks: 1</w:t>
      </w:r>
    </w:p>
    <w:p>
      <w:r>
        <w:t xml:space="preserve">Negative Marks: 0.33</w:t>
      </w:r>
    </w:p>
    <w:p/>
    <w:p>
      <w:r>
        <w:rPr>
          <w:b/>
        </w:rPr>
        <w:t xml:space="preserve">Question: Vygotsky's concept of 'Zone of Proximal Development' in nursing education refers to:</w:t>
      </w:r>
    </w:p>
    <w:p>
      <w:r>
        <w:t xml:space="preserve">(a) The area between a student's current independent ability and potential ability with guided support</w:t>
      </w:r>
    </w:p>
    <w:p>
      <w:r>
        <w:t xml:space="preserve">(b) The area of complete mastery already independently achieved</w:t>
      </w:r>
    </w:p>
    <w:p>
      <w:r>
        <w:t xml:space="preserve">(c) The cognitive complexity range that cannot be taught at any level</w:t>
      </w:r>
    </w:p>
    <w:p>
      <w:r>
        <w:t xml:space="preserve">(d) The emotional range of learning experiences students must personally experience</w:t>
      </w:r>
    </w:p>
    <w:p>
      <w:r>
        <w:t xml:space="preserve">Answer: a</w:t>
      </w:r>
    </w:p>
    <w:p>
      <w:r>
        <w:t xml:space="preserve">Solution: The Zone of Proximal Development (ZPD) is the gap between what a learner can do alone versus with scaffolding and expert guidance from an instructor or peer. This concept supports graduated clinical supervision in nursing where preceptors guide students through increasingly complex tasks. Option B describes achieved mastery, option C is inaccurate about teachability, and option D oversimplifies affective elements. ZPD justifies mentorship and structured clinical learning.</w:t>
      </w:r>
    </w:p>
    <w:p>
      <w:r>
        <w:t xml:space="preserve">Positive Marks: 1</w:t>
      </w:r>
    </w:p>
    <w:p>
      <w:r>
        <w:t xml:space="preserve">Negative Marks: 0.33</w:t>
      </w:r>
    </w:p>
    <w:p/>
    <w:p>
      <w:r>
        <w:rPr>
          <w:b/>
        </w:rPr>
        <w:t xml:space="preserve">Question: Which learning theory is most appropriate for teaching communication and interpersonal skills in nursing using role-play and simulation?</w:t>
      </w:r>
    </w:p>
    <w:p>
      <w:r>
        <w:t xml:space="preserve">(a) Classical conditioning and stimulus-response theory</w:t>
      </w:r>
    </w:p>
    <w:p>
      <w:r>
        <w:t xml:space="preserve">(b) Social learning theory and observational learning</w:t>
      </w:r>
    </w:p>
    <w:p>
      <w:r>
        <w:t xml:space="preserve">(c) Operant conditioning with behavioral reinforcement only</w:t>
      </w:r>
    </w:p>
    <w:p>
      <w:r>
        <w:t xml:space="preserve">(d) Information processing theory focusing on memory encoding</w:t>
      </w:r>
    </w:p>
    <w:p>
      <w:r>
        <w:t xml:space="preserve">Answer: b</w:t>
      </w:r>
    </w:p>
    <w:p>
      <w:r>
        <w:t xml:space="preserve">Solution: Social Learning Theory (Bandura) emphasizes learning through observation, modeling, and imitation in social contexts—precisely what happens in role-play and simulation where students observe expert communication, practice it, and receive feedback. Classical conditioning doesn't address complex social behaviors, operant conditioning alone ignores observation component, and information processing neglects the social modeling element essential for communication skills. Simulation-based learning is inherently social.</w:t>
      </w:r>
    </w:p>
    <w:p>
      <w:r>
        <w:t xml:space="preserve">Positive Marks: 1</w:t>
      </w:r>
    </w:p>
    <w:p>
      <w:r>
        <w:t xml:space="preserve">Negative Marks: 0.33</w:t>
      </w:r>
    </w:p>
    <w:p/>
    <w:p>
      <w:r>
        <w:rPr>
          <w:b/>
        </w:rPr>
        <w:t xml:space="preserve">Question: Simpson's psychomotor domain is commonly used in nursing education to:</w:t>
      </w:r>
    </w:p>
    <w:p>
      <w:r>
        <w:t xml:space="preserve">(a) Assess theoretical knowledge retention and comprehension</w:t>
      </w:r>
    </w:p>
    <w:p>
      <w:r>
        <w:t xml:space="preserve">(b) Evaluate attitude changes and professional values</w:t>
      </w:r>
    </w:p>
    <w:p>
      <w:r>
        <w:t xml:space="preserve">(c) Grade practical and clinical skills competencies</w:t>
      </w:r>
    </w:p>
    <w:p>
      <w:r>
        <w:t xml:space="preserve">(d) Measure psychological coping and emotional resilience</w:t>
      </w:r>
    </w:p>
    <w:p>
      <w:r>
        <w:t xml:space="preserve">Answer: c</w:t>
      </w:r>
    </w:p>
    <w:p>
      <w:r>
        <w:t xml:space="preserve">Solution: Simpson's taxonomy (Perception → Set → Guided Response → Mechanism → Complex Overt Response → Adaptation → Origination) provides a framework specifically for evaluating psychomotor skill development and clinical competence in nursing procedures. Option A is cognitive domain assessment, option B is affective, and option D is psychological. Simpson's model directly supports grading of clinical skills, laboratory practicals, and procedure demonstrations in nursing programs.</w:t>
      </w:r>
    </w:p>
    <w:p>
      <w:r>
        <w:t xml:space="preserve">Positive Marks: 1</w:t>
      </w:r>
    </w:p>
    <w:p>
      <w:r>
        <w:t xml:space="preserve">Negative Marks: 0.33</w:t>
      </w:r>
    </w:p>
    <w:p/>
    <w:p>
      <w:r>
        <w:rPr>
          <w:b/>
        </w:rPr>
        <w:t xml:space="preserve">Question: Adult learning theory (andragogy) as applied to nursing education suggests that adult learners:</w:t>
      </w:r>
    </w:p>
    <w:p>
      <w:r>
        <w:t xml:space="preserve">(a) Require passive reception of information with minimal questioning</w:t>
      </w:r>
    </w:p>
    <w:p>
      <w:r>
        <w:t xml:space="preserve">(b) Are self-directed, experience-based, and motivated by practical application</w:t>
      </w:r>
    </w:p>
    <w:p>
      <w:r>
        <w:t xml:space="preserve">(c) Learn optimally through punishment and external reward systems</w:t>
      </w:r>
    </w:p>
    <w:p>
      <w:r>
        <w:t xml:space="preserve">(d) Cannot immediately apply new learning to their professional practice</w:t>
      </w:r>
    </w:p>
    <w:p>
      <w:r>
        <w:t xml:space="preserve">Answer: b</w:t>
      </w:r>
    </w:p>
    <w:p>
      <w:r>
        <w:t xml:space="preserve">Solution: Knowles' andragogy principles state adult learners are self-directed, have substantial life experiences to build upon, are problem-focused, and are intrinsically motivated by relevance to their lives. These principles contrast with pedagogy's assumption of dependent learners requiring external direction. Options A and C reflect child learning paradigms, option D contradicts adult learning reality where application is immediate. Nursing education increasingly uses andragogy for continuing education and RN-BSN programs.</w:t>
      </w:r>
    </w:p>
    <w:p>
      <w:r>
        <w:t xml:space="preserve">Positive Marks: 1</w:t>
      </w:r>
    </w:p>
    <w:p>
      <w:r>
        <w:t xml:space="preserve">Negative Marks: 0.33</w:t>
      </w:r>
    </w:p>
    <w:p/>
    <w:p>
      <w:r>
        <w:rPr>
          <w:b/>
        </w:rPr>
        <w:t xml:space="preserve">Question: Which learning domain involves the development of attitudes, values, beliefs, and emotional responses?</w:t>
      </w:r>
    </w:p>
    <w:p>
      <w:r>
        <w:t xml:space="preserve">(a) Cognitive domain</w:t>
      </w:r>
    </w:p>
    <w:p>
      <w:r>
        <w:t xml:space="preserve">(b) Psychomotor domain</w:t>
      </w:r>
    </w:p>
    <w:p>
      <w:r>
        <w:t xml:space="preserve">(c) Affective domain</w:t>
      </w:r>
    </w:p>
    <w:p>
      <w:r>
        <w:t xml:space="preserve">(d) Behavioral domain</w:t>
      </w:r>
    </w:p>
    <w:p>
      <w:r>
        <w:t xml:space="preserve">Answer: c</w:t>
      </w:r>
    </w:p>
    <w:p>
      <w:r>
        <w:t xml:space="preserve">Solution: The affective domain (Krathwohl) encompasses emotional, attitudinal, and value-based learning including receiving, responding, valuing, characterization of values. Cognitive involves intellectual processes, psychomotor covers physical skills, and behavioral is not a formal taxonomy domain. In nursing, affective development is crucial for empathy, ethical practice, and professional attitudes. A nurse may have cognitive knowledge and psychomotor skill but lack affective development in compassion.</w:t>
      </w:r>
    </w:p>
    <w:p>
      <w:r>
        <w:t xml:space="preserve">Positive Marks: 1</w:t>
      </w:r>
    </w:p>
    <w:p>
      <w:r>
        <w:t xml:space="preserve">Negative Marks: 0.33</w:t>
      </w:r>
    </w:p>
    <w:p/>
    <w:p>
      <w:r>
        <w:rPr>
          <w:b/>
        </w:rPr>
        <w:t xml:space="preserve">Question: In the cognitive domain, the ability to break down complex nursing procedures into component steps and understand their relationships represents which level of learning?</w:t>
      </w:r>
    </w:p>
    <w:p>
      <w:r>
        <w:t xml:space="preserve">(a) Understanding - grasping meaning of material</w:t>
      </w:r>
    </w:p>
    <w:p>
      <w:r>
        <w:t xml:space="preserve">(b) Application - using knowledge in new situations</w:t>
      </w:r>
    </w:p>
    <w:p>
      <w:r>
        <w:t xml:space="preserve">(c) Analysis - distinguishing and relating component parts</w:t>
      </w:r>
    </w:p>
    <w:p>
      <w:r>
        <w:t xml:space="preserve">(d) Synthesis - combining elements into new wholes</w:t>
      </w:r>
    </w:p>
    <w:p>
      <w:r>
        <w:t xml:space="preserve">Answer: c</w:t>
      </w:r>
    </w:p>
    <w:p>
      <w:r>
        <w:t xml:space="preserve">Solution: Analysis involves breaking down material into constituent parts and examining relationships between them—exactly what occurs when dissecting procedure steps. Understanding is basic comprehension, application applies to new situations, synthesis combines into new structures. When a nursing student analyzes aseptic technique by separating hand hygiene, sterile field maintenance, and equipment handling, they are analyzing. Analysis is the intermediate-to-higher cognitive level in the revised taxonomy (between Apply and Evaluate).</w:t>
      </w:r>
    </w:p>
    <w:p>
      <w:r>
        <w:t xml:space="preserve">Positive Marks: 1</w:t>
      </w:r>
    </w:p>
    <w:p>
      <w:r>
        <w:t xml:space="preserve">Negative Marks: 0.33</w:t>
      </w:r>
    </w:p>
    <w:p/>
    <w:p>
      <w:r>
        <w:rPr>
          <w:b/>
        </w:rPr>
        <w:t xml:space="preserve">Question: A nursing educator observes that students can recite drug interactions verbatim but consistently fail to apply them when selecting appropriate medications in clinical scenarios. This learning gap primarily indicates failure in which cognitive domain transition?</w:t>
      </w:r>
    </w:p>
    <w:p>
      <w:r>
        <w:t xml:space="preserve">(a) From affective to cognitive domain development</w:t>
      </w:r>
    </w:p>
    <w:p>
      <w:r>
        <w:t xml:space="preserve">(b) From cognitive to psychomotor domain application</w:t>
      </w:r>
    </w:p>
    <w:p>
      <w:r>
        <w:t xml:space="preserve">(c) From the Remember level to the Apply level in cognitive domain</w:t>
      </w:r>
    </w:p>
    <w:p>
      <w:r>
        <w:t xml:space="preserve">(d) From psychomotor to affective professional integration</w:t>
      </w:r>
    </w:p>
    <w:p>
      <w:r>
        <w:t xml:space="preserve">Answer: c</w:t>
      </w:r>
    </w:p>
    <w:p>
      <w:r>
        <w:t xml:space="preserve">Solution: Students demonstrating knowledge recall but lacking application show a gap between Remember (recitation) and Apply (transfer to clinical situations) levels in the cognitive domain hierarchy. This is a vertical progression problem within cognition, not a domain-to-domain transition. The issue isn't psychomotor execution but rather failure to transfer memorized knowledge to authentic clinical problem-solving. Teaching strategies should emphasize case-based learning and application exercises rather than rote memorization.</w:t>
      </w:r>
    </w:p>
    <w:p>
      <w:r>
        <w:t xml:space="preserve">Positive Marks: 1</w:t>
      </w:r>
    </w:p>
    <w:p>
      <w:r>
        <w:t xml:space="preserve">Negative Marks: 0.33</w:t>
      </w:r>
    </w:p>
    <w:p/>
    <w:p>
      <w:r>
        <w:rPr>
          <w:b/>
        </w:rPr>
        <w:t xml:space="preserve">Question: According to social constructivism, which pedagogical approach would be most effective for teaching complex nursing concepts like pathophysiology and disease mechanisms?</w:t>
      </w:r>
    </w:p>
    <w:p>
      <w:r>
        <w:t xml:space="preserve">(a) Traditional lecture-based passive learning with detailed handouts and notes</w:t>
      </w:r>
    </w:p>
    <w:p>
      <w:r>
        <w:t xml:space="preserve">(b) Collaborative problem-solving groups with faculty guidance and peer discussion</w:t>
      </w:r>
    </w:p>
    <w:p>
      <w:r>
        <w:t xml:space="preserve">(c) Individual reading assignments followed by factual multiple-choice testing</w:t>
      </w:r>
    </w:p>
    <w:p>
      <w:r>
        <w:t xml:space="preserve">(d) Instructor demonstration without learner participation or interaction</w:t>
      </w:r>
    </w:p>
    <w:p>
      <w:r>
        <w:t xml:space="preserve">Answer: b</w:t>
      </w:r>
    </w:p>
    <w:p>
      <w:r>
        <w:t xml:space="preserve">Solution: Social constructivism (Vygotsky) emphasizes that learning occurs through social interaction, dialogue, and collaborative meaning-making in a supportive environment. Collaborative groups allow learners to construct understanding together through discussion and argumentation. Option A is passive transmission, option C lacks social interaction, option D eliminates learner agency. For pathophysiology, small group case discussions and peer teaching facilitate deeper conceptual understanding than lectures alone.</w:t>
      </w:r>
    </w:p>
    <w:p>
      <w:r>
        <w:t xml:space="preserve">Positive Marks: 1</w:t>
      </w:r>
    </w:p>
    <w:p>
      <w:r>
        <w:t xml:space="preserve">Negative Marks: 0.33</w:t>
      </w:r>
    </w:p>
    <w:p/>
    <w:p>
      <w:r>
        <w:rPr>
          <w:b/>
        </w:rPr>
        <w:t xml:space="preserve">Question: A student nurse performs a cardiac catheterization procedure with technically correct steps but demonstrates marked anxiety, hesitation, and low confidence. Which combination of learning domains requires intervention?</w:t>
      </w:r>
    </w:p>
    <w:p>
      <w:r>
        <w:t xml:space="preserve">(a) Cognitive domain only—review pathophysiological knowledge</w:t>
      </w:r>
    </w:p>
    <w:p>
      <w:r>
        <w:t xml:space="preserve">(b) Psychomotor domain only—increase supervised practice repetitions</w:t>
      </w:r>
    </w:p>
    <w:p>
      <w:r>
        <w:t xml:space="preserve">(c) Both affective and psychomotor domains—address confidence while reinforcing procedural skill</w:t>
      </w:r>
    </w:p>
    <w:p>
      <w:r>
        <w:t xml:space="preserve">(d) Affective domain only—anxiety elimination will automatically improve skill execution</w:t>
      </w:r>
    </w:p>
    <w:p>
      <w:r>
        <w:t xml:space="preserve">Answer: c</w:t>
      </w:r>
    </w:p>
    <w:p>
      <w:r>
        <w:t xml:space="preserve">Solution: Technical skill (psychomotor) is demonstrated but undermined by affective barriers—anxiety and low self-efficacy prevent confident, fluid performance. Interventions must address both: cognitive reassurance (affective—building confidence through positive feedback and realistic self-appraisal) and continued supervised practice (psychomotor). Cognition alone won't resolve anxiety, psychomotor repetition without addressing affect is frustrating, and affective work alone won't build competence. Holistic nursing education integrates all domains simultaneously.</w:t>
      </w:r>
    </w:p>
    <w:p>
      <w:r>
        <w:t xml:space="preserve">Positive Marks: 1</w:t>
      </w:r>
    </w:p>
    <w:p>
      <w:r>
        <w:t xml:space="preserve">Negative Marks: 0.33</w:t>
      </w:r>
    </w:p>
    <w:p/>
    <w:p>
      <w:r>
        <w:rPr>
          <w:b/>
        </w:rPr>
        <w:t xml:space="preserve">Question: Bloom's cognitive domain revised taxonomy (Anderson &amp; Krathwohl, 2001) differs from the original primarily in which aspect?</w:t>
      </w:r>
    </w:p>
    <w:p>
      <w:r>
        <w:t xml:space="preserve">(a) The number of cognitive levels increased from four to six levels</w:t>
      </w:r>
    </w:p>
    <w:p>
      <w:r>
        <w:t xml:space="preserve">(b) Terminology changed from nouns to verbs, and 'Create' replaced 'Evaluate' as the highest level</w:t>
      </w:r>
    </w:p>
    <w:p>
      <w:r>
        <w:t xml:space="preserve">(c) It eliminated the affective and psychomotor domains entirely</w:t>
      </w:r>
    </w:p>
    <w:p>
      <w:r>
        <w:t xml:space="preserve">(d) It was designed exclusively for nursing education rather than general education</w:t>
      </w:r>
    </w:p>
    <w:p>
      <w:r>
        <w:t xml:space="preserve">Answer: b</w:t>
      </w:r>
    </w:p>
    <w:p>
      <w:r>
        <w:t xml:space="preserve">Solution: The 2001 revision transformed noun-based levels (Knowledge, Comprehension, Application, Analysis, Synthesis, Evaluation) into action verbs (Remember, Understand, Apply, Analyze, Evaluate, Create) with 'Create' replacing 'Synthesis' and elevated to the apex position. This reflected modern learning science emphasizing active engagement and higher-order thinking. The revision applies broadly across education sectors including nursing. Options A, C, and D misrepresent the actual changes made in the revision.</w:t>
      </w:r>
    </w:p>
    <w:p>
      <w:r>
        <w:t xml:space="preserve">Positive Marks: 1</w:t>
      </w:r>
    </w:p>
    <w:p>
      <w:r>
        <w:t xml:space="preserve">Negative Marks: 0.33</w:t>
      </w:r>
    </w:p>
    <w:p/>
    <w:p>
      <w:r>
        <w:rPr>
          <w:b/>
        </w:rPr>
        <w:t xml:space="preserve">Question: When designing a truly competency-based curriculum in nursing, which integration of learning domains would provide the most comprehensive and professional preparation?</w:t>
      </w:r>
    </w:p>
    <w:p>
      <w:r>
        <w:t xml:space="preserve">(a) Cognitive domain emphasized with minimal attention to affective domain since knowledge is primary</w:t>
      </w:r>
    </w:p>
    <w:p>
      <w:r>
        <w:t xml:space="preserve">(b) Psychomotor skills developed independently from cognitive understanding to isolate pure technical competence</w:t>
      </w:r>
    </w:p>
    <w:p>
      <w:r>
        <w:t xml:space="preserve">(c) All three domains simultaneously integrated—knowledge, skills, and professional values developed cohesively</w:t>
      </w:r>
    </w:p>
    <w:p>
      <w:r>
        <w:t xml:space="preserve">(d) Affective domain prioritized as sole foundation; cognitive and psychomotor as secondary applications</w:t>
      </w:r>
    </w:p>
    <w:p>
      <w:r>
        <w:t xml:space="preserve">Answer: c</w:t>
      </w:r>
    </w:p>
    <w:p>
      <w:r>
        <w:t xml:space="preserve">Solution: Competency-based nursing education requires simultaneous, integrated development of cognitive (knowledge), psychomotor (skills), and affective (values, ethics, compassion) domains. Nursing is fundamentally a caring profession where technical skill without compassion or integrity is dangerous, knowledge without skill is theoretical, and skills without values lack ethical grounding. Integrated curricula use clinical simulations, case studies, and reflective practice to develop all three domains concurrently, preparing nurses for authentic professional practice.</w:t>
      </w:r>
    </w:p>
    <w:p>
      <w:r>
        <w:t xml:space="preserve">Positive Marks: 1</w:t>
      </w:r>
    </w:p>
    <w:p>
      <w:r>
        <w:t xml:space="preserve">Negative Marks: 0.33</w:t>
      </w:r>
    </w:p>
    <w:p/>
    <w:p>
      <w:r>
        <w:rPr>
          <w:b/>
        </w:rPr>
        <w:t xml:space="preserve">Question: Research on transfer of learning indicates that nursing students will most successfully apply classroom knowledge to clinical practice through which educational approach?</w:t>
      </w:r>
    </w:p>
    <w:p>
      <w:r>
        <w:t xml:space="preserve">(a) Extensive multiple-choice question practice in controlled settings</w:t>
      </w:r>
    </w:p>
    <w:p>
      <w:r>
        <w:t xml:space="preserve">(b) Problem-based learning with authentic clinical scenarios and case discussions</w:t>
      </w:r>
    </w:p>
    <w:p>
      <w:r>
        <w:t xml:space="preserve">(c) Passive lecture attendance with comprehensive note-taking</w:t>
      </w:r>
    </w:p>
    <w:p>
      <w:r>
        <w:t xml:space="preserve">(d) Memorization techniques and recall drilling focused on facts</w:t>
      </w:r>
    </w:p>
    <w:p>
      <w:r>
        <w:t xml:space="preserve">Answer: b</w:t>
      </w:r>
    </w:p>
    <w:p>
      <w:r>
        <w:t xml:space="preserve">Solution: Transfer of learning—applying knowledge from one context to another—is optimized through authentic, realistic problem-solving activities like case-based learning and simulation where students encounter scenarios similar to clinical practice. Problem-based learning activates multiple cognitive processes (analysis, synthesis, application) in contexts that mirror real nursing dilemmas, improving transfer. MCQ practice, lectures, and memorization strengthen recall but not transfer to novel clinical situations. Authenticity of context is critical for meaningful knowledge transfer in professional education.</w:t>
      </w:r>
    </w:p>
    <w:p>
      <w:r>
        <w:t xml:space="preserve">Positive Marks: 1</w:t>
      </w:r>
    </w:p>
    <w:p>
      <w:r>
        <w:t xml:space="preserve">Negative Marks: 0.33</w:t>
      </w:r>
    </w:p>
    <w:sectPr>
      <w:pgSz w:w="11906" w:h="16838"/>
      <w:pgMar w:top="1134" w:right="1134" w:bottom="1134" w:left="1134"/>
    </w:sectPr>
  </w:body>
</w:document>
</file>