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blueprint in nursing education examination refers to:</w:t>
      </w:r>
    </w:p>
    <w:p>
      <w:r>
        <w:t xml:space="preserve">(a) A detailed plan showing the structure, content coverage, and weightage of an examination</w:t>
      </w:r>
    </w:p>
    <w:p>
      <w:r>
        <w:t xml:space="preserve">(b) The final format of question papers printed before distribution</w:t>
      </w:r>
    </w:p>
    <w:p>
      <w:r>
        <w:t xml:space="preserve">(c) The answer key prepared by the examining body</w:t>
      </w:r>
    </w:p>
    <w:p>
      <w:r>
        <w:t xml:space="preserve">(d) The statistical analysis of student performance after examination</w:t>
      </w:r>
    </w:p>
    <w:p>
      <w:r>
        <w:t xml:space="preserve">Answer: a</w:t>
      </w:r>
    </w:p>
    <w:p>
      <w:r>
        <w:t xml:space="preserve">Solution: A blueprint is a comprehensive plan that outlines how an examination will be structured, ensuring systematic coverage of course content with appropriate weightage for different units and topics. Option b refers to the printed question paper, option c is the answer key, and option d relates to post-exam analysis—none define a blueprint.</w:t>
      </w:r>
    </w:p>
    <w:p>
      <w:r>
        <w:t xml:space="preserve">Positive Marks: 1</w:t>
      </w:r>
    </w:p>
    <w:p>
      <w:r>
        <w:t xml:space="preserve">Negative Marks: 0.33</w:t>
      </w:r>
    </w:p>
    <w:p/>
    <w:p>
      <w:r>
        <w:rPr>
          <w:b/>
        </w:rPr>
        <w:t xml:space="preserve">Question: Table of Specification (TOS) in nursing education is primarily used to:</w:t>
      </w:r>
    </w:p>
    <w:p>
      <w:r>
        <w:t xml:space="preserve">(a) Ensure content validity by establishing specific number of items for each content area and cognitive level</w:t>
      </w:r>
    </w:p>
    <w:p>
      <w:r>
        <w:t xml:space="preserve">(b) Determine the passing marks for the nursing examination</w:t>
      </w:r>
    </w:p>
    <w:p>
      <w:r>
        <w:t xml:space="preserve">(c) Calculate the reliability coefficient of the test items</w:t>
      </w:r>
    </w:p>
    <w:p>
      <w:r>
        <w:t xml:space="preserve">(d) Identify individual student strengths and weaknesses only</w:t>
      </w:r>
    </w:p>
    <w:p>
      <w:r>
        <w:t xml:space="preserve">Answer: a</w:t>
      </w:r>
    </w:p>
    <w:p>
      <w:r>
        <w:t xml:space="preserve">Solution: TOS is a two-way table that specifies the number of items required for each content area at different cognitive levels, ensuring content validity. Option b relates to cut-off scores, option c to reliability testing, and option d is a minor function—the primary purpose is ensuring systematic coverage and content validity.</w:t>
      </w:r>
    </w:p>
    <w:p>
      <w:r>
        <w:t xml:space="preserve">Positive Marks: 1</w:t>
      </w:r>
    </w:p>
    <w:p>
      <w:r>
        <w:t xml:space="preserve">Negative Marks: 0.33</w:t>
      </w:r>
    </w:p>
    <w:p/>
    <w:p>
      <w:r>
        <w:rPr>
          <w:b/>
        </w:rPr>
        <w:t xml:space="preserve">Question: The main difference between a blueprint and a Table of Specification is that:</w:t>
      </w:r>
    </w:p>
    <w:p>
      <w:r>
        <w:t xml:space="preserve">(a) Blueprint is qualitative while TOS is quantitative in nature</w:t>
      </w:r>
    </w:p>
    <w:p>
      <w:r>
        <w:t xml:space="preserve">(b) Blueprint includes only cognitive domain while TOS includes all three domains</w:t>
      </w:r>
    </w:p>
    <w:p>
      <w:r>
        <w:t xml:space="preserve">(c) TOS is prepared before examination while blueprint is prepared after examination</w:t>
      </w:r>
    </w:p>
    <w:p>
      <w:r>
        <w:t xml:space="preserve">(d) Blueprint is used for theory exams while TOS is used only for practical exams</w:t>
      </w:r>
    </w:p>
    <w:p>
      <w:r>
        <w:t xml:space="preserve">Answer: a</w:t>
      </w:r>
    </w:p>
    <w:p>
      <w:r>
        <w:t xml:space="preserve">Solution: A blueprint provides a general framework and structure (qualitative), whereas TOS is a specific matrix showing exact number of questions for each content area and cognitive level (quantitative). Options b, c, and d are incorrect as both tools include all domains, TOS is prepared before the exam, and both can be used for various exam types.</w:t>
      </w:r>
    </w:p>
    <w:p>
      <w:r>
        <w:t xml:space="preserve">Positive Marks: 1</w:t>
      </w:r>
    </w:p>
    <w:p>
      <w:r>
        <w:t xml:space="preserve">Negative Marks: 0.33</w:t>
      </w:r>
    </w:p>
    <w:p/>
    <w:p>
      <w:r>
        <w:rPr>
          <w:b/>
        </w:rPr>
        <w:t xml:space="preserve">Question: Which of the following is an essential component of a well-constructed Table of Specification?</w:t>
      </w:r>
    </w:p>
    <w:p>
      <w:r>
        <w:t xml:space="preserve">(a) Specific number of items for each cognitive level of Bloom's taxonomy</w:t>
      </w:r>
    </w:p>
    <w:p>
      <w:r>
        <w:t xml:space="preserve">(b) Names of all students who will appear for examination</w:t>
      </w:r>
    </w:p>
    <w:p>
      <w:r>
        <w:t xml:space="preserve">(c) Complete answer key with explanations</w:t>
      </w:r>
    </w:p>
    <w:p>
      <w:r>
        <w:t xml:space="preserve">(d) List of reference books used in the nursing curriculum</w:t>
      </w:r>
    </w:p>
    <w:p>
      <w:r>
        <w:t xml:space="preserve">Answer: a</w:t>
      </w:r>
    </w:p>
    <w:p>
      <w:r>
        <w:t xml:space="preserve">Solution: TOS must specify the exact number of items at different cognitive levels (knowledge, comprehension, application, analysis, synthesis, evaluation) to ensure proper cognitive level distribution. Options b and c are related to administration/grading, not TOS construction, and option d supports curriculum planning but isn't essential for TOS structure.</w:t>
      </w:r>
    </w:p>
    <w:p>
      <w:r>
        <w:t xml:space="preserve">Positive Marks: 1</w:t>
      </w:r>
    </w:p>
    <w:p>
      <w:r>
        <w:t xml:space="preserve">Negative Marks: 0.33</w:t>
      </w:r>
    </w:p>
    <w:p/>
    <w:p>
      <w:r>
        <w:rPr>
          <w:b/>
        </w:rPr>
        <w:t xml:space="preserve">Question: When constructing a Table of Specification for a nursing theory examination covering three units (10, 15, and 25 marks respectively), the weightage distribution should be:</w:t>
      </w:r>
    </w:p>
    <w:p>
      <w:r>
        <w:t xml:space="preserve">(a) 10:15:25 or 20%, 30%, 50% of total items respectively</w:t>
      </w:r>
    </w:p>
    <w:p>
      <w:r>
        <w:t xml:space="preserve">(b) Equal weightage of 33.3% for each unit regardless of marks</w:t>
      </w:r>
    </w:p>
    <w:p>
      <w:r>
        <w:t xml:space="preserve">(c) 30%, 30%, 40% distribution to ensure better student performance</w:t>
      </w:r>
    </w:p>
    <w:p>
      <w:r>
        <w:t xml:space="preserve">(d) Based on difficulty of content rather than curriculum marks allocation</w:t>
      </w:r>
    </w:p>
    <w:p>
      <w:r>
        <w:t xml:space="preserve">Answer: a</w:t>
      </w:r>
    </w:p>
    <w:p>
      <w:r>
        <w:t xml:space="preserve">Solution: TOS weightage must reflect the curriculum marks allocation proportionately. If units carry 10, 15, and 25 marks (total 50), then 20%, 30%, and 50% of total exam items should be allocated respectively. Option b ignores curriculum design, option c changes curriculum emphasis arbitrarily, and option d would compromise content validity.</w:t>
      </w:r>
    </w:p>
    <w:p>
      <w:r>
        <w:t xml:space="preserve">Positive Marks: 1</w:t>
      </w:r>
    </w:p>
    <w:p>
      <w:r>
        <w:t xml:space="preserve">Negative Marks: 0.33</w:t>
      </w:r>
    </w:p>
    <w:p/>
    <w:p>
      <w:r>
        <w:rPr>
          <w:b/>
        </w:rPr>
        <w:t xml:space="preserve">Question: According to Bloom's taxonomy, if a nursing theory examination has 100 questions, and the TOS shows 20 questions at knowledge level, 30 at comprehension, 25 at application, 15 at analysis, and 10 at evaluation, which cognitive level is emphasized more?</w:t>
      </w:r>
    </w:p>
    <w:p>
      <w:r>
        <w:t xml:space="preserve">(a) Application and comprehension levels are emphasized, reflecting focus on practical nursing competencies</w:t>
      </w:r>
    </w:p>
    <w:p>
      <w:r>
        <w:t xml:space="preserve">(b) Knowledge level is emphasized, indicating rote memorization is the primary goal</w:t>
      </w:r>
    </w:p>
    <w:p>
      <w:r>
        <w:t xml:space="preserve">(c) Evaluation level is emphasized, requiring higher-order thinking</w:t>
      </w:r>
    </w:p>
    <w:p>
      <w:r>
        <w:t xml:space="preserve">(d) All levels are equally emphasized without any particular focus</w:t>
      </w:r>
    </w:p>
    <w:p>
      <w:r>
        <w:t xml:space="preserve">Answer: a</w:t>
      </w:r>
    </w:p>
    <w:p>
      <w:r>
        <w:t xml:space="preserve">Solution: Combined 55% of items (30+25) are at comprehension and application levels, showing emphasis on understanding and practical application rather than mere recall or evaluation. This aligns with nursing education objectives of developing clinical competencies. Option b emphasizes lower levels (50%), option c only 10%, and option d is statistically incorrect given the distribution shown.</w:t>
      </w:r>
    </w:p>
    <w:p>
      <w:r>
        <w:t xml:space="preserve">Positive Marks: 1</w:t>
      </w:r>
    </w:p>
    <w:p>
      <w:r>
        <w:t xml:space="preserve">Negative Marks: 0.33</w:t>
      </w:r>
    </w:p>
    <w:p/>
    <w:p>
      <w:r>
        <w:rPr>
          <w:b/>
        </w:rPr>
        <w:t xml:space="preserve">Question: The primary advantage of using a Table of Specification in nursing examination construction is:</w:t>
      </w:r>
    </w:p>
    <w:p>
      <w:r>
        <w:t xml:space="preserve">(a) It ensures content validity and systematic coverage of all course content at appropriate cognitive levels</w:t>
      </w:r>
    </w:p>
    <w:p>
      <w:r>
        <w:t xml:space="preserve">(b) It guarantees that all students will pass the examination</w:t>
      </w:r>
    </w:p>
    <w:p>
      <w:r>
        <w:t xml:space="preserve">(c) It eliminates the need for item analysis after examination</w:t>
      </w:r>
    </w:p>
    <w:p>
      <w:r>
        <w:t xml:space="preserve">(d) It reduces the time required for marking answer scripts</w:t>
      </w:r>
    </w:p>
    <w:p>
      <w:r>
        <w:t xml:space="preserve">Answer: a</w:t>
      </w:r>
    </w:p>
    <w:p>
      <w:r>
        <w:t xml:space="preserve">Solution: TOS ensures content validity by guaranteeing systematic, balanced coverage of curriculum at various cognitive levels. Option b is incorrect as TOS doesn't affect pass rates, option c is false as item analysis is still essential for improving future tests, and option d relates to marking efficiency, not TOS purpose.</w:t>
      </w:r>
    </w:p>
    <w:p>
      <w:r>
        <w:t xml:space="preserve">Positive Marks: 1</w:t>
      </w:r>
    </w:p>
    <w:p>
      <w:r>
        <w:t xml:space="preserve">Negative Marks: 0.33</w:t>
      </w:r>
    </w:p>
    <w:p/>
    <w:p>
      <w:r>
        <w:rPr>
          <w:b/>
        </w:rPr>
        <w:t xml:space="preserve">Question: In nursing education, when revising the Table of Specification based on item analysis results, which finding would most likely necessitate a change?</w:t>
      </w:r>
    </w:p>
    <w:p>
      <w:r>
        <w:t xml:space="preserve">(a) Multiple items on a topic showing poor discrimination index, suggesting either poor teaching or poorly written items on that content</w:t>
      </w:r>
    </w:p>
    <w:p>
      <w:r>
        <w:t xml:space="preserve">(b) All items on a topic showing 100% correct responses from all students indicating mastery</w:t>
      </w:r>
    </w:p>
    <w:p>
      <w:r>
        <w:t xml:space="preserve">(c) Single item with low difficulty index on important content</w:t>
      </w:r>
    </w:p>
    <w:p>
      <w:r>
        <w:t xml:space="preserve">(d) Equal number of students selecting all four options in a multiple-choice item</w:t>
      </w:r>
    </w:p>
    <w:p>
      <w:r>
        <w:t xml:space="preserve">Answer: a</w:t>
      </w:r>
    </w:p>
    <w:p>
      <w:r>
        <w:t xml:space="preserve">Solution: Poor discrimination indices on multiple items in a content area suggests either inadequate teaching-learning or poorly constructed items, warranting TOS revision and item rewriting. Option b indicates mastery, not a problem; option c is an isolated issue; option d suggests a faulty item but doesn't indicate content area problems. Only poor discrimination on multiple items warrants TOS revision.</w:t>
      </w:r>
    </w:p>
    <w:p>
      <w:r>
        <w:t xml:space="preserve">Positive Marks: 1</w:t>
      </w:r>
    </w:p>
    <w:p>
      <w:r>
        <w:t xml:space="preserve">Negative Marks: 0.33</w:t>
      </w:r>
    </w:p>
    <w:p/>
    <w:p>
      <w:r>
        <w:rPr>
          <w:b/>
        </w:rPr>
        <w:t xml:space="preserve">Question: A nursing educator designing TOS for a course covering both theory and practical components should:</w:t>
      </w:r>
    </w:p>
    <w:p>
      <w:r>
        <w:t xml:space="preserve">(a) Allocate weightage proportional to contact hours and competency requirements for each component</w:t>
      </w:r>
    </w:p>
    <w:p>
      <w:r>
        <w:t xml:space="preserve">(b) Allocate 50% weightage to theory and 50% to practicals regardless of curriculum structure</w:t>
      </w:r>
    </w:p>
    <w:p>
      <w:r>
        <w:t xml:space="preserve">(c) Allocate maximum weightage to theory as it forms the foundation of practice</w:t>
      </w:r>
    </w:p>
    <w:p>
      <w:r>
        <w:t xml:space="preserve">(d) Allocate weightage based on average marks obtained by students in previous years</w:t>
      </w:r>
    </w:p>
    <w:p>
      <w:r>
        <w:t xml:space="preserve">Answer: a</w:t>
      </w:r>
    </w:p>
    <w:p>
      <w:r>
        <w:t xml:space="preserve">Solution: TOS weightage should proportionately reflect curriculum contact hours, marks distribution, and competency requirements for both theory and practical components as per INC guidelines. Option b ignores curriculum design variations, option c overemphasizes theory arbitrarily, and option d bases TOS on historical performance rather than curriculum structure, which would perpetuate previous biases.</w:t>
      </w:r>
    </w:p>
    <w:p>
      <w:r>
        <w:t xml:space="preserve">Positive Marks: 1</w:t>
      </w:r>
    </w:p>
    <w:p>
      <w:r>
        <w:t xml:space="preserve">Negative Marks: 0.33</w:t>
      </w:r>
    </w:p>
    <w:p/>
    <w:p>
      <w:r>
        <w:rPr>
          <w:b/>
        </w:rPr>
        <w:t xml:space="preserve">Question: When developing a Table of Specification for objective structured clinical examination (OSCE) in nursing, which aspect differs from traditional theory examination TOS?</w:t>
      </w:r>
    </w:p>
    <w:p>
      <w:r>
        <w:t xml:space="preserve">(a) OSCE TOS emphasizes psychomotor and affective domains alongside cognitive domain in skill stations</w:t>
      </w:r>
    </w:p>
    <w:p>
      <w:r>
        <w:t xml:space="preserve">(b) OSCE TOS eliminates the need for cognitive assessment entirely</w:t>
      </w:r>
    </w:p>
    <w:p>
      <w:r>
        <w:t xml:space="preserve">(c) OSCE TOS requires higher percentage of knowledge-level questions</w:t>
      </w:r>
    </w:p>
    <w:p>
      <w:r>
        <w:t xml:space="preserve">(d) OSCE TOS uses only summative evaluation without formative components</w:t>
      </w:r>
    </w:p>
    <w:p>
      <w:r>
        <w:t xml:space="preserve">Answer: a</w:t>
      </w:r>
    </w:p>
    <w:p>
      <w:r>
        <w:t xml:space="preserve">Solution: OSCE TOS specifically incorporates psychomotor skills (procedure execution), affective behaviors (communication, empathy), and cognitive domains at various stations, unlike theory exams that primarily focus on cognitive domain. Options b incorrectly eliminates cognitive assessment, option c contradicts OSCE design, and option d confuses assessment types. OSCE is inherently integrated assessment.</w:t>
      </w:r>
    </w:p>
    <w:p>
      <w:r>
        <w:t xml:space="preserve">Positive Marks: 1</w:t>
      </w:r>
    </w:p>
    <w:p>
      <w:r>
        <w:t xml:space="preserve">Negative Marks: 0.33</w:t>
      </w:r>
    </w:p>
    <w:p/>
    <w:p>
      <w:r>
        <w:rPr>
          <w:b/>
        </w:rPr>
        <w:t xml:space="preserve">Question: According to INC guidelines for nursing education, the Table of Specification should be constructed:</w:t>
      </w:r>
    </w:p>
    <w:p>
      <w:r>
        <w:t xml:space="preserve">(a) Before the course content is taught to serve as a teaching and assessment plan</w:t>
      </w:r>
    </w:p>
    <w:p>
      <w:r>
        <w:t xml:space="preserve">(b) Immediately after completing the entire course content</w:t>
      </w:r>
    </w:p>
    <w:p>
      <w:r>
        <w:t xml:space="preserve">(c) Only when problems are identified in student performance</w:t>
      </w:r>
    </w:p>
    <w:p>
      <w:r>
        <w:t xml:space="preserve">(d) During the final week of the course for examination purposes only</w:t>
      </w:r>
    </w:p>
    <w:p>
      <w:r>
        <w:t xml:space="preserve">Answer: a</w:t>
      </w:r>
    </w:p>
    <w:p>
      <w:r>
        <w:t xml:space="preserve">Solution: TOS should be prepared before content delivery to serve as a blueprint for teaching-learning activities, assessment planning, and ensuring comprehensive coverage. This allows teachers to align instruction with assessment expectations. Options b, c, and d represent reactive rather than proactive planning and compromise curriculum design validity.</w:t>
      </w:r>
    </w:p>
    <w:p>
      <w:r>
        <w:t xml:space="preserve">Positive Marks: 1</w:t>
      </w:r>
    </w:p>
    <w:p>
      <w:r>
        <w:t xml:space="preserve">Negative Marks: 0.33</w:t>
      </w:r>
    </w:p>
    <w:p/>
    <w:p>
      <w:r>
        <w:rPr>
          <w:b/>
        </w:rPr>
        <w:t xml:space="preserve">Question: A poorly constructed Table of Specification for a nursing program is evident when:</w:t>
      </w:r>
    </w:p>
    <w:p>
      <w:r>
        <w:t xml:space="preserve">(a) Some important nursing competencies and concepts are not reflected in examination items at appropriate cognitive levels</w:t>
      </w:r>
    </w:p>
    <w:p>
      <w:r>
        <w:t xml:space="preserve">(b) The total number of items exceeds the total marks allocated for the examination</w:t>
      </w:r>
    </w:p>
    <w:p>
      <w:r>
        <w:t xml:space="preserve">(c) All students consistently score above 80% in the examination</w:t>
      </w:r>
    </w:p>
    <w:p>
      <w:r>
        <w:t xml:space="preserve">(d) The examination is completed by all students within the allocated time</w:t>
      </w:r>
    </w:p>
    <w:p>
      <w:r>
        <w:t xml:space="preserve">Answer: a</w:t>
      </w:r>
    </w:p>
    <w:p>
      <w:r>
        <w:t xml:space="preserve">Solution: Poor TOS results in incomplete content coverage, missing important competencies, or inappropriate cognitive level representation. This compromises content validity. Option b reflects scheduling, not validity issues; option c suggests excessive difficulty or time; and option d reflects efficient time management—none indicate TOS problems like omission of important content.</w:t>
      </w:r>
    </w:p>
    <w:p>
      <w:r>
        <w:t xml:space="preserve">Positive Marks: 1</w:t>
      </w:r>
    </w:p>
    <w:p>
      <w:r>
        <w:t xml:space="preserve">Negative Marks: 0.33</w:t>
      </w:r>
    </w:p>
    <w:p/>
    <w:p>
      <w:r>
        <w:rPr>
          <w:b/>
        </w:rPr>
        <w:t xml:space="preserve">Question: When a nursing educator notes that 70% of examination items are at the knowledge level but the TOS specified only 20%, this indicates:</w:t>
      </w:r>
    </w:p>
    <w:p>
      <w:r>
        <w:t xml:space="preserve">(a) Deviation from planned specifications, resulting in overemphasis on recall and inadequate assessment of higher cognitive levels</w:t>
      </w:r>
    </w:p>
    <w:p>
      <w:r>
        <w:t xml:space="preserve">(b) The TOS was too strict and needs modification to match actual examination requirements</w:t>
      </w:r>
    </w:p>
    <w:p>
      <w:r>
        <w:t xml:space="preserve">(c) Students' performance was poor, necessitating more knowledge-level questions</w:t>
      </w:r>
    </w:p>
    <w:p>
      <w:r>
        <w:t xml:space="preserve">(d) The educator correctly modified the TOS to improve examination quality</w:t>
      </w:r>
    </w:p>
    <w:p>
      <w:r>
        <w:t xml:space="preserve">Answer: a</w:t>
      </w:r>
    </w:p>
    <w:p>
      <w:r>
        <w:t xml:space="preserve">Solution: A 70% actual vs. 20% planned knowledge-level distribution represents significant deviation from TOS, overemphasizing recall and neglecting application, analysis, synthesis, and evaluation. This reduces assessment of higher-order thinking critical for nursing practice. Options b and c misinterpret the deviation, and option d incorrectly praises the deviation which violates planned specifications.</w:t>
      </w:r>
    </w:p>
    <w:p>
      <w:r>
        <w:t xml:space="preserve">Positive Marks: 1</w:t>
      </w:r>
    </w:p>
    <w:p>
      <w:r>
        <w:t xml:space="preserve">Negative Marks: 0.33</w:t>
      </w:r>
    </w:p>
    <w:p/>
    <w:p>
      <w:r>
        <w:rPr>
          <w:b/>
        </w:rPr>
        <w:t xml:space="preserve">Question: Content validity of a nursing examination can be systematically ensured through Table of Specification by:</w:t>
      </w:r>
    </w:p>
    <w:p>
      <w:r>
        <w:t xml:space="preserve">(a) Specifying exact items for each content unit and cognitive level to ensure comprehensive, balanced, and representative assessment</w:t>
      </w:r>
    </w:p>
    <w:p>
      <w:r>
        <w:t xml:space="preserve">(b) Including all possible questions from the textbooks to maximize coverage</w:t>
      </w:r>
    </w:p>
    <w:p>
      <w:r>
        <w:t xml:space="preserve">(c) Using only items that students found difficult in previous years</w:t>
      </w:r>
    </w:p>
    <w:p>
      <w:r>
        <w:t xml:space="preserve">(d) Consulting only senior faculty without reviewing curriculum documents</w:t>
      </w:r>
    </w:p>
    <w:p>
      <w:r>
        <w:t xml:space="preserve">Answer: a</w:t>
      </w:r>
    </w:p>
    <w:p>
      <w:r>
        <w:t xml:space="preserve">Solution: Content validity is ensured by TOS systematically mapping all curriculum content to examination items at appropriate cognitive levels, guaranteeing balanced representation. Option b is impractical and inefficient; option c introduces bias; option d overlooks curriculum documentation essential for validity. TOS is the primary tool for ensuring content validity.</w:t>
      </w:r>
    </w:p>
    <w:p>
      <w:r>
        <w:t xml:space="preserve">Positive Marks: 1</w:t>
      </w:r>
    </w:p>
    <w:p>
      <w:r>
        <w:t xml:space="preserve">Negative Marks: 0.33</w:t>
      </w:r>
    </w:p>
    <w:p/>
    <w:p>
      <w:r>
        <w:rPr>
          <w:b/>
        </w:rPr>
        <w:t xml:space="preserve">Question: In a nursing program, if the curriculum allocates 40 hours to 'Fundamentals of Nursing' and 60 hours to 'Medical Surgical Nursing', the TOS should allocate:</w:t>
      </w:r>
    </w:p>
    <w:p>
      <w:r>
        <w:t xml:space="preserve">(a) 40% and 60% of total examination items respectively to match curriculum allocation</w:t>
      </w:r>
    </w:p>
    <w:p>
      <w:r>
        <w:t xml:space="preserve">(b) 20% and 80% respectively as Medical Surgical Nursing is more clinically relevant</w:t>
      </w:r>
    </w:p>
    <w:p>
      <w:r>
        <w:t xml:space="preserve">(c) 50% and 50% respectively to ensure equal representation</w:t>
      </w:r>
    </w:p>
    <w:p>
      <w:r>
        <w:t xml:space="preserve">(d) 60% and 40% respectively as Fundamentals are foundational concepts</w:t>
      </w:r>
    </w:p>
    <w:p>
      <w:r>
        <w:t xml:space="preserve">Answer: a</w:t>
      </w:r>
    </w:p>
    <w:p>
      <w:r>
        <w:t xml:space="preserve">Solution: TOS item distribution should proportionally reflect curriculum hours: 40 hours receive 40% of items, 60 hours receive 60%, maintaining content validity. Options b, c, and d distort this proportion based on assumed relevance or importance, rather than curriculum-based allocation, compromising content validity and fairness.</w:t>
      </w:r>
    </w:p>
    <w:p>
      <w:r>
        <w:t xml:space="preserve">Positive Marks: 1</w:t>
      </w:r>
    </w:p>
    <w:p>
      <w:r>
        <w:t xml:space="preserve">Negative Marks: 0.33</w:t>
      </w:r>
    </w:p>
    <w:p/>
    <w:p>
      <w:r>
        <w:rPr>
          <w:b/>
        </w:rPr>
        <w:t xml:space="preserve">Question: When item analysis reveals that a particular nursing concept assessed through multiple examination items shows high difficulty level but was allocated only 10% weightage in TOS, the educator should:</w:t>
      </w:r>
    </w:p>
    <w:p>
      <w:r>
        <w:t xml:space="preserve">(a) Review whether teaching-learning methods for this concept are adequate and consider revising TOS if curriculum emphasis should increase</w:t>
      </w:r>
    </w:p>
    <w:p>
      <w:r>
        <w:t xml:space="preserve">(b) Immediately remove all difficult items from future examinations</w:t>
      </w:r>
    </w:p>
    <w:p>
      <w:r>
        <w:t xml:space="preserve">(c) Increase the percentage of knowledge-level items on this topic to improve pass rates</w:t>
      </w:r>
    </w:p>
    <w:p>
      <w:r>
        <w:t xml:space="preserve">(d) Maintain the TOS as planned regardless of item difficulty data</w:t>
      </w:r>
    </w:p>
    <w:p>
      <w:r>
        <w:t xml:space="preserve">Answer: a</w:t>
      </w:r>
    </w:p>
    <w:p>
      <w:r>
        <w:t xml:space="preserve">Solution: High difficulty on items allocated limited weightage suggests either inadequate teaching or the topic deserves higher emphasis. TOS revision should follow curriculum review and teaching-learning evaluation. Option b eliminates essential content; option c lowers assessment rigor inappropriately; option d ignores valuable item analysis data. Data-driven TOS revision improves education quality.</w:t>
      </w:r>
    </w:p>
    <w:p>
      <w:r>
        <w:t xml:space="preserve">Positive Marks: 1</w:t>
      </w:r>
    </w:p>
    <w:p>
      <w:r>
        <w:t xml:space="preserve">Negative Marks: 0.33</w:t>
      </w:r>
    </w:p>
    <w:p/>
    <w:p>
      <w:r>
        <w:rPr>
          <w:b/>
        </w:rPr>
        <w:t xml:space="preserve">Question: Which of the following best represents the relationship between course learning objectives and Table of Specification in nursing education?</w:t>
      </w:r>
    </w:p>
    <w:p>
      <w:r>
        <w:t xml:space="preserve">(a) TOS operationalizes course learning objectives by translating them into specific examination items at various cognitive levels</w:t>
      </w:r>
    </w:p>
    <w:p>
      <w:r>
        <w:t xml:space="preserve">(b) TOS is independent of learning objectives and based solely on textbook chapters</w:t>
      </w:r>
    </w:p>
    <w:p>
      <w:r>
        <w:t xml:space="preserve">(c) Learning objectives are derived from TOS after examination is completed</w:t>
      </w:r>
    </w:p>
    <w:p>
      <w:r>
        <w:t xml:space="preserve">(d) TOS and learning objectives are rarely related in nursing curriculum design</w:t>
      </w:r>
    </w:p>
    <w:p>
      <w:r>
        <w:t xml:space="preserve">Answer: a</w:t>
      </w:r>
    </w:p>
    <w:p>
      <w:r>
        <w:t xml:space="preserve">Solution: TOS directly operationalizes course learning objectives by converting them into measurable examination items at appropriate cognitive domains and levels. This ensures alignment between teaching objectives and assessment. Options b, c, and d represent disconnects between curriculum planning (objectives) and assessment (TOS), violating curriculum design principles and compromising educational coherence.</w:t>
      </w:r>
    </w:p>
    <w:p>
      <w:r>
        <w:t xml:space="preserve">Positive Marks: 1</w:t>
      </w:r>
    </w:p>
    <w:p>
      <w:r>
        <w:t xml:space="preserve">Negative Marks: 0.33</w:t>
      </w:r>
    </w:p>
    <w:p/>
    <w:p>
      <w:r>
        <w:rPr>
          <w:b/>
        </w:rPr>
        <w:t xml:space="preserve">Question: A nursing educator preparing TOS for a 100-question examination on a unit with learning objectives at evaluation level must ensure:</w:t>
      </w:r>
    </w:p>
    <w:p>
      <w:r>
        <w:t xml:space="preserve">(a) Adequate representation of evaluation-level questions even if fewer than lower-level items, to assess higher-order thinking skills</w:t>
      </w:r>
    </w:p>
    <w:p>
      <w:r>
        <w:t xml:space="preserve">(b) Majority of questions at knowledge level as evaluation questions are too difficult for nursing students</w:t>
      </w:r>
    </w:p>
    <w:p>
      <w:r>
        <w:t xml:space="preserve">(c) Equal distribution across all cognitive levels to maintain balance</w:t>
      </w:r>
    </w:p>
    <w:p>
      <w:r>
        <w:t xml:space="preserve">(d) Elimination of evaluation-level questions if students previously performed poorly on them</w:t>
      </w:r>
    </w:p>
    <w:p>
      <w:r>
        <w:t xml:space="preserve">Answer: a</w:t>
      </w:r>
    </w:p>
    <w:p>
      <w:r>
        <w:t xml:space="preserve">Solution: TOS must match learning objectives; if objectives emphasize evaluation, assessment must include evaluation-level items even if proportionally fewer. This ensures assessment-objective alignment. Option b contradicts objective requirements; option c ignores learning objectives; option d removes important competencies. Assessment must match objectives regardless of difficulty.</w:t>
      </w:r>
    </w:p>
    <w:p>
      <w:r>
        <w:t xml:space="preserve">Positive Marks: 1</w:t>
      </w:r>
    </w:p>
    <w:p>
      <w:r>
        <w:t xml:space="preserve">Negative Marks: 0.33</w:t>
      </w:r>
    </w:p>
    <w:p/>
    <w:p>
      <w:r>
        <w:rPr>
          <w:b/>
        </w:rPr>
        <w:t xml:space="preserve">Question: When evaluating the effectiveness of a Table of Specification for a nursing program, which indicator best demonstrates successful implementation?</w:t>
      </w:r>
    </w:p>
    <w:p>
      <w:r>
        <w:t xml:space="preserve">(a) Examination results show differentiated performance across cognitive levels matching TOS blueprint, validating effective teaching-learning and assessment alignment</w:t>
      </w:r>
    </w:p>
    <w:p>
      <w:r>
        <w:t xml:space="preserve">(b) All students score uniformly high marks indicating satisfactory learning</w:t>
      </w:r>
    </w:p>
    <w:p>
      <w:r>
        <w:t xml:space="preserve">(c) Examination questions are more difficult than previous years</w:t>
      </w:r>
    </w:p>
    <w:p>
      <w:r>
        <w:t xml:space="preserve">(d) More students pass the examination than in previous years</w:t>
      </w:r>
    </w:p>
    <w:p>
      <w:r>
        <w:t xml:space="preserve">Answer: a</w:t>
      </w:r>
    </w:p>
    <w:p>
      <w:r>
        <w:t xml:space="preserve">Solution: Effective TOS implementation is evidenced by differentiated performance reflecting planned cognitive level distribution—students' varying performance across knowledge, application, and evaluation levels validates proper blueprint adherence and assessment quality. Options b, c, and d represent either uniform performance (not differentiated assessment), arbitrary difficulty changes, or enrollment effects—none validate TOS effectiveness or alignment.</w:t>
      </w:r>
    </w:p>
    <w:p>
      <w:r>
        <w:t xml:space="preserve">Positive Marks: 1</w:t>
      </w:r>
    </w:p>
    <w:p>
      <w:r>
        <w:t xml:space="preserve">Negative Marks: 0.33</w:t>
      </w:r>
    </w:p>
    <w:p/>
    <w:p>
      <w:r>
        <w:rPr>
          <w:b/>
        </w:rPr>
        <w:t xml:space="preserve">Question: A nursing educator notes that in her current table of specification, 'Infection Control' content has 25 examination items out of 100, while the curriculum allocates only 8 hours out of 80 total teaching hours to this content. What does this discrepancy indicate regarding the examination's validity?</w:t>
      </w:r>
    </w:p>
    <w:p>
      <w:r>
        <w:t xml:space="preserve">(a) The examination demonstrates appropriate content validity and balanced representation</w:t>
      </w:r>
    </w:p>
    <w:p>
      <w:r>
        <w:t xml:space="preserve">(b) There is inadequate content validity due to misalignment between curriculum and examination</w:t>
      </w:r>
    </w:p>
    <w:p>
      <w:r>
        <w:t xml:space="preserve">(c) The examination remains valid if students achieve passing scores in other content areas</w:t>
      </w:r>
    </w:p>
    <w:p>
      <w:r>
        <w:t xml:space="preserve">(d) The content areas should be re-ordered by clinical importance rather than curriculum hours</w:t>
      </w:r>
    </w:p>
    <w:p>
      <w:r>
        <w:t xml:space="preserve">Answer: b</w:t>
      </w:r>
    </w:p>
    <w:p>
      <w:r>
        <w:t xml:space="preserve">Solution: The correct answer is B. A fundamental principle of table of specification is that the proportion of examination items should reflect the proportion of curriculum time allocated to each content. In this case, Infection Control comprises 10% of curriculum time (8÷80) but 25% of examination items (25÷100), representing significant over-weighting. This creates content invalidity by disproportionately emphasizing content that received minimal curriculum instruction, potentially unfairly assessing student achievement against actual learning outcomes. Option A incorrectly validates the misalignment; Option C ignores that proportionality affects overall validity; Option D inappropriately prioritizes clinical judgment over curriculum-based allocation. KEY PRINCIPLE: 'Proportional Representation Rule'—test item distribution must systematically mirror curriculum content allocation to ensure content validity and examination fairness (Remember: ToS × Curriculum = Valid Exam).</w:t>
      </w:r>
    </w:p>
    <w:p>
      <w:r>
        <w:t xml:space="preserve">Positive Marks: 1</w:t>
      </w:r>
    </w:p>
    <w:p>
      <w:r>
        <w:t xml:space="preserve">Negative Marks: 0.33</w:t>
      </w:r>
    </w:p>
    <w:sectPr>
      <w:pgSz w:w="11906" w:h="16838"/>
      <w:pgMar w:top="1134" w:right="1134" w:bottom="1134" w:left="1134"/>
    </w:sectPr>
  </w:body>
</w:document>
</file>