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An essay question in nursing education is best described as:</w:t>
      </w:r>
    </w:p>
    <w:p>
      <w:r>
        <w:t xml:space="preserve">(a) A test item requiring the student to write an extended response demonstrating knowledge, organization, and critical thinking in their own words</w:t>
      </w:r>
    </w:p>
    <w:p>
      <w:r>
        <w:t xml:space="preserve">(b) A question with only one correct answer that can be answered in less than 50 words</w:t>
      </w:r>
    </w:p>
    <w:p>
      <w:r>
        <w:t xml:space="preserve">(c) An objective type item that tests only factual recall of information</w:t>
      </w:r>
    </w:p>
    <w:p>
      <w:r>
        <w:t xml:space="preserve">(d) A structured question with predetermined response categories and fixed options</w:t>
      </w:r>
    </w:p>
    <w:p>
      <w:r>
        <w:t xml:space="preserve">Answer: a</w:t>
      </w:r>
    </w:p>
    <w:p>
      <w:r>
        <w:t xml:space="preserve">Solution: Essay questions require students to construct extended responses in their own words, demonstrating higher-order thinking and organization. Option b describes short-answer questions which are concise. Option c represents objective items like MCQs. Option d refers to structured-response items. Essay questions measure synthesis, analysis, and evaluation—critical competencies in nursing education. Key memory aid: ESSAY = Extended Student Say in Your words.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characteristic is specific to short-answer type items in nursing examinations?</w:t>
      </w:r>
    </w:p>
    <w:p>
      <w:r>
        <w:t xml:space="preserve">(a) Allows students unlimited space to express complex ideas and clinical reasoning</w:t>
      </w:r>
    </w:p>
    <w:p>
      <w:r>
        <w:t xml:space="preserve">(b) Requires a direct, concise response typically limited to one or two sentences or a phrase</w:t>
      </w:r>
    </w:p>
    <w:p>
      <w:r>
        <w:t xml:space="preserve">(c) Employs multiple choice options to guide student responses</w:t>
      </w:r>
    </w:p>
    <w:p>
      <w:r>
        <w:t xml:space="preserve">(d) Tests only recognition and recall at the lowest cognitive level</w:t>
      </w:r>
    </w:p>
    <w:p>
      <w:r>
        <w:t xml:space="preserve">Answer: b</w:t>
      </w:r>
    </w:p>
    <w:p>
      <w:r>
        <w:t xml:space="preserve">Solution: Short-answer items require focused, concise responses (1-2 sentences), fitting between essay questions and objective items. Option a describes essay questions which allow extensive writing. Option c refers to multiple choice items. Option d is incorrect as short-answer items can test multiple cognitive levels. Short-answer questions provide moderate freedom while maintaining clear assessment of specific competencies.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correctly lists the main components of a multiple-choice test item?</w:t>
      </w:r>
    </w:p>
    <w:p>
      <w:r>
        <w:t xml:space="preserve">(a) Stem, key, and unlimited distractors with varying lengths</w:t>
      </w:r>
    </w:p>
    <w:p>
      <w:r>
        <w:t xml:space="preserve">(b) Stem, four options with one correct answer (key) and three incorrect responses (distractors)</w:t>
      </w:r>
    </w:p>
    <w:p>
      <w:r>
        <w:t xml:space="preserve">(c) Question, hints, answer spaces, and student comments</w:t>
      </w:r>
    </w:p>
    <w:p>
      <w:r>
        <w:t xml:space="preserve">(d) Problem statement, multiple stems, and essay responses</w:t>
      </w:r>
    </w:p>
    <w:p>
      <w:r>
        <w:t xml:space="preserve">Answer: b</w:t>
      </w:r>
    </w:p>
    <w:p>
      <w:r>
        <w:t xml:space="preserve">Solution: A properly constructed MCQ consists of a stem (question) and four options: one correct answer (key) and three plausible incorrect options (distractors). Option a is incorrect regarding unlimited distractors and option lengths. Option c describes essay assessment components. Option d represents extended-response formats. The standard MCQ structure ensures reliability and objective scoring in nursing exams.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Objective-type test items in nursing education are characterized by:</w:t>
      </w:r>
    </w:p>
    <w:p>
      <w:r>
        <w:t xml:space="preserve">(a) Requiring subjective interpretation and professional judgment in scoring responses</w:t>
      </w:r>
    </w:p>
    <w:p>
      <w:r>
        <w:t xml:space="preserve">(b) Having predetermined correct responses that can be scored objectively with high inter-rater reliability</w:t>
      </w:r>
    </w:p>
    <w:p>
      <w:r>
        <w:t xml:space="preserve">(c) Assessing only lower-order thinking skills and factual knowledge</w:t>
      </w:r>
    </w:p>
    <w:p>
      <w:r>
        <w:t xml:space="preserve">(d) Allowing multiple correct answers with equal credit distribution</w:t>
      </w:r>
    </w:p>
    <w:p>
      <w:r>
        <w:t xml:space="preserve">Answer: b</w:t>
      </w:r>
    </w:p>
    <w:p>
      <w:r>
        <w:t xml:space="preserve">Solution: Objective-type items (MCQ, true-false, matching) have predetermined answers ensuring consistent, objective scoring regardless of who grades them. Option a describes essay questions requiring subjective scoring. Option c is incorrect as MCQs can assess higher-order thinking when well-constructed. Option d conflicts with single-best-answer format. Objectivity in scoring is the defining characteristic, making these items reliable for large-scale assessments.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a major advantage of essay questions in nursing education assessment?</w:t>
      </w:r>
    </w:p>
    <w:p>
      <w:r>
        <w:t xml:space="preserve">(a) They eliminate the need for grading rubrics and can be scored quickly without guidelines</w:t>
      </w:r>
    </w:p>
    <w:p>
      <w:r>
        <w:t xml:space="preserve">(b) They measure higher-order cognitive skills including synthesis, analysis, and clinical judgment essential for nursing practice</w:t>
      </w:r>
    </w:p>
    <w:p>
      <w:r>
        <w:t xml:space="preserve">(c) They reduce student anxiety and provide identical difficulty level for all test-takers</w:t>
      </w:r>
    </w:p>
    <w:p>
      <w:r>
        <w:t xml:space="preserve">(d) They ensure objective scoring and perfect reliability between different evaluators</w:t>
      </w:r>
    </w:p>
    <w:p>
      <w:r>
        <w:t xml:space="preserve">Answer: b</w:t>
      </w:r>
    </w:p>
    <w:p>
      <w:r>
        <w:t xml:space="preserve">Solution: Essay questions effectively assess synthesis, analysis, and evaluation—cognitive domains critical for nursing clinical decision-making. Option a is false; essays require detailed rubrics for valid scoring. Option c is incorrect as essay difficulty varies by topic. Option d contradicts the subjective nature of essay scoring. Essay questions capture complex clinical reasoning that objective items cannot fully measure, making them valuable for comprehensive nursing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limitation is most significant when using short-answer items for large-scale nursing examinations?</w:t>
      </w:r>
    </w:p>
    <w:p>
      <w:r>
        <w:t xml:space="preserve">(a) They fail to assess factual knowledge and recall at the cognitive level</w:t>
      </w:r>
    </w:p>
    <w:p>
      <w:r>
        <w:t xml:space="preserve">(b) They are extremely time-consuming to score manually and have lower inter-rater reliability compared to objective items</w:t>
      </w:r>
    </w:p>
    <w:p>
      <w:r>
        <w:t xml:space="preserve">(c) They do not provide students adequate opportunity to demonstrate their understanding</w:t>
      </w:r>
    </w:p>
    <w:p>
      <w:r>
        <w:t xml:space="preserve">(d) They cannot be used for measuring clinical skills or nursing-specific competencies</w:t>
      </w:r>
    </w:p>
    <w:p>
      <w:r>
        <w:t xml:space="preserve">Answer: b</w:t>
      </w:r>
    </w:p>
    <w:p>
      <w:r>
        <w:t xml:space="preserve">Solution: Short-answer items require individual manual scoring, making large-scale administration impractical and scoring consistency questionable. Option a is false as short-answer items effectively measure recall and comprehension. Option c contradicts their purpose. Option d is incorrect as short-answer items can assess clinical knowledge. For high-volume exams, this scoring burden necessitates primarily objective-type items, though short-answer items add value to smaller assessments. Trade-off: validity vs. practicality.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nursing education, the validity of a short-answer examination is best enhanced by:</w:t>
      </w:r>
    </w:p>
    <w:p>
      <w:r>
        <w:t xml:space="preserve">(a) Increasing the number of questions without modifying scoring procedures</w:t>
      </w:r>
    </w:p>
    <w:p>
      <w:r>
        <w:t xml:space="preserve">(b) Establishing a detailed scoring rubric with defined criteria before administering the test</w:t>
      </w:r>
    </w:p>
    <w:p>
      <w:r>
        <w:t xml:space="preserve">(c) Reducing the time limit to pressure students into concise responses</w:t>
      </w:r>
    </w:p>
    <w:p>
      <w:r>
        <w:t xml:space="preserve">(d) Including trick questions to challenge student critical thinking abilities</w:t>
      </w:r>
    </w:p>
    <w:p>
      <w:r>
        <w:t xml:space="preserve">Answer: b</w:t>
      </w:r>
    </w:p>
    <w:p>
      <w:r>
        <w:t xml:space="preserve">Solution: A predetermined scoring rubric with clear criteria ensures consistent evaluation and accurate measurement of intended learning outcomes, enhancing validity. Option a increases reliability but not validity without proper scoring standards. Option c may introduce error variance. Option d compromises validity by introducing ambiguity. Validity in short-answer tests depends on clear scoring definitions that directly align with learning objectives. Rubric should specify expected content and quality levels.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scoring essay questions in a nursing examination, which approach ensures maximum reliability?</w:t>
      </w:r>
    </w:p>
    <w:p>
      <w:r>
        <w:t xml:space="preserve">(a) The same evaluator grades all essays from start to finish using intuitive judgment without written criteria</w:t>
      </w:r>
    </w:p>
    <w:p>
      <w:r>
        <w:t xml:space="preserve">(b) Each essay is independently scored by multiple trained raters using the same detailed scoring rubric based on predetermined criteria</w:t>
      </w:r>
    </w:p>
    <w:p>
      <w:r>
        <w:t xml:space="preserve">(c) Essays are graded only on overall impression with emphasis on neatness and length</w:t>
      </w:r>
    </w:p>
    <w:p>
      <w:r>
        <w:t xml:space="preserve">(d) Grading is completed quickly by one person without reference to any scoring standards</w:t>
      </w:r>
    </w:p>
    <w:p>
      <w:r>
        <w:t xml:space="preserve">Answer: b</w:t>
      </w:r>
    </w:p>
    <w:p>
      <w:r>
        <w:t xml:space="preserve">Solution: Multiple raters using a standardized rubric dramatically improve inter-rater reliability and reduce grading bias in essay assessment. Option a relies on individual interpretation, reducing consistency. Option c uses irrelevant criteria. Option d lacks objectivity and standards. This approach (independent scoring by multiple evaluators with unified rubric) is the gold standard for essay assessment in high-stakes nursing exams, mimicking approaches used in licensing examinations like NCLEX.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advantage of objective-type items (MCQs, true-false, matching) in nursing licensure examinations is:</w:t>
      </w:r>
    </w:p>
    <w:p>
      <w:r>
        <w:t xml:space="preserve">(a) They measure clinical skills and hands-on competencies more effectively than other item types</w:t>
      </w:r>
    </w:p>
    <w:p>
      <w:r>
        <w:t xml:space="preserve">(b) They can be scored objectively with high reliability and administered to large populations simultaneously at minimal cost</w:t>
      </w:r>
    </w:p>
    <w:p>
      <w:r>
        <w:t xml:space="preserve">(c) They are easier to construct and require no evidence of validity or reliability</w:t>
      </w:r>
    </w:p>
    <w:p>
      <w:r>
        <w:t xml:space="preserve">(d) They eliminate the possibility of guessing and ensure accurate measurement of knowledge</w:t>
      </w:r>
    </w:p>
    <w:p>
      <w:r>
        <w:t xml:space="preserve">Answer: b</w:t>
      </w:r>
    </w:p>
    <w:p>
      <w:r>
        <w:t xml:space="preserve">Solution: Objective items provide consistent, rapid, reliable scoring using automated systems and are cost-effective for mass administration—essential for licensure testing. Option a is incorrect; clinical skills require performance assessment. Option c contradicts best practices requiring validity/reliability evidence. Option d is false; objective items have guessing probability (25% for MCQ). Objective items' objectivity, reliability, and efficiency make them standard in high-stakes nursing exams despite limited assessment of highest cognitive levels.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nursing assessment, discrimination index (DI) is used to determine:</w:t>
      </w:r>
    </w:p>
    <w:p>
      <w:r>
        <w:t xml:space="preserve">(a) Whether an examination is culturally fair and free from gender bias</w:t>
      </w:r>
    </w:p>
    <w:p>
      <w:r>
        <w:t xml:space="preserve">(b) The ability of a test item to differentiate between high-performing and low-performing students</w:t>
      </w:r>
    </w:p>
    <w:p>
      <w:r>
        <w:t xml:space="preserve">(c) The percentage of students who correctly answer a question regardless of ability</w:t>
      </w:r>
    </w:p>
    <w:p>
      <w:r>
        <w:t xml:space="preserve">(d) The level of reading difficulty required to understand the question stem</w:t>
      </w:r>
    </w:p>
    <w:p>
      <w:r>
        <w:t xml:space="preserve">Answer: b</w:t>
      </w:r>
    </w:p>
    <w:p>
      <w:r>
        <w:t xml:space="preserve">Solution: Discrimination index measures how effectively a question distinguishes between high-achievers and low-achievers; positive DI indicates good item quality. Option a refers to bias analysis. Option c describes difficulty index. Option d concerns readability analysis. DI calculation: (% correct in high group) - (% correct in low group). Items with DI &gt; 0.20 are considered discriminating well; negative DI suggests flawed questions needing revision. Memory aid: DI = Differentiator Index.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difficulty index of a multiple-choice item in a nursing exam is calculated as:</w:t>
      </w:r>
    </w:p>
    <w:p>
      <w:r>
        <w:t xml:space="preserve">(a) The total number of students who answered the question correctly divided by the number who guessed</w:t>
      </w:r>
    </w:p>
    <w:p>
      <w:r>
        <w:t xml:space="preserve">(b) The number of correct responses divided by the total number of students taking the examination</w:t>
      </w:r>
    </w:p>
    <w:p>
      <w:r>
        <w:t xml:space="preserve">(c) The percentage of high-performing students minus the percentage of low-performing students who got it right</w:t>
      </w:r>
    </w:p>
    <w:p>
      <w:r>
        <w:t xml:space="preserve">(d) The total number of options divided by the percentage of wrong answers</w:t>
      </w:r>
    </w:p>
    <w:p>
      <w:r>
        <w:t xml:space="preserve">Answer: b</w:t>
      </w:r>
    </w:p>
    <w:p>
      <w:r>
        <w:t xml:space="preserve">Solution: Difficulty Index (p-value) = Number of correct responses ÷ Total number of students. Ranges from 0 to 1.0; higher values indicate easier items. Option a incorrectly includes guessing analysis. Option c describes discrimination index. Option d is mathematically incorrect. Ideal test contains mix of difficulty levels: easy (p &gt; 0.80), moderate (p = 0.50-0.75), hard (p &lt; 0.50). This distribution maintains student engagement while accurately measuring competency levels in nursing education.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planning a nursing examination using a test blueprint, the primary purpose is to:</w:t>
      </w:r>
    </w:p>
    <w:p>
      <w:r>
        <w:t xml:space="preserve">(a) Ensure all questions are of equal difficulty so students experience uniform challenge</w:t>
      </w:r>
    </w:p>
    <w:p>
      <w:r>
        <w:t xml:space="preserve">(b) Guarantee that the examination content adequately samples curriculum units proportionally and measures specified cognitive levels</w:t>
      </w:r>
    </w:p>
    <w:p>
      <w:r>
        <w:t xml:space="preserve">(c) Determine the total number of questions needed without regard to content distribution</w:t>
      </w:r>
    </w:p>
    <w:p>
      <w:r>
        <w:t xml:space="preserve">(d) Allow instructors to include subjective questions that favor particular student groups</w:t>
      </w:r>
    </w:p>
    <w:p>
      <w:r>
        <w:t xml:space="preserve">Answer: b</w:t>
      </w:r>
    </w:p>
    <w:p>
      <w:r>
        <w:t xml:space="preserve">Solution: A test blueprint is a table specifying content topics and cognitive levels, ensuring systematic content coverage and validity. Option a contradicts need for varied difficulty. Option c neglects blueprint's organizational function. Option d contradicts fairness principles. Blueprint example for 100-item exam: if clinical skills = 30% of curriculum, allocate ~30 questions; distribute across Bloom's levels (knowledge 20%, comprehension 40%, application 40%). Blueprint ensures defensible assessment aligned to learning objectives.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do Bloom's taxonomy levels guide the construction of nursing examination items?</w:t>
      </w:r>
    </w:p>
    <w:p>
      <w:r>
        <w:t xml:space="preserve">(a) They determine the maximum number of questions that should appear on any single examination</w:t>
      </w:r>
    </w:p>
    <w:p>
      <w:r>
        <w:t xml:space="preserve">(b) They provide cognitive level classifications (recall, comprehension, application, analysis, synthesis, evaluation) to ensure balanced assessment across thinking domains</w:t>
      </w:r>
    </w:p>
    <w:p>
      <w:r>
        <w:t xml:space="preserve">(c) They eliminate the need for essay questions by categorizing all learning into objective-item types</w:t>
      </w:r>
    </w:p>
    <w:p>
      <w:r>
        <w:t xml:space="preserve">(d) They guarantee that all students will score above the passing percentage regardless of preparation</w:t>
      </w:r>
    </w:p>
    <w:p>
      <w:r>
        <w:t xml:space="preserve">Answer: b</w:t>
      </w:r>
    </w:p>
    <w:p>
      <w:r>
        <w:t xml:space="preserve">Solution: Bloom's taxonomy provides six cognitive levels; using it ensures exams measure diverse thinking skills beyond mere recall—critical in nursing where clinical judgment is essential. Option a is incorrect. Option c misrepresents taxonomy purpose. Option d contradicts assessment principles. Mapping exam items to taxonomy levels ensures comprehensive evaluation: recall items (facts), comprehension (understanding), application (patient care scenarios), analysis (distinguishing components), synthesis (combining ideas), evaluation (judgment). Modern Nursing education emphasizes higher-order items (40-50% of exam).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developing a scoring rubric for nursing essay questions, which elements are essential for ensuring valid and reliable assessment?</w:t>
      </w:r>
    </w:p>
    <w:p>
      <w:r>
        <w:t xml:space="preserve">(a) Personal preferences of the evaluator and subjective impressions of writing quality and presentation</w:t>
      </w:r>
    </w:p>
    <w:p>
      <w:r>
        <w:t xml:space="preserve">(b) Clear performance criteria, defined quality levels for each criterion, exemplars showing each level, and consistent application across all responses</w:t>
      </w:r>
    </w:p>
    <w:p>
      <w:r>
        <w:t xml:space="preserve">(c) The number of words written and penalization for minor spelling errors without content consideration</w:t>
      </w:r>
    </w:p>
    <w:p>
      <w:r>
        <w:t xml:space="preserve">(d) Comparison of student responses against the instructor's own written answer without flexibility</w:t>
      </w:r>
    </w:p>
    <w:p>
      <w:r>
        <w:t xml:space="preserve">Answer: b</w:t>
      </w:r>
    </w:p>
    <w:p>
      <w:r>
        <w:t xml:space="preserve">Solution: Effective scoring rubrics include specific criteria, defined quality levels (e.g., exemplary, proficient, developing), sample responses for each level, and predetermined standards ensuring consistency. Option a introduces bias and unreliability. Option c emphasizes mechanics over content validity. Option d lacks flexibility for diverse but correct responses. Analytic rubrics score each criterion separately; holistic rubrics assign overall scores. For nursing, analytic rubrics better identify specific knowledge/skill gaps. Detailed rubrics improve inter-rater reliability from 0.40-0.60 to 0.80+.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item analysis for nursing examinations, what does a negative discrimination index indicate?</w:t>
      </w:r>
    </w:p>
    <w:p>
      <w:r>
        <w:t xml:space="preserve">(a) That more low-performing students answered correctly than high-performing students, suggesting the item is flawed or has a misleading correct answer</w:t>
      </w:r>
    </w:p>
    <w:p>
      <w:r>
        <w:t xml:space="preserve">(b) That the question was too easy and should be removed from future examinations</w:t>
      </w:r>
    </w:p>
    <w:p>
      <w:r>
        <w:t xml:space="preserve">(c) That high-performing students consistently outperformed low-performing students</w:t>
      </w:r>
    </w:p>
    <w:p>
      <w:r>
        <w:t xml:space="preserve">(d) That the item successfully measures a specific learning objective in isolation</w:t>
      </w:r>
    </w:p>
    <w:p>
      <w:r>
        <w:t xml:space="preserve">Answer: a</w:t>
      </w:r>
    </w:p>
    <w:p>
      <w:r>
        <w:t xml:space="preserve">Solution: Negative DI means a higher percentage of low-performers answered correctly than high-performers—this paradox indicates a problematic item (trick wording, incorrect key, or misconceptions in high-performers). Option b conflates with difficulty index alone. Option c describes positive DI. Option d is incorrect for negative DI items. Negative DI items require revision: check for ambiguous wording, verify correct answer, examine if distractors are misleading to knowledgeable students. Such items undermine test validity and should not be used for grading or licensing decisions.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statistical measure best evaluates whether distractor options in a multiple-choice nursing item are effective?</w:t>
      </w:r>
    </w:p>
    <w:p>
      <w:r>
        <w:t xml:space="preserve">(a) Mean score calculation across all student groups without item-specific analysis</w:t>
      </w:r>
    </w:p>
    <w:p>
      <w:r>
        <w:t xml:space="preserve">(b) Discrimination index for each option showing the percentage of high- and low-performing students selecting that option</w:t>
      </w:r>
    </w:p>
    <w:p>
      <w:r>
        <w:t xml:space="preserve">(c) Total number of students in the examination divided by the number of distractors</w:t>
      </w:r>
    </w:p>
    <w:p>
      <w:r>
        <w:t xml:space="preserve">(d) Cronbach's alpha coefficient calculated for the entire examination</w:t>
      </w:r>
    </w:p>
    <w:p>
      <w:r>
        <w:t xml:space="preserve">Answer: b</w:t>
      </w:r>
    </w:p>
    <w:p>
      <w:r>
        <w:t xml:space="preserve">Solution: Option discrimination analysis reveals whether each distractor attracts low-performers (effective) or high-performers (problematic). It shows if an option is working as intended. Option a doesn't assess individual item quality. Option c is irrelevant calculation. Option d measures overall reliability, not distractor function. Analysis pattern: effective distractors are chosen predominantly by low-achievers; if high-performers select a distractor, it may contain partial truth requiring revision. This granular item analysis improves future test quality in nursing education.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relationship between reliability and validity in nursing examination assessment?</w:t>
      </w:r>
    </w:p>
    <w:p>
      <w:r>
        <w:t xml:space="preserve">(a) A test with high reliability is automatically valid; validity assessment is unnecessary if reliability is established</w:t>
      </w:r>
    </w:p>
    <w:p>
      <w:r>
        <w:t xml:space="preserve">(b) Reliability is necessary but not sufficient for validity; a test can be reliable without measuring what it intends to measure</w:t>
      </w:r>
    </w:p>
    <w:p>
      <w:r>
        <w:t xml:space="preserve">(c) Validity is automatically achieved once reliability coefficients exceed 0.70, making separate validity studies unnecessary</w:t>
      </w:r>
    </w:p>
    <w:p>
      <w:r>
        <w:t xml:space="preserve">(d) Reliability and validity are identical concepts and the terms can be used interchangeably</w:t>
      </w:r>
    </w:p>
    <w:p>
      <w:r>
        <w:t xml:space="preserve">Answer: b</w:t>
      </w:r>
    </w:p>
    <w:p>
      <w:r>
        <w:t xml:space="preserve">Solution: Reliability (consistency) is prerequisite but not guarantee of validity (measuring intended construct). A test could reliably measure wrong content. Reliability ≈ reliability (precision); Validity ≈ measuring correct content. Example: A reliably formatted MCQ could measure lower-order recall when higher-order thinking is intended—reliable but not valid. Option a is incorrect logic. Option c overstates reliability's relationship to validity. Option d confuses concepts. For nursing licensure, both high reliability (α &gt; 0.80) AND demonstrated validity evidence are required.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analyzing distractor effectiveness in a nursing MCQ item on medication administration, which pattern indicates the need for item revision?</w:t>
      </w:r>
    </w:p>
    <w:p>
      <w:r>
        <w:t xml:space="preserve">(a) More high-performing students select the key answer; more low-performing students select distractors; distractors chosen by 5-15% each</w:t>
      </w:r>
    </w:p>
    <w:p>
      <w:r>
        <w:t xml:space="preserve">(b) The majority of both high- and low-performing students select the same incorrect distractor instead of the designated key answer</w:t>
      </w:r>
    </w:p>
    <w:p>
      <w:r>
        <w:t xml:space="preserve">(c) Distractors are selected randomly with no pattern differences between high and low-performing groups</w:t>
      </w:r>
    </w:p>
    <w:p>
      <w:r>
        <w:t xml:space="preserve">(d) Each distractor is chosen by exactly one-quarter of all test-takers regardless of performance level</w:t>
      </w:r>
    </w:p>
    <w:p>
      <w:r>
        <w:t xml:space="preserve">Answer: b</w:t>
      </w:r>
    </w:p>
    <w:p>
      <w:r>
        <w:t xml:space="preserve">Solution: When high-performers select an incorrect option at high frequency, it indicates the 'key' answer is wrong, ambiguous, or the distractor contains acceptable information. This serious problem requires immediate revision. Option a describes ideal distractor functioning. Option c suggests poor discrimination. Option d shows non-functioning distractors. Real example: If 70% of high-performers select option B while it's keyed as option A, review may reveal option B has clinical merit. Option banks from past exams receive distractor analysis before reuse; problematic items are removed or rewritten before administration.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nursing education assessment planning, how should a comprehensive evaluation strategy balance different item types and cognitive levels?</w:t>
      </w:r>
    </w:p>
    <w:p>
      <w:r>
        <w:t xml:space="preserve">(a) Use only essay questions to ensure maximum validity; objective items are unreliable for nursing assessment</w:t>
      </w:r>
    </w:p>
    <w:p>
      <w:r>
        <w:t xml:space="preserve">(b) Employ a mixed approach: objective items (60-70%) for reliable measurement of knowledge and comprehension, short-answer items (15-20%) for application, and essay items (10-20%) for analysis/synthesis/evaluation of complex clinical scenarios</w:t>
      </w:r>
    </w:p>
    <w:p>
      <w:r>
        <w:t xml:space="preserve">(c) Exclusively use multiple-choice items since they provide perfect reliability and validity for all nursing competencies</w:t>
      </w:r>
    </w:p>
    <w:p>
      <w:r>
        <w:t xml:space="preserve">(d) Randomly select item types without planning to ensure unpredictable assessment and prevent student test-taking strategies</w:t>
      </w:r>
    </w:p>
    <w:p>
      <w:r>
        <w:t xml:space="preserve">Answer: b</w:t>
      </w:r>
    </w:p>
    <w:p>
      <w:r>
        <w:t xml:space="preserve">Solution: Comprehensive assessment requires mixed methodology: MCQs efficiently measure knowledge/comprehension, short-answer captures application, essays assess complex reasoning. This approach balances practicality with validity. Option a overestimates essay utility and ignores efficiency. Option c ignores higher-order cognitive needs. Option d contradicts sound assessment principles. Evidence-based distribution: foundational knowledge (50-60% objective), application (25-35% short-answer/clinical cases), synthesis (10-15% essay/critical thinking). This mirrors international nursing licensure (NCLEX-RN uses case-based MCQs; OSCE for skills) and ensures graduates demonstrate competency across levels.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Objective-type test items (such as multiple-choice questions) are preferred in large-scale nursing entrance examinations primarily because they:</w:t>
      </w:r>
    </w:p>
    <w:p>
      <w:r>
        <w:t xml:space="preserve">(a) Eliminate the need to assess higher-order cognitive skills and clinical reasoning</w:t>
      </w:r>
    </w:p>
    <w:p>
      <w:r>
        <w:t xml:space="preserve">(b) Assess students' ability to synthesize complex clinical information and scenarios</w:t>
      </w:r>
    </w:p>
    <w:p>
      <w:r>
        <w:t xml:space="preserve">(c) Provide objective and reliable scoring with minimal inter-rater variability</w:t>
      </w:r>
    </w:p>
    <w:p>
      <w:r>
        <w:t xml:space="preserve">(d) Enable evaluation of students' clinical judgment and independent decision-making</w:t>
      </w:r>
    </w:p>
    <w:p>
      <w:r>
        <w:t xml:space="preserve">Answer: c</w:t>
      </w:r>
    </w:p>
    <w:p>
      <w:r>
        <w:t xml:space="preserve">Solution: Objective-type items have predetermined correct answers with standardized scoring criteria, ensuring that different scorers would assign identical scores regardless of personal bias. This high inter-rater reliability and objectivity are essential for large-scale competitive examinations like NORCET, where fairness and consistency across all candidates must be maintained. Option (a) is incorrect because objective items can assess higher cognitive levels if well-designed. Options (b) and (d) describe strengths of essay questions and clinical simulations rather than objective items. Memory aid: Objective items = Objective (impartial) scoring—eliminating scorer bias.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