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Biomedical Waste Management Rules 2016, which color-coded bag is used for infectious waste including human anatomical waste and soiled waste?</w:t>
      </w:r>
    </w:p>
    <w:p>
      <w:r>
        <w:t xml:space="preserve">(a) Red bag</w:t>
      </w:r>
    </w:p>
    <w:p>
      <w:r>
        <w:t xml:space="preserve">(b) Yellow bag</w:t>
      </w:r>
    </w:p>
    <w:p>
      <w:r>
        <w:t xml:space="preserve">(c) Black bag</w:t>
      </w:r>
    </w:p>
    <w:p>
      <w:r>
        <w:t xml:space="preserve">(d) White bag</w:t>
      </w:r>
    </w:p>
    <w:p>
      <w:r>
        <w:t xml:space="preserve">Answer: b</w:t>
      </w:r>
    </w:p>
    <w:p>
      <w:r>
        <w:t xml:space="preserve">Solution: Yellow color-coded bags are designated for infectious waste (Category 1), including human anatomical waste, blood, body fluids, and soiled waste. Red is for non-hazardous waste, black for general non-biomedical waste, and white for glassware. Memory aid: Yellow represents infection/biohazard symbol color.</w:t>
      </w:r>
    </w:p>
    <w:p>
      <w:r>
        <w:t xml:space="preserve">Positive Marks: 1</w:t>
      </w:r>
    </w:p>
    <w:p>
      <w:r>
        <w:t xml:space="preserve">Negative Marks: 0.33</w:t>
      </w:r>
    </w:p>
    <w:p/>
    <w:p>
      <w:r>
        <w:rPr>
          <w:b/>
        </w:rPr>
        <w:t xml:space="preserve">Question: Biomedical waste is defined as waste generated during diagnosis, treatment, or immunization of human beings or in research activities, excluding which of the following?</w:t>
      </w:r>
    </w:p>
    <w:p>
      <w:r>
        <w:t xml:space="preserve">(a) Pathological waste</w:t>
      </w:r>
    </w:p>
    <w:p>
      <w:r>
        <w:t xml:space="preserve">(b) Pharmaceutical waste</w:t>
      </w:r>
    </w:p>
    <w:p>
      <w:r>
        <w:t xml:space="preserve">(c) Domestic kitchen waste</w:t>
      </w:r>
    </w:p>
    <w:p>
      <w:r>
        <w:t xml:space="preserve">(d) Chemical waste</w:t>
      </w:r>
    </w:p>
    <w:p>
      <w:r>
        <w:t xml:space="preserve">Answer: c</w:t>
      </w:r>
    </w:p>
    <w:p>
      <w:r>
        <w:t xml:space="preserve">Solution: Domestic kitchen waste and municipal solid waste are explicitly excluded from biomedical waste definitions. BMW Rules 2016 include pathological waste, pharmaceutical waste, and chemical waste as biomedical waste categories. Only healthcare-related waste qualifies as biomedical waste, not routine domestic refuse.</w:t>
      </w:r>
    </w:p>
    <w:p>
      <w:r>
        <w:t xml:space="preserve">Positive Marks: 1</w:t>
      </w:r>
    </w:p>
    <w:p>
      <w:r>
        <w:t xml:space="preserve">Negative Marks: 0.33</w:t>
      </w:r>
    </w:p>
    <w:p/>
    <w:p>
      <w:r>
        <w:rPr>
          <w:b/>
        </w:rPr>
        <w:t xml:space="preserve">Question: At what point should segregation of biomedical waste be initiated according to standard waste management protocols?</w:t>
      </w:r>
    </w:p>
    <w:p>
      <w:r>
        <w:t xml:space="preserve">(a) During transportation to dumping site</w:t>
      </w:r>
    </w:p>
    <w:p>
      <w:r>
        <w:t xml:space="preserve">(b) At the point of generation</w:t>
      </w:r>
    </w:p>
    <w:p>
      <w:r>
        <w:t xml:space="preserve">(c) During final disposal</w:t>
      </w:r>
    </w:p>
    <w:p>
      <w:r>
        <w:t xml:space="preserve">(d) During incineration process</w:t>
      </w:r>
    </w:p>
    <w:p>
      <w:r>
        <w:t xml:space="preserve">Answer: b</w:t>
      </w:r>
    </w:p>
    <w:p>
      <w:r>
        <w:t xml:space="preserve">Solution: Segregation must occur at the point of generation (bedside, laboratory, operation theater) to prevent mixing and contamination. Early segregation ensures proper handling, reduces health hazards to staff, improves treatment efficiency, and reduces disposal costs. Delayed segregation increases occupational exposure risk and is against protocol.</w:t>
      </w:r>
    </w:p>
    <w:p>
      <w:r>
        <w:t xml:space="preserve">Positive Marks: 1</w:t>
      </w:r>
    </w:p>
    <w:p>
      <w:r>
        <w:t xml:space="preserve">Negative Marks: 0.33</w:t>
      </w:r>
    </w:p>
    <w:p/>
    <w:p>
      <w:r>
        <w:rPr>
          <w:b/>
        </w:rPr>
        <w:t xml:space="preserve">Question: According to BMW Rules 2016, what is the maximum permissible storage time for segregated biomedical waste in warm climates?</w:t>
      </w:r>
    </w:p>
    <w:p>
      <w:r>
        <w:t xml:space="preserve">(a) 24 hours</w:t>
      </w:r>
    </w:p>
    <w:p>
      <w:r>
        <w:t xml:space="preserve">(b) 48 hours</w:t>
      </w:r>
    </w:p>
    <w:p>
      <w:r>
        <w:t xml:space="preserve">(c) 7 days</w:t>
      </w:r>
    </w:p>
    <w:p>
      <w:r>
        <w:t xml:space="preserve">(d) 14 days</w:t>
      </w:r>
    </w:p>
    <w:p>
      <w:r>
        <w:t xml:space="preserve">Answer: a</w:t>
      </w:r>
    </w:p>
    <w:p>
      <w:r>
        <w:t xml:space="preserve">Solution: In warm climates, segregated biomedical waste should not be stored beyond 24 hours to prevent pathogenic multiplication and odor issues. In cold climates, it can be stored for up to 48 hours. Prolonged storage increases decomposition and disease transmission risk, hence strict time limits are mandated.</w:t>
      </w:r>
    </w:p>
    <w:p>
      <w:r>
        <w:t xml:space="preserve">Positive Marks: 1</w:t>
      </w:r>
    </w:p>
    <w:p>
      <w:r>
        <w:t xml:space="preserve">Negative Marks: 0.33</w:t>
      </w:r>
    </w:p>
    <w:p/>
    <w:p>
      <w:r>
        <w:rPr>
          <w:b/>
        </w:rPr>
        <w:t xml:space="preserve">Question: Yellow-colored biomedical waste should be treated by which of the following methods to ensure effective pathogen inactivation?</w:t>
      </w:r>
    </w:p>
    <w:p>
      <w:r>
        <w:t xml:space="preserve">(a) Landfill disposal only</w:t>
      </w:r>
    </w:p>
    <w:p>
      <w:r>
        <w:t xml:space="preserve">(b) Incineration or plasma pyrolysis</w:t>
      </w:r>
    </w:p>
    <w:p>
      <w:r>
        <w:t xml:space="preserve">(c) Autoclaving alone</w:t>
      </w:r>
    </w:p>
    <w:p>
      <w:r>
        <w:t xml:space="preserve">(d) Chemical disinfection only</w:t>
      </w:r>
    </w:p>
    <w:p>
      <w:r>
        <w:t xml:space="preserve">Answer: b</w:t>
      </w:r>
    </w:p>
    <w:p>
      <w:r>
        <w:t xml:space="preserve">Solution: Infectious/yellow waste requires incineration (preferably) or plasma pyrolysis to achieve complete pathogen elimination (log reduction of 6 or more). Autoclaving alone is insufficient for anatomical waste. Chemical disinfection alone cannot ensure bioburden reduction to safe levels. Only thermal treatment methods meet BMW Rules 2016 requirements.</w:t>
      </w:r>
    </w:p>
    <w:p>
      <w:r>
        <w:t xml:space="preserve">Positive Marks: 1</w:t>
      </w:r>
    </w:p>
    <w:p>
      <w:r>
        <w:t xml:space="preserve">Negative Marks: 0.33</w:t>
      </w:r>
    </w:p>
    <w:p/>
    <w:p>
      <w:r>
        <w:rPr>
          <w:b/>
        </w:rPr>
        <w:t xml:space="preserve">Question: Which category of biomedical waste includes items like contaminated glassware, metallic implants, and chemical containers according to BMW Rules 2016?</w:t>
      </w:r>
    </w:p>
    <w:p>
      <w:r>
        <w:t xml:space="preserve">(a) Yellow (Infectious)</w:t>
      </w:r>
    </w:p>
    <w:p>
      <w:r>
        <w:t xml:space="preserve">(b) Red (Non-infectious)</w:t>
      </w:r>
    </w:p>
    <w:p>
      <w:r>
        <w:t xml:space="preserve">(c) White (Glassware)</w:t>
      </w:r>
    </w:p>
    <w:p>
      <w:r>
        <w:t xml:space="preserve">(d) Black (General)</w:t>
      </w:r>
    </w:p>
    <w:p>
      <w:r>
        <w:t xml:space="preserve">Answer: c</w:t>
      </w:r>
    </w:p>
    <w:p>
      <w:r>
        <w:t xml:space="preserve">Solution: White-colored containers are used for glassware (contaminated or broken), metallic implants, and sharps. Yellow is infectious, red is non-infectious non-hazardous, and black is general waste. White waste requires segregation and specific handling to prevent injuries and allow safe recycling or disposal of metallic components.</w:t>
      </w:r>
    </w:p>
    <w:p>
      <w:r>
        <w:t xml:space="preserve">Positive Marks: 1</w:t>
      </w:r>
    </w:p>
    <w:p>
      <w:r>
        <w:t xml:space="preserve">Negative Marks: 0.33</w:t>
      </w:r>
    </w:p>
    <w:p/>
    <w:p>
      <w:r>
        <w:rPr>
          <w:b/>
        </w:rPr>
        <w:t xml:space="preserve">Question: Biomedical waste containers must have a capacity not exceeding how many liters according to standard specifications?</w:t>
      </w:r>
    </w:p>
    <w:p>
      <w:r>
        <w:t xml:space="preserve">(a) 20 liters</w:t>
      </w:r>
    </w:p>
    <w:p>
      <w:r>
        <w:t xml:space="preserve">(b) 50 liters</w:t>
      </w:r>
    </w:p>
    <w:p>
      <w:r>
        <w:t xml:space="preserve">(c) 100 liters</w:t>
      </w:r>
    </w:p>
    <w:p>
      <w:r>
        <w:t xml:space="preserve">(d) 150 liters</w:t>
      </w:r>
    </w:p>
    <w:p>
      <w:r>
        <w:t xml:space="preserve">Answer: b</w:t>
      </w:r>
    </w:p>
    <w:p>
      <w:r>
        <w:t xml:space="preserve">Solution: Segregated biomedical waste containers should have a maximum capacity of 50 liters and appropriate thickness (120 microns for bags). This facilitates safe handling, reduces spillage risk, enables timely segregation, and prevents overfilling. Oversized containers become unwieldy and increase occupational exposure during handling and transport.</w:t>
      </w:r>
    </w:p>
    <w:p>
      <w:r>
        <w:t xml:space="preserve">Positive Marks: 1</w:t>
      </w:r>
    </w:p>
    <w:p>
      <w:r>
        <w:t xml:space="preserve">Negative Marks: 0.33</w:t>
      </w:r>
    </w:p>
    <w:p/>
    <w:p>
      <w:r>
        <w:rPr>
          <w:b/>
        </w:rPr>
        <w:t xml:space="preserve">Question: Who is primarily responsible for segregation of biomedical waste at the point of generation in a healthcare facility?</w:t>
      </w:r>
    </w:p>
    <w:p>
      <w:r>
        <w:t xml:space="preserve">(a) Sanitation worker only</w:t>
      </w:r>
    </w:p>
    <w:p>
      <w:r>
        <w:t xml:space="preserve">(b) Healthcare worker generating waste</w:t>
      </w:r>
    </w:p>
    <w:p>
      <w:r>
        <w:t xml:space="preserve">(c) Biomedical waste management contractor</w:t>
      </w:r>
    </w:p>
    <w:p>
      <w:r>
        <w:t xml:space="preserve">(d) Hospital administrator</w:t>
      </w:r>
    </w:p>
    <w:p>
      <w:r>
        <w:t xml:space="preserve">Answer: b</w:t>
      </w:r>
    </w:p>
    <w:p>
      <w:r>
        <w:t xml:space="preserve">Solution: The healthcare worker generating the waste (nurse, doctor, lab technician) is primarily responsible for proper segregation at the point of generation. This ensures accuracy, reduces cross-contamination, and promotes accountability. While contractors may assist in collection/transport, the responsibility for correct initial segregation rests with the healthcare worker.</w:t>
      </w:r>
    </w:p>
    <w:p>
      <w:r>
        <w:t xml:space="preserve">Positive Marks: 1</w:t>
      </w:r>
    </w:p>
    <w:p>
      <w:r>
        <w:t xml:space="preserve">Negative Marks: 0.33</w:t>
      </w:r>
    </w:p>
    <w:p/>
    <w:p>
      <w:r>
        <w:rPr>
          <w:b/>
        </w:rPr>
        <w:t xml:space="preserve">Question: Chemical waste and pharmaceutical waste in biomedical category should be stored in containers made of which material?</w:t>
      </w:r>
    </w:p>
    <w:p>
      <w:r>
        <w:t xml:space="preserve">(a) Transparent plastic</w:t>
      </w:r>
    </w:p>
    <w:p>
      <w:r>
        <w:t xml:space="preserve">(b) Colored plastic bags</w:t>
      </w:r>
    </w:p>
    <w:p>
      <w:r>
        <w:t xml:space="preserve">(c) Glass bottles or plastic containers</w:t>
      </w:r>
    </w:p>
    <w:p>
      <w:r>
        <w:t xml:space="preserve">(d) Metal containers only</w:t>
      </w:r>
    </w:p>
    <w:p>
      <w:r>
        <w:t xml:space="preserve">Answer: c</w:t>
      </w:r>
    </w:p>
    <w:p>
      <w:r>
        <w:t xml:space="preserve">Solution: Chemical and pharmaceutical waste must be stored in rigid glass bottles or dedicated plastic containers to prevent leakage and chemical reactions. Flexible plastic bags are unsuitable as chemicals may corrode or penetrate them. Proper containment is essential to prevent environmental contamination and ensure staff safety during transport and disposal.</w:t>
      </w:r>
    </w:p>
    <w:p>
      <w:r>
        <w:t xml:space="preserve">Positive Marks: 1</w:t>
      </w:r>
    </w:p>
    <w:p>
      <w:r>
        <w:t xml:space="preserve">Negative Marks: 0.33</w:t>
      </w:r>
    </w:p>
    <w:p/>
    <w:p>
      <w:r>
        <w:rPr>
          <w:b/>
        </w:rPr>
        <w:t xml:space="preserve">Question: For how long must records of biomedical waste generation, segregation, and disposal be maintained in a healthcare facility?</w:t>
      </w:r>
    </w:p>
    <w:p>
      <w:r>
        <w:t xml:space="preserve">(a) 6 months</w:t>
      </w:r>
    </w:p>
    <w:p>
      <w:r>
        <w:t xml:space="preserve">(b) 1 year</w:t>
      </w:r>
    </w:p>
    <w:p>
      <w:r>
        <w:t xml:space="preserve">(c) 2 years</w:t>
      </w:r>
    </w:p>
    <w:p>
      <w:r>
        <w:t xml:space="preserve">(d) 5 years</w:t>
      </w:r>
    </w:p>
    <w:p>
      <w:r>
        <w:t xml:space="preserve">Answer: c</w:t>
      </w:r>
    </w:p>
    <w:p>
      <w:r>
        <w:t xml:space="preserve">Solution: BMW Rules 2016 mandate maintaining detailed records of waste management for a minimum of 2 years for audit and regulatory compliance purposes. These records serve as documentation for waste quantity, treatment methods, disposal, and staff training. Regulatory inspections often verify these records to ensure compliance and accountability.</w:t>
      </w:r>
    </w:p>
    <w:p>
      <w:r>
        <w:t xml:space="preserve">Positive Marks: 1</w:t>
      </w:r>
    </w:p>
    <w:p>
      <w:r>
        <w:t xml:space="preserve">Negative Marks: 0.33</w:t>
      </w:r>
    </w:p>
    <w:p/>
    <w:p>
      <w:r>
        <w:rPr>
          <w:b/>
        </w:rPr>
        <w:t xml:space="preserve">Question: Red-colored segregated biomedical waste, after treatment, can be disposed of by which method?</w:t>
      </w:r>
    </w:p>
    <w:p>
      <w:r>
        <w:t xml:space="preserve">(a) Landfill in open areas</w:t>
      </w:r>
    </w:p>
    <w:p>
      <w:r>
        <w:t xml:space="preserve">(b) Recycling as raw material</w:t>
      </w:r>
    </w:p>
    <w:p>
      <w:r>
        <w:t xml:space="preserve">(c) Incineration only</w:t>
      </w:r>
    </w:p>
    <w:p>
      <w:r>
        <w:t xml:space="preserve">(d) Direct environmental discharge</w:t>
      </w:r>
    </w:p>
    <w:p>
      <w:r>
        <w:t xml:space="preserve">Answer: b</w:t>
      </w:r>
    </w:p>
    <w:p>
      <w:r>
        <w:t xml:space="preserve">Solution: Red waste (non-infectious) after treatment can be recycled or disposed of in municipal landfill following local regulations. Red waste requires lower level treatment compared to yellow waste. It includes items like plastic, cardboard from non-hazardous areas. Recycling reduces environmental burden while maintaining safety standards.</w:t>
      </w:r>
    </w:p>
    <w:p>
      <w:r>
        <w:t xml:space="preserve">Positive Marks: 1</w:t>
      </w:r>
    </w:p>
    <w:p>
      <w:r>
        <w:t xml:space="preserve">Negative Marks: 0.33</w:t>
      </w:r>
    </w:p>
    <w:p/>
    <w:p>
      <w:r>
        <w:rPr>
          <w:b/>
        </w:rPr>
        <w:t xml:space="preserve">Question: Before final disposal in landfill, pharmaceutical waste must undergo which pre-treatment process?</w:t>
      </w:r>
    </w:p>
    <w:p>
      <w:r>
        <w:t xml:space="preserve">(a) Autoclaving</w:t>
      </w:r>
    </w:p>
    <w:p>
      <w:r>
        <w:t xml:space="preserve">(b) Incineration</w:t>
      </w:r>
    </w:p>
    <w:p>
      <w:r>
        <w:t xml:space="preserve">(c) Segregation and chemical treatment</w:t>
      </w:r>
    </w:p>
    <w:p>
      <w:r>
        <w:t xml:space="preserve">(d) Only packaging in containers</w:t>
      </w:r>
    </w:p>
    <w:p>
      <w:r>
        <w:t xml:space="preserve">Answer: c</w:t>
      </w:r>
    </w:p>
    <w:p>
      <w:r>
        <w:t xml:space="preserve">Solution: Pharmaceutical waste requires segregation and chemical treatment (often using lime or calcium hydroxide) to render medicines non-potent before landfill disposal. This prevents environmental contamination and unintended ingestion by scavengers. Incineration is an alternative if available. Simple packaging without treatment fails to neutralize active pharmaceutical compounds.</w:t>
      </w:r>
    </w:p>
    <w:p>
      <w:r>
        <w:t xml:space="preserve">Positive Marks: 1</w:t>
      </w:r>
    </w:p>
    <w:p>
      <w:r>
        <w:t xml:space="preserve">Negative Marks: 0.33</w:t>
      </w:r>
    </w:p>
    <w:p/>
    <w:p>
      <w:r>
        <w:rPr>
          <w:b/>
        </w:rPr>
        <w:t xml:space="preserve">Question: What is the minimum temperature requirement for incineration of biomedical waste to ensure pathogen inactivation?</w:t>
      </w:r>
    </w:p>
    <w:p>
      <w:r>
        <w:t xml:space="preserve">(a) 600°C</w:t>
      </w:r>
    </w:p>
    <w:p>
      <w:r>
        <w:t xml:space="preserve">(b) 800°C</w:t>
      </w:r>
    </w:p>
    <w:p>
      <w:r>
        <w:t xml:space="preserve">(c) 1000°C or higher</w:t>
      </w:r>
    </w:p>
    <w:p>
      <w:r>
        <w:t xml:space="preserve">(d) 400°C</w:t>
      </w:r>
    </w:p>
    <w:p>
      <w:r>
        <w:t xml:space="preserve">Answer: c</w:t>
      </w:r>
    </w:p>
    <w:p>
      <w:r>
        <w:t xml:space="preserve">Solution: Biomedical waste incineration requires temperatures of 1000°C or higher with adequate retention time (2 seconds) to achieve complete combustion and pathogen elimination. Lower temperatures may leave viable pathogens or produce harmful incomplete combustion products. High temperature incineration is essential for infection control and environmental safety.</w:t>
      </w:r>
    </w:p>
    <w:p>
      <w:r>
        <w:t xml:space="preserve">Positive Marks: 1</w:t>
      </w:r>
    </w:p>
    <w:p>
      <w:r>
        <w:t xml:space="preserve">Negative Marks: 0.33</w:t>
      </w:r>
    </w:p>
    <w:p/>
    <w:p>
      <w:r>
        <w:rPr>
          <w:b/>
        </w:rPr>
        <w:t xml:space="preserve">Question: Which precaution must be taken by healthcare workers during segregation of biomedical waste?</w:t>
      </w:r>
    </w:p>
    <w:p>
      <w:r>
        <w:t xml:space="preserve">(a) No protective equipment needed</w:t>
      </w:r>
    </w:p>
    <w:p>
      <w:r>
        <w:t xml:space="preserve">(b) Use of appropriate PPE including gloves and apron</w:t>
      </w:r>
    </w:p>
    <w:p>
      <w:r>
        <w:t xml:space="preserve">(c) Bare hand segregation to detect sharps</w:t>
      </w:r>
    </w:p>
    <w:p>
      <w:r>
        <w:t xml:space="preserve">(d) Only eye protection sufficient</w:t>
      </w:r>
    </w:p>
    <w:p>
      <w:r>
        <w:t xml:space="preserve">Answer: b</w:t>
      </w:r>
    </w:p>
    <w:p>
      <w:r>
        <w:t xml:space="preserve">Solution: Healthcare workers must use appropriate PPE (gloves, apron, mask if needed) during waste segregation to prevent bloodborne pathogen exposure. Bare hand segregation risks needle stick injuries and pathogen transmission. Proper PPE protects against biological, chemical, and physical hazards inherent in waste handling, as mandated by occupational safety protocols.</w:t>
      </w:r>
    </w:p>
    <w:p>
      <w:r>
        <w:t xml:space="preserve">Positive Marks: 1</w:t>
      </w:r>
    </w:p>
    <w:p>
      <w:r>
        <w:t xml:space="preserve">Negative Marks: 0.33</w:t>
      </w:r>
    </w:p>
    <w:p/>
    <w:p>
      <w:r>
        <w:rPr>
          <w:b/>
        </w:rPr>
        <w:t xml:space="preserve">Question: Under Biomedical Waste Management Rules 2016, which regulatory body is responsible for enforcement and imposition of penalties for non-compliance?</w:t>
      </w:r>
    </w:p>
    <w:p>
      <w:r>
        <w:t xml:space="preserve">(a) Local Municipal Corporation only</w:t>
      </w:r>
    </w:p>
    <w:p>
      <w:r>
        <w:t xml:space="preserve">(b) Ministry of Health &amp; Family Welfare and State Pollution Control Board</w:t>
      </w:r>
    </w:p>
    <w:p>
      <w:r>
        <w:t xml:space="preserve">(c) Hospital administration independently</w:t>
      </w:r>
    </w:p>
    <w:p>
      <w:r>
        <w:t xml:space="preserve">(d) Waste contractor company</w:t>
      </w:r>
    </w:p>
    <w:p>
      <w:r>
        <w:t xml:space="preserve">Answer: b</w:t>
      </w:r>
    </w:p>
    <w:p>
      <w:r>
        <w:t xml:space="preserve">Solution: The Ministry of Health &amp; Family Welfare (Central) and State Pollution Control Boards (State level) jointly enforce BMW Rules and impose penalties for violations. Penalties include fines up to Rs. 50,000 for first violation, escalating for repeated breaches. Municipal and hospital administrations assist but regulatory authority rests with these government bodies.</w:t>
      </w:r>
    </w:p>
    <w:p>
      <w:r>
        <w:t xml:space="preserve">Positive Marks: 1</w:t>
      </w:r>
    </w:p>
    <w:p>
      <w:r>
        <w:t xml:space="preserve">Negative Marks: 0.33</w:t>
      </w:r>
    </w:p>
    <w:p/>
    <w:p>
      <w:r>
        <w:rPr>
          <w:b/>
        </w:rPr>
        <w:t xml:space="preserve">Question: A laboratory technician accidentally mixes yellow and red biomedical waste. Which action best represents compliant waste management response?</w:t>
      </w:r>
    </w:p>
    <w:p>
      <w:r>
        <w:t xml:space="preserve">(a) Use the mixture as yellow waste for incineration</w:t>
      </w:r>
    </w:p>
    <w:p>
      <w:r>
        <w:t xml:space="preserve">(b) Dispose as red waste in landfill</w:t>
      </w:r>
    </w:p>
    <w:p>
      <w:r>
        <w:t xml:space="preserve">(c) Segregate if possible, treat entire mixture as yellow waste</w:t>
      </w:r>
    </w:p>
    <w:p>
      <w:r>
        <w:t xml:space="preserve">(d) Dispose in drain system</w:t>
      </w:r>
    </w:p>
    <w:p>
      <w:r>
        <w:t xml:space="preserve">Answer: c</w:t>
      </w:r>
    </w:p>
    <w:p>
      <w:r>
        <w:t xml:space="preserve">Solution: Mixed waste must be treated with caution; if segregation is impossible, the entire mixture should be managed as per the higher hazard level (yellow/infectious). This ensures that all potentially infectious components are properly inactivated. Re-segregation may be attempted if waste integrity isn't compromised, but when in doubt, assume infectious status for safety.</w:t>
      </w:r>
    </w:p>
    <w:p>
      <w:r>
        <w:t xml:space="preserve">Positive Marks: 1</w:t>
      </w:r>
    </w:p>
    <w:p>
      <w:r>
        <w:t xml:space="preserve">Negative Marks: 0.33</w:t>
      </w:r>
    </w:p>
    <w:p/>
    <w:p>
      <w:r>
        <w:rPr>
          <w:b/>
        </w:rPr>
        <w:t xml:space="preserve">Question: Which of the following waste streams requires the highest level of treatment and incineration (log reduction ≥6) according to biomedical waste classification?</w:t>
      </w:r>
    </w:p>
    <w:p>
      <w:r>
        <w:t xml:space="preserve">(a) Plastic waste from non-hazardous areas</w:t>
      </w:r>
    </w:p>
    <w:p>
      <w:r>
        <w:t xml:space="preserve">(b) Human anatomical waste and body organs</w:t>
      </w:r>
    </w:p>
    <w:p>
      <w:r>
        <w:t xml:space="preserve">(c) Used paper from general offices</w:t>
      </w:r>
    </w:p>
    <w:p>
      <w:r>
        <w:t xml:space="preserve">(d) Plastic bags from packaging</w:t>
      </w:r>
    </w:p>
    <w:p>
      <w:r>
        <w:t xml:space="preserve">Answer: b</w:t>
      </w:r>
    </w:p>
    <w:p>
      <w:r>
        <w:t xml:space="preserve">Solution: Human anatomical waste and body organs (Category 1 - Yellow) require maximum log reduction (≥6) through incineration to eliminate pathogens completely. This includes tissues, organs, and body parts. Other waste categories require lower treatment levels. Anatomical waste carries highest pathogenic load and bioburden, justifying stringent incineration protocols.</w:t>
      </w:r>
    </w:p>
    <w:p>
      <w:r>
        <w:t xml:space="preserve">Positive Marks: 1</w:t>
      </w:r>
    </w:p>
    <w:p>
      <w:r>
        <w:t xml:space="preserve">Negative Marks: 0.33</w:t>
      </w:r>
    </w:p>
    <w:p/>
    <w:p>
      <w:r>
        <w:rPr>
          <w:b/>
        </w:rPr>
        <w:t xml:space="preserve">Question: An audit of a 200-bed hospital reveals improper storage of segregated biomedical waste for 96 hours in warm climate conditions. This non-compliance incurs penalties under which provision of BMW Rules?</w:t>
      </w:r>
    </w:p>
    <w:p>
      <w:r>
        <w:t xml:space="preserve">(a) Storage guidelines violation</w:t>
      </w:r>
    </w:p>
    <w:p>
      <w:r>
        <w:t xml:space="preserve">(b) Segregation failure</w:t>
      </w:r>
    </w:p>
    <w:p>
      <w:r>
        <w:t xml:space="preserve">(c) Occupational health negligence</w:t>
      </w:r>
    </w:p>
    <w:p>
      <w:r>
        <w:t xml:space="preserve">(d) All above provisions</w:t>
      </w:r>
    </w:p>
    <w:p>
      <w:r>
        <w:t xml:space="preserve">Answer: d</w:t>
      </w:r>
    </w:p>
    <w:p>
      <w:r>
        <w:t xml:space="preserve">Solution: This scenario violates: (1) Storage time limits (24 hours max in warm climate), (2) Segregation responsibility if unsegregated, and (3) Occupational health standards by prolonged contamination exposure. BMW Rules 2016 impose comprehensive penalties for multiple violations. Healthcare facilities must comply with all three aspects—segregation, storage time, and occupational safety measures.</w:t>
      </w:r>
    </w:p>
    <w:p>
      <w:r>
        <w:t xml:space="preserve">Positive Marks: 1</w:t>
      </w:r>
    </w:p>
    <w:p>
      <w:r>
        <w:t xml:space="preserve">Negative Marks: 0.33</w:t>
      </w:r>
    </w:p>
    <w:p/>
    <w:p>
      <w:r>
        <w:rPr>
          <w:b/>
        </w:rPr>
        <w:t xml:space="preserve">Question: To verify effectiveness of biomedical waste treatment in an incineration facility, which microbiological indicator is most appropriate?</w:t>
      </w:r>
    </w:p>
    <w:p>
      <w:r>
        <w:t xml:space="preserve">(a) Vegetative bacterial count only</w:t>
      </w:r>
    </w:p>
    <w:p>
      <w:r>
        <w:t xml:space="preserve">(b) Spores of Bacillus species demonstrating log reduction of ≥6</w:t>
      </w:r>
    </w:p>
    <w:p>
      <w:r>
        <w:t xml:space="preserve">(c) Fungal culture positivity alone</w:t>
      </w:r>
    </w:p>
    <w:p>
      <w:r>
        <w:t xml:space="preserve">(d) Viral titration studies exclusively</w:t>
      </w:r>
    </w:p>
    <w:p>
      <w:r>
        <w:t xml:space="preserve">Answer: b</w:t>
      </w:r>
    </w:p>
    <w:p>
      <w:r>
        <w:t xml:space="preserve">Solution: Bacillus spores (extremely heat-resistant, log reduction ≥6 required) are the gold standard for verifying incineration effectiveness. Vegetative bacteria are too easily killed; fungi/viruses alone insufficient as indicators. Spore indicators ensure pathogenic reduction across all microorganisms. This compliance monitoring is critical per BMW Rules and international biomedical waste standards.</w:t>
      </w:r>
    </w:p>
    <w:p>
      <w:r>
        <w:t xml:space="preserve">Positive Marks: 1</w:t>
      </w:r>
    </w:p>
    <w:p>
      <w:r>
        <w:t xml:space="preserve">Negative Marks: 0.33</w:t>
      </w:r>
    </w:p>
    <w:p/>
    <w:p>
      <w:r>
        <w:rPr>
          <w:b/>
        </w:rPr>
        <w:t xml:space="preserve">Question: According to Biomedical Waste Management Rules 2016, contaminated glassware and metallic implants from a diagnostic laboratory should be segregated into which color-coded container and treated by which method?</w:t>
      </w:r>
    </w:p>
    <w:p>
      <w:r>
        <w:t xml:space="preserve">(a) Yellow container; incineration at 800-1000°C</w:t>
      </w:r>
    </w:p>
    <w:p>
      <w:r>
        <w:t xml:space="preserve">(b) White/Whitish-yellow container; autoclaving followed by secured landfill disposal</w:t>
      </w:r>
    </w:p>
    <w:p>
      <w:r>
        <w:t xml:space="preserve">(c) Red container; chemical disinfection followed by incineration</w:t>
      </w:r>
    </w:p>
    <w:p>
      <w:r>
        <w:t xml:space="preserve">(d) Black container; surface sterilization followed by general waste disposal</w:t>
      </w:r>
    </w:p>
    <w:p>
      <w:r>
        <w:t xml:space="preserve">Answer: b</w:t>
      </w:r>
    </w:p>
    <w:p>
      <w:r>
        <w:t xml:space="preserve">Solution: Contaminated glassware and metallic items are classified as White/Whitish-yellow coded waste under BMW Rules 2016. These sharps undergo autoclaving at 121°C for 30-45 minutes to achieve sterilization, then are disposed in secured landfills as they are non-combustible. Yellow waste (pathological/anatomical) requires incineration, making option A incorrect. Red waste (medicines/chemical waste) also requires incineration at high temperatures, making option C incorrect. Black waste is general non-hazardous waste, making option D incorrect. MEMORY AID: 'WHITE sharps = Autoclaved → Landfill'; 'Only YELLOW &amp; RED need incineration.'</w:t>
      </w:r>
    </w:p>
    <w:p>
      <w:r>
        <w:t xml:space="preserve">Positive Marks: 1</w:t>
      </w:r>
    </w:p>
    <w:p>
      <w:r>
        <w:t xml:space="preserve">Negative Marks: 0.33</w:t>
      </w:r>
    </w:p>
    <w:sectPr>
      <w:pgSz w:w="11906" w:h="16838"/>
      <w:pgMar w:top="1134" w:right="1134" w:bottom="1134" w:left="1134"/>
    </w:sectPr>
  </w:body>
</w:document>
</file>