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blood glucose level of a newborn infant is approximately</w:t>
      </w:r>
    </w:p>
    <w:p>
      <w:r>
        <w:t>(a) 250-300 mg/dL</w:t>
      </w:r>
    </w:p>
    <w:p>
      <w:r>
        <w:t>(b) 40-80 mg/dL</w:t>
      </w:r>
    </w:p>
    <w:p>
      <w:r>
        <w:t>(c) 400-500 mg/dL</w:t>
      </w:r>
    </w:p>
    <w:p>
      <w:r>
        <w:t>(d) 150-200 mg/dL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Normal newborn glucose is about 40-80 mg/dL — LOWER than the adult range; values below 40 indicate NEONATAL HYPOGLYCEMIA needing treatment.</w:t>
      </w:r>
    </w:p>
    <w:p>
      <w:r>
        <w:t xml:space="preserve">❌ Why Not Other Options?</w:t>
      </w:r>
    </w:p>
    <w:p>
      <w:r>
        <w:t>(d) — 150-200 mg/dL is hyperglycemic for a newborn.</w:t>
      </w:r>
    </w:p>
    <w:p>
      <w:r>
        <w:t>(a) — 250-300 mg/dL is markedly high.</w:t>
      </w:r>
    </w:p>
    <w:p>
      <w:r>
        <w:t>(c) — 400-500 mg/dL is dangerous hyperglycemia.</w:t>
      </w:r>
    </w:p>
    <w:p>
      <w:r>
        <w:t xml:space="preserve">⚠️ Exam Trap: "Newborn hypoglycemia = &lt; 40 mg/dL (some say &lt; 45) — at-risk babies: preterm, LBW, IDM (infant of diabetic mother)."</w:t>
      </w:r>
    </w:p>
    <w:p>
      <w:r>
        <w:t xml:space="preserve">💎 PNC Pearl: "A newborn's sugar runs low by adult standards — 40 is the floor."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intradermal injection is given at an angle of</w:t>
      </w:r>
    </w:p>
    <w:p>
      <w:r>
        <w:t>(a) 90 degrees</w:t>
      </w:r>
    </w:p>
    <w:p>
      <w:r>
        <w:t>(b) 180 degrees</w:t>
      </w:r>
    </w:p>
    <w:p>
      <w:r>
        <w:t>(c) 10-15 degrees</w:t>
      </w:r>
    </w:p>
    <w:p>
      <w:r>
        <w:t>(d) 45 degrees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INTRADERMAL injections (e.g., Mantoux, allergy tests) are given at 10-15 DEGREES — the drug forms a small BLEB in the dermis.</w:t>
      </w:r>
    </w:p>
    <w:p>
      <w:r>
        <w:t xml:space="preserve">❌ Why Not Other Options?</w:t>
      </w:r>
    </w:p>
    <w:p>
      <w:r>
        <w:t>(d) — 45 degrees is a subcutaneous angle.</w:t>
      </w:r>
    </w:p>
    <w:p>
      <w:r>
        <w:t>(a) — 90 degrees is the intramuscular angle.</w:t>
      </w:r>
    </w:p>
    <w:p>
      <w:r>
        <w:t>(b) — 180 degrees is impossible.</w:t>
      </w:r>
    </w:p>
    <w:p>
      <w:r>
        <w:t xml:space="preserve">⚠️ Exam Trap: "ID = 10-15° (bleb in dermis); SC = 45-90°; IM = 90° — the angle-to-depth ladder is a fundamentals favourite."</w:t>
      </w:r>
    </w:p>
    <w:p>
      <w:r>
        <w:t xml:space="preserve">💎 PNC Pearl: "Fifteen degrees skims the skin and raises a bleb — the Mantoux bump."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Severe metabolic acidosis in chronic renal failure is managed with</w:t>
      </w:r>
    </w:p>
    <w:p>
      <w:r>
        <w:t>(a) Sodium bicarbonate</w:t>
      </w:r>
    </w:p>
    <w:p>
      <w:r>
        <w:t>(b) Vitamin C</w:t>
      </w:r>
    </w:p>
    <w:p>
      <w:r>
        <w:t>(c) Oral iron</w:t>
      </w:r>
    </w:p>
    <w:p>
      <w:r>
        <w:t>(d) Potassium chloride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SODIUM BICARBONATE corrects metabolic acidosis — the dose is guided by arterial blood gas analysis.</w:t>
      </w:r>
    </w:p>
    <w:p>
      <w:r>
        <w:t xml:space="preserve">❌ Why Not Other Options?</w:t>
      </w:r>
    </w:p>
    <w:p>
      <w:r>
        <w:t>(d) — Potassium chloride would worsen hyperkalemia.</w:t>
      </w:r>
    </w:p>
    <w:p>
      <w:r>
        <w:t xml:space="preserve">(c) — Iron treats anemia.</w:t>
      </w:r>
    </w:p>
    <w:p>
      <w:r>
        <w:t>(b) — Vitamin C is unrelated.</w:t>
      </w:r>
    </w:p>
    <w:p>
      <w:r>
        <w:t xml:space="preserve">⚠️ Exam Trap: "Renal acidosis → bicarbonate; hyperkalemia → calcium gluconate + insulin-glucose; the acid-base treatment match is the exam point."</w:t>
      </w:r>
    </w:p>
    <w:p>
      <w:r>
        <w:t xml:space="preserve">💎 PNC Pearl: "Bicarbonate is the base that balances the failing kidney's acid tide."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healthy newborn usually regains its birth weight by about</w:t>
      </w:r>
    </w:p>
    <w:p>
      <w:r>
        <w:t>(a) 10-14 days of age</w:t>
      </w:r>
    </w:p>
    <w:p>
      <w:r>
        <w:t>(b) 2 years of age</w:t>
      </w:r>
    </w:p>
    <w:p>
      <w:r>
        <w:t>(c) 6 months of age</w:t>
      </w:r>
    </w:p>
    <w:p>
      <w:r>
        <w:t>(d) 1 year of age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After an initial PHYSIOLOGICAL weight loss (up to 10% in the first days), the newborn REGAINS birth weight by about 10-14 DAYS.</w:t>
      </w:r>
    </w:p>
    <w:p>
      <w:r>
        <w:t xml:space="preserve">❌ Why Not Other Options?</w:t>
      </w:r>
    </w:p>
    <w:p>
      <w:r>
        <w:t>(c) — 6 months is when birth weight doubles (some sources).</w:t>
      </w:r>
    </w:p>
    <w:p>
      <w:r>
        <w:t>(d) — 1 year is when it triples.</w:t>
      </w:r>
    </w:p>
    <w:p>
      <w:r>
        <w:t>(b) — 2 years is far beyond.</w:t>
      </w:r>
    </w:p>
    <w:p>
      <w:r>
        <w:t xml:space="preserve">⚠️ Exam Trap: "Newborn milestones — birth weight regained by 10-14 days; doubles by 4-6 months; triples by 1 year."</w:t>
      </w:r>
    </w:p>
    <w:p>
      <w:r>
        <w:t xml:space="preserve">💎 PNC Pearl: "Two weeks to climb back to birth weight — then double at 5 months, triple at one year."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nephrotic syndrome typically presents with</w:t>
      </w:r>
    </w:p>
    <w:p>
      <w:r>
        <w:t>(a) Generalized edema with heavy proteinuria</w:t>
      </w:r>
    </w:p>
    <w:p>
      <w:r>
        <w:t>(b) Fever only</w:t>
      </w:r>
    </w:p>
    <w:p>
      <w:r>
        <w:t>(c) Polyuria only</w:t>
      </w:r>
    </w:p>
    <w:p>
      <w:r>
        <w:t>(d) Jaundice only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NEPHROTIC SYNDROME causes MASSIVE PROTEINURIA, hypoalbuminemia, GENERALIZED EDEMA, and hyperlipidemia — the classic triad-plus.</w:t>
      </w:r>
    </w:p>
    <w:p>
      <w:r>
        <w:t xml:space="preserve">❌ Why Not Other Options?</w:t>
      </w:r>
    </w:p>
    <w:p>
      <w:r>
        <w:t>(c) — Polyuria alone is not nephrotic syndrome.</w:t>
      </w:r>
    </w:p>
    <w:p>
      <w:r>
        <w:t>(d) — Jaundice suggests liver disease.</w:t>
      </w:r>
    </w:p>
    <w:p>
      <w:r>
        <w:t>(b) — Fever alone suggests infection.</w:t>
      </w:r>
    </w:p>
    <w:p>
      <w:r>
        <w:t xml:space="preserve">⚠️ Exam Trap: "Nephrotic = protein in urine + low albumin + edema + high lipids; nephritic = blood in urine + hypertension + oliguria."</w:t>
      </w:r>
    </w:p>
    <w:p>
      <w:r>
        <w:t xml:space="preserve">💎 PNC Pearl: "The nephrotic kidney leaks protein, and the body swells with the loss."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hypochondriasis is preoccupied with</w:t>
      </w:r>
    </w:p>
    <w:p>
      <w:r>
        <w:t>(a) The fear of having a serious disease</w:t>
      </w:r>
    </w:p>
    <w:p>
      <w:r>
        <w:t>(b) The fear of water</w:t>
      </w:r>
    </w:p>
    <w:p>
      <w:r>
        <w:t>(c) The fear of heights</w:t>
      </w:r>
    </w:p>
    <w:p>
      <w:r>
        <w:t>(d) The fear of animals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HYPOCHONDRIASIS involves persistent worry about having a SERIOUS ILLNESS despite normal findings and reassurance.</w:t>
      </w:r>
    </w:p>
    <w:p>
      <w:r>
        <w:t xml:space="preserve">❌ Why Not Other Options?</w:t>
      </w:r>
    </w:p>
    <w:p>
      <w:r>
        <w:t>(c) — Fear of heights is ACROPHOBIA.</w:t>
      </w:r>
    </w:p>
    <w:p>
      <w:r>
        <w:t>(d) — Fear of animals is ZOOPHOBIA.</w:t>
      </w:r>
    </w:p>
    <w:p>
      <w:r>
        <w:t>(b) — Fear of water is HYDROPHOBIA.</w:t>
      </w:r>
    </w:p>
    <w:p>
      <w:r>
        <w:t xml:space="preserve">⚠️ Exam Trap: "Hypochondriasis = illness worry (somatic symptom disorder today); phobias = specific object fears — the worry-about-disease vs worry-about-object distinction."</w:t>
      </w:r>
    </w:p>
    <w:p>
      <w:r>
        <w:t xml:space="preserve">💎 PNC Pearl: "The hypochondriac hears a cough and hears cancer — reassurance never quite lands."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Pulse Polio programme in India administers which vaccine?</w:t>
      </w:r>
    </w:p>
    <w:p>
      <w:r>
        <w:t>(a) BCG</w:t>
      </w:r>
    </w:p>
    <w:p>
      <w:r>
        <w:t>(b) Oral polio vaccine (OPV)</w:t>
      </w:r>
    </w:p>
    <w:p>
      <w:r>
        <w:t>(c) Inactivated polio vaccine only</w:t>
      </w:r>
    </w:p>
    <w:p>
      <w:r>
        <w:t>(d) MMR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PULSE POLIO uses ORAL POLIO VACCINE (OPV) during National Immunization Days — interrupting wild poliovirus transmission through mass campaigns.</w:t>
      </w:r>
    </w:p>
    <w:p>
      <w:r>
        <w:t xml:space="preserve">❌ Why Not Other Options?</w:t>
      </w:r>
    </w:p>
    <w:p>
      <w:r>
        <w:t>(c) — IPV is used in routine immunization, not the pulse campaigns.</w:t>
      </w:r>
    </w:p>
    <w:p>
      <w:r>
        <w:t>(d) — MMR is a different vaccine.</w:t>
      </w:r>
    </w:p>
    <w:p>
      <w:r>
        <w:t>(a) — BCG is for TB.</w:t>
      </w:r>
    </w:p>
    <w:p>
      <w:r>
        <w:t xml:space="preserve">⚠️ Exam Trap: "Pulse Polio = OPV mass campaigns; IPV is also part of routine schedule now — India was declared polio-free in 2014."</w:t>
      </w:r>
    </w:p>
    <w:p>
      <w:r>
        <w:t xml:space="preserve">💎 PNC Pearl: "Two drops of OPV on NID day — the campaign that beat the poliovirus."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Intravenous potassium must be administered</w:t>
      </w:r>
    </w:p>
    <w:p>
      <w:r>
        <w:t>(a) As a rapid IV push</w:t>
      </w:r>
    </w:p>
    <w:p>
      <w:r>
        <w:t>(b) Only orally at all times</w:t>
      </w:r>
    </w:p>
    <w:p>
      <w:r>
        <w:t>(c) Undiluted in one bolus</w:t>
      </w:r>
    </w:p>
    <w:p>
      <w:r>
        <w:t>(d) Slowly in diluted form, never as an IV push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IV potassium is DILUTED and infused SLOWLY — never pushed — to prevent phlebitis and life-threatening hyperkalemia.</w:t>
      </w:r>
    </w:p>
    <w:p>
      <w:r>
        <w:t xml:space="preserve">❌ Why Not Other Options?</w:t>
      </w:r>
    </w:p>
    <w:p>
      <w:r>
        <w:t>(a) — IV push potassium can cause fatal arrhythmias.</w:t>
      </w:r>
    </w:p>
    <w:p>
      <w:r>
        <w:t xml:space="preserve">(c) — Undiluted bolus is dangerous.</w:t>
      </w:r>
    </w:p>
    <w:p>
      <w:r>
        <w:t>(b) — IV potassium is needed when oral is impossible — given safely.</w:t>
      </w:r>
    </w:p>
    <w:p>
      <w:r>
        <w:t xml:space="preserve">⚠️ Exam Trap: "K+ IV = diluted (≤ 40 mEq/L), rate ≤ 10-20 mEq/hour, cardiac monitoring, never IV push — the safety rules are the exam point."</w:t>
      </w:r>
    </w:p>
    <w:p>
      <w:r>
        <w:t xml:space="preserve">💎 PNC Pearl: "Potassium never rushes — a slow, diluted drip is the only safe IV road."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depth of chest compression during adult CPR is</w:t>
      </w:r>
    </w:p>
    <w:p>
      <w:r>
        <w:t>(a) 10 cm</w:t>
      </w:r>
    </w:p>
    <w:p>
      <w:r>
        <w:t>(b) At least 5 cm (2 inches)</w:t>
      </w:r>
    </w:p>
    <w:p>
      <w:r>
        <w:t>(c) 0.5 cm</w:t>
      </w:r>
    </w:p>
    <w:p>
      <w:r>
        <w:t>(d) 1 cm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Compressions are delivered at a depth of 5-6 cm (2-2.4 inches) in adults, allowing FULL chest recoil.</w:t>
      </w:r>
    </w:p>
    <w:p>
      <w:r>
        <w:t xml:space="preserve">❌ Why Not Other Options?</w:t>
      </w:r>
    </w:p>
    <w:p>
      <w:r>
        <w:t>(d) — 1 cm is far too shallow.</w:t>
      </w:r>
    </w:p>
    <w:p>
      <w:r>
        <w:t>(a) — 10 cm risks injury.</w:t>
      </w:r>
    </w:p>
    <w:p>
      <w:r>
        <w:t>(c) — 0.5 cm is useless.</w:t>
      </w:r>
    </w:p>
    <w:p>
      <w:r>
        <w:t xml:space="preserve">⚠️ Exam Trap: "Adult CPR — 100-120/min, depth 5-6 cm, full recoil, ratio 30:2, switch compressors every 2 min."</w:t>
      </w:r>
    </w:p>
    <w:p>
      <w:r>
        <w:t xml:space="preserve">💎 PNC Pearl: "Five centimetres deep, fully released — the chest must spring back to fill the heart."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Amoebic dysentery is caused by</w:t>
      </w:r>
    </w:p>
    <w:p>
      <w:r>
        <w:t>(a) Vibrio cholerae</w:t>
      </w:r>
    </w:p>
    <w:p>
      <w:r>
        <w:t>(b) Rotavirus</w:t>
      </w:r>
    </w:p>
    <w:p>
      <w:r>
        <w:t>(c) Entamoeba histolytica</w:t>
      </w:r>
    </w:p>
    <w:p>
      <w:r>
        <w:t>(d) Salmonella typhi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ENTAMOEBA HISTOLYTICA causes amoebiasis — bloody mucoid stools, abdominal pain, and risk of LIVER ABSCESS.</w:t>
      </w:r>
    </w:p>
    <w:p>
      <w:r>
        <w:t xml:space="preserve">❌ Why Not Other Options?</w:t>
      </w:r>
    </w:p>
    <w:p>
      <w:r>
        <w:t>(d) — Salmonella typhi causes typhoid.</w:t>
      </w:r>
    </w:p>
    <w:p>
      <w:r>
        <w:t>(a) — Vibrio cholerae causes cholera.</w:t>
      </w:r>
    </w:p>
    <w:p>
      <w:r>
        <w:t>(b) — Rotavirus causes watery diarrhea.</w:t>
      </w:r>
    </w:p>
    <w:p>
      <w:r>
        <w:t xml:space="preserve">⚠️ Exam Trap: Stool matching — "amoebic = blood + mucus (histolytica); bacillary = Shigella; cholera = rice water; rotavirus = watery + vomiting."</w:t>
      </w:r>
    </w:p>
    <w:p>
      <w:r>
        <w:t xml:space="preserve">💎 PNC Pearl: "Amoeba paints the stool with blood and mucus — and may colonize the liver next."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constipation should be taught to</w:t>
      </w:r>
    </w:p>
    <w:p>
      <w:r>
        <w:t>(a) Use laxatives daily for life</w:t>
      </w:r>
    </w:p>
    <w:p>
      <w:r>
        <w:t>(b) Remain sedentary</w:t>
      </w:r>
    </w:p>
    <w:p>
      <w:r>
        <w:t>(c) Increase dietary fiber, fluids and physical activity</w:t>
      </w:r>
    </w:p>
    <w:p>
      <w:r>
        <w:t>(d) Restrict all fluids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FIBER, adequate FLUIDS, and EXERCISE promote regular bowel movements; daily laxatives cause DEPENDENCE.</w:t>
      </w:r>
    </w:p>
    <w:p>
      <w:r>
        <w:t xml:space="preserve">❌ Why Not Other Options?</w:t>
      </w:r>
    </w:p>
    <w:p>
      <w:r>
        <w:t>(a) — Chronic laxative use causes dependence and a lazy bowel.</w:t>
      </w:r>
    </w:p>
    <w:p>
      <w:r>
        <w:t>(d) — Fluid restriction worsens constipation.</w:t>
      </w:r>
    </w:p>
    <w:p>
      <w:r>
        <w:t>(b) — Sedentary living slows bowel motility.</w:t>
      </w:r>
    </w:p>
    <w:p>
      <w:r>
        <w:t xml:space="preserve">⚠️ Exam Trap: "Constipation care = fiber (25-30 g), fluids, exercise, toilet routine; laxatives only short-term."</w:t>
      </w:r>
    </w:p>
    <w:p>
      <w:r>
        <w:t xml:space="preserve">💎 PNC Pearl: "Fiber, water, and walking — the constipation trio that beats the laxative habit."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severe anemia and heart failure should receive a blood transfusion</w:t>
      </w:r>
    </w:p>
    <w:p>
      <w:r>
        <w:t>(a) Rapidly as whole blood bolus</w:t>
      </w:r>
    </w:p>
    <w:p>
      <w:r>
        <w:t>(b) Slowly as packed red cells with careful monitoring</w:t>
      </w:r>
    </w:p>
    <w:p>
      <w:r>
        <w:t>(c) Without any monitoring</w:t>
      </w:r>
    </w:p>
    <w:p>
      <w:r>
        <w:t>(d) Only as oral iron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PACKED RED CELLS are infused SLOWLY in anemic patients with heart failure to avoid CIRCULATORY OVERLOAD — vital signs are monitored closely.</w:t>
      </w:r>
    </w:p>
    <w:p>
      <w:r>
        <w:t xml:space="preserve">❌ Why Not Other Options?</w:t>
      </w:r>
    </w:p>
    <w:p>
      <w:r>
        <w:t>(a) — Rapid whole blood risks fluid overload and pulmonary edema.</w:t>
      </w:r>
    </w:p>
    <w:p>
      <w:r>
        <w:t>(d) — Oral iron acts too slowly for severe anemia.</w:t>
      </w:r>
    </w:p>
    <w:p>
      <w:r>
        <w:t>(c) — Monitoring is mandatory during every transfusion.</w:t>
      </w:r>
    </w:p>
    <w:p>
      <w:r>
        <w:t xml:space="preserve">⚠️ Exam Trap: "Transfusion in HF = slow PRBC infusion + monitor for overload (dyspnea, crackles, JVD); diuretics may accompany."</w:t>
      </w:r>
    </w:p>
    <w:p>
      <w:r>
        <w:t xml:space="preserve">💎 PNC Pearl: "Give the failing heart's patient blood in sips, not gulps — slow and watched."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peripheral arterial disease, the affected limb is typically</w:t>
      </w:r>
    </w:p>
    <w:p>
      <w:r>
        <w:t>(a) Swollen and pitting</w:t>
      </w:r>
    </w:p>
    <w:p>
      <w:r>
        <w:t>(b) Hot with distended veins</w:t>
      </w:r>
    </w:p>
    <w:p>
      <w:r>
        <w:t>(c) Warm and flushed</w:t>
      </w:r>
    </w:p>
    <w:p>
      <w:r>
        <w:t>(d) Pale, cold and hairless with diminished pulses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Poor ARTERIAL flow causes PALLOR, COOLNESS, HAIR LOSS, shiny skin, and weak or ABSENT PULSES in the limb.</w:t>
      </w:r>
    </w:p>
    <w:p>
      <w:r>
        <w:t xml:space="preserve">❌ Why Not Other Options?</w:t>
      </w:r>
    </w:p>
    <w:p>
      <w:r>
        <w:t>(c) — Warm, flushed limbs suggest venous or inflammatory conditions.</w:t>
      </w:r>
    </w:p>
    <w:p>
      <w:r>
        <w:t>(a) — Pitting edema suggests venous insufficiency or heart failure.</w:t>
      </w:r>
    </w:p>
    <w:p>
      <w:r>
        <w:t>(b) — Distended veins suggest venous disease.</w:t>
      </w:r>
    </w:p>
    <w:p>
      <w:r>
        <w:t xml:space="preserve">⚠️ Exam Trap: "Arterial = pale, cold, hairless, no pulses (pain on elevation, relief on dependency); VENOUS = warm, swollen, brown, varicose."</w:t>
      </w:r>
    </w:p>
    <w:p>
      <w:r>
        <w:t xml:space="preserve">💎 PNC Pearl: "Cold and hairless with a missing pulse = the artery is blocked; warm and swollen = the veins are failing."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medication order, "PO" indicates the drug should be given</w:t>
      </w:r>
    </w:p>
    <w:p>
      <w:r>
        <w:t>(a) By rectum</w:t>
      </w:r>
    </w:p>
    <w:p>
      <w:r>
        <w:t>(b) By inhalation</w:t>
      </w:r>
    </w:p>
    <w:p>
      <w:r>
        <w:t>(c) By injection</w:t>
      </w:r>
    </w:p>
    <w:p>
      <w:r>
        <w:t>(d) By mouth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PO (per os, Latin for 'by mouth') means the drug is given ORALLY.</w:t>
      </w:r>
    </w:p>
    <w:p>
      <w:r>
        <w:t xml:space="preserve">❌ Why Not Other Options?</w:t>
      </w:r>
    </w:p>
    <w:p>
      <w:r>
        <w:t>(c) — IM/IV indicate injections.</w:t>
      </w:r>
    </w:p>
    <w:p>
      <w:r>
        <w:t>(a) — PR means per rectum.</w:t>
      </w:r>
    </w:p>
    <w:p>
      <w:r>
        <w:t>(b) — Inhaled routes use specific notation (neb, MDI).</w:t>
      </w:r>
    </w:p>
    <w:p>
      <w:r>
        <w:t xml:space="preserve">⚠️ Exam Trap: Medication abbreviations — "PO = by mouth, PR = per rectum, IM = intramuscular, IV = intravenous, SC = subcutaneous."</w:t>
      </w:r>
    </w:p>
    <w:p>
      <w:r>
        <w:t xml:space="preserve">💎 PNC Pearl: "PO means per os — the pill's path through the mouth."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Braxton Hicks contractions during pregnancy are</w:t>
      </w:r>
    </w:p>
    <w:p>
      <w:r>
        <w:t>(a) Contractions indicating imminent delivery</w:t>
      </w:r>
    </w:p>
    <w:p>
      <w:r>
        <w:t>(b) Regular, painful contractions that dilate the cervix</w:t>
      </w:r>
    </w:p>
    <w:p>
      <w:r>
        <w:t>(c) A sign of fetal distress</w:t>
      </w:r>
    </w:p>
    <w:p>
      <w:r>
        <w:t>(d) Irregular, painless uterine contractions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BRAXTON HICKS are intermittent, PAINLESS 'practice' contractions that do NOT cause cervical dilatation.</w:t>
      </w:r>
    </w:p>
    <w:p>
      <w:r>
        <w:t xml:space="preserve">❌ Why Not Other Options?</w:t>
      </w:r>
    </w:p>
    <w:p>
      <w:r>
        <w:t xml:space="preserve">(b) — Regular, painful, dilating contractions are TRUE labor.</w:t>
      </w:r>
    </w:p>
    <w:p>
      <w:r>
        <w:t>(a) — They do not indicate imminent delivery.</w:t>
      </w:r>
    </w:p>
    <w:p>
      <w:r>
        <w:t>(c) — They are not a distress sign.</w:t>
      </w:r>
    </w:p>
    <w:p>
      <w:r>
        <w:t xml:space="preserve">⚠️ Exam Trap: "Braxton Hicks = irregular, painless, no dilatation, ease with walking; TRUE labor = regular, painful, dilating, worsen with walking."</w:t>
      </w:r>
    </w:p>
    <w:p>
      <w:r>
        <w:t xml:space="preserve">💎 PNC Pearl: "Braxton Hicks rehearse, true labor performs — one fades with walking, the other marches 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Kangaroo Mother Care (KMC) is the recommended method of care for</w:t>
      </w:r>
    </w:p>
    <w:p>
      <w:r>
        <w:t>(a) Pregnant women only</w:t>
      </w:r>
    </w:p>
    <w:p>
      <w:r>
        <w:t>(b) All newborn infants in the NICU</w:t>
      </w:r>
    </w:p>
    <w:p>
      <w:r>
        <w:t>(c) Older school children</w:t>
      </w:r>
    </w:p>
    <w:p>
      <w:r>
        <w:t>(d) Low birth weight and preterm infants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KMC provides SKIN-TO-SKIN contact, warmth, and breastfeeding for LOW BIRTH WEIGHT and PRETERM infants — improving survival, temperature, and bonding.</w:t>
      </w:r>
    </w:p>
    <w:p>
      <w:r>
        <w:t xml:space="preserve">❌ Why Not Other Options?</w:t>
      </w:r>
    </w:p>
    <w:p>
      <w:r>
        <w:t xml:space="preserve">(b) — Not all NICU infants need KMC (some are unstable).</w:t>
      </w:r>
    </w:p>
    <w:p>
      <w:r>
        <w:t xml:space="preserve">(c) — School children are not KMC candidates.</w:t>
      </w:r>
    </w:p>
    <w:p>
      <w:r>
        <w:t>(a) — It is for newborns, not pregnant women.</w:t>
      </w:r>
    </w:p>
    <w:p>
      <w:r>
        <w:t xml:space="preserve">⚠️ Exam Trap: "KMC = skin-to-skin (kangaroo position) + exclusive breastfeeding + early discharge; reduces hypothermia, infection, and mortality in LBW."</w:t>
      </w:r>
    </w:p>
    <w:p>
      <w:r>
        <w:t xml:space="preserve">💎 PNC Pearl: "The kangaroo pouch works for babies too — skin to skin, warm, and fed."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severe depression and psychomotor retardation shows</w:t>
      </w:r>
    </w:p>
    <w:p>
      <w:r>
        <w:t>(a) Slowed speech and movements</w:t>
      </w:r>
    </w:p>
    <w:p>
      <w:r>
        <w:t>(b) Grandiose ideas</w:t>
      </w:r>
    </w:p>
    <w:p>
      <w:r>
        <w:t>(c) Reduced need for sleep</w:t>
      </w:r>
    </w:p>
    <w:p>
      <w:r>
        <w:t>(d) Hyperactivity and rapid speech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PSYCHOMOTOR RETARDATION is the SLOWING of thought, speech, and movement — seen in severe depression.</w:t>
      </w:r>
    </w:p>
    <w:p>
      <w:r>
        <w:t xml:space="preserve">❌ Why Not Other Options?</w:t>
      </w:r>
    </w:p>
    <w:p>
      <w:r>
        <w:t>(d) — Hyperactivity with rapid speech is MANIA.</w:t>
      </w:r>
    </w:p>
    <w:p>
      <w:r>
        <w:t>(b) — Grandiosity is mania.</w:t>
      </w:r>
    </w:p>
    <w:p>
      <w:r>
        <w:t>(c) — Reduced sleep need is mania.</w:t>
      </w:r>
    </w:p>
    <w:p>
      <w:r>
        <w:t xml:space="preserve">⚠️ Exam Trap: "Depression slows everything (retardation, low energy); mania speeds everything — the speed contrast is the exam point."</w:t>
      </w:r>
    </w:p>
    <w:p>
      <w:r>
        <w:t xml:space="preserve">💎 PNC Pearl: "Deep depression moves in slow motion — every word and step costs effort."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patient with raised intracranial pressure, the head of the bed is elevated to</w:t>
      </w:r>
    </w:p>
    <w:p>
      <w:r>
        <w:t>(a) 0 degrees (flat)</w:t>
      </w:r>
    </w:p>
    <w:p>
      <w:r>
        <w:t>(b) 90 degrees always</w:t>
      </w:r>
    </w:p>
    <w:p>
      <w:r>
        <w:t>(c) 30-45 degrees</w:t>
      </w:r>
    </w:p>
    <w:p>
      <w:r>
        <w:t>(d) A downward tilt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Elevating the head 30-45 DEGREES promotes VENOUS DRAINAGE from the head — lowering intracranial pressure; the head is also kept midline.</w:t>
      </w:r>
    </w:p>
    <w:p>
      <w:r>
        <w:t xml:space="preserve">❌ Why Not Other Options?</w:t>
      </w:r>
    </w:p>
    <w:p>
      <w:r>
        <w:t>(a) — Flat position raises venous pressure and ICP.</w:t>
      </w:r>
    </w:p>
    <w:p>
      <w:r>
        <w:t>(b) — 90 degrees is excessive and can drop blood pressure.</w:t>
      </w:r>
    </w:p>
    <w:p>
      <w:r>
        <w:t xml:space="preserve">(d) — Downward tilt (Trendelenburg) raises ICP.</w:t>
      </w:r>
    </w:p>
    <w:p>
      <w:r>
        <w:t xml:space="preserve">⚠️ Exam Trap: "Raised ICP care = head elevated 30-45°, midline, no neck flexion, avoid coughing/straining, monitor neuro status."</w:t>
      </w:r>
    </w:p>
    <w:p>
      <w:r>
        <w:t xml:space="preserve">💎 PNC Pearl: "Thirty to forty-five degrees and a straight neck — let the blood drain and the pressure fall."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an experimental study, the control group is the group that</w:t>
      </w:r>
    </w:p>
    <w:p>
      <w:r>
        <w:t>(a) Measures the outcome</w:t>
      </w:r>
    </w:p>
    <w:p>
      <w:r>
        <w:t>(b) Receives the experimental treatment</w:t>
      </w:r>
    </w:p>
    <w:p>
      <w:r>
        <w:t>(c) Does not receive the experimental treatment</w:t>
      </w:r>
    </w:p>
    <w:p>
      <w:r>
        <w:t>(d) Conducts the research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CONTROL group serves as the COMPARISON by NOT receiving the intervention — so the treatment effect can be measured against it.</w:t>
      </w:r>
    </w:p>
    <w:p>
      <w:r>
        <w:t xml:space="preserve">❌ Why Not Other Options?</w:t>
      </w:r>
    </w:p>
    <w:p>
      <w:r>
        <w:t xml:space="preserve">(b) — The group receiving the treatment is the EXPERIMENTAL group.</w:t>
      </w:r>
    </w:p>
    <w:p>
      <w:r>
        <w:t>(a) — The researcher measures outcomes.</w:t>
      </w:r>
    </w:p>
    <w:p>
      <w:r>
        <w:t xml:space="preserve">(d) — Researchers conduct the study.</w:t>
      </w:r>
    </w:p>
    <w:p>
      <w:r>
        <w:t xml:space="preserve">⚠️ Exam Trap: "Control = no treatment/placebo (comparison); experimental = receives the intervention; random assignment makes the groups comparable."</w:t>
      </w:r>
    </w:p>
    <w:p>
      <w:r>
        <w:t xml:space="preserve">💎 PNC Pearl: "The control group is the untouched twin — the experiment's measuring stick."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quality assurance programme in nursing aims to</w:t>
      </w:r>
    </w:p>
    <w:p>
      <w:r>
        <w:t>(a) Increase hospital beds only</w:t>
      </w:r>
    </w:p>
    <w:p>
      <w:r>
        <w:t>(b) Ensure and improve the quality of patient care</w:t>
      </w:r>
    </w:p>
    <w:p>
      <w:r>
        <w:t>(c) Collect fees only</w:t>
      </w:r>
    </w:p>
    <w:p>
      <w:r>
        <w:t>(d) Reduce the number of nurses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QUALITY ASSURANCE monitors care against STANDARDS and implements improvements — ensuring safe, effective, patient-centred care.</w:t>
      </w:r>
    </w:p>
    <w:p>
      <w:r>
        <w:t xml:space="preserve">❌ Why Not Other Options?</w:t>
      </w:r>
    </w:p>
    <w:p>
      <w:r>
        <w:t>(d) — QA is about quality, not reducing staff.</w:t>
      </w:r>
    </w:p>
    <w:p>
      <w:r>
        <w:t>(a) — Bed numbers are not QA.</w:t>
      </w:r>
    </w:p>
    <w:p>
      <w:r>
        <w:t>(c) — Fee collection is financial, not QA.</w:t>
      </w:r>
    </w:p>
    <w:p>
      <w:r>
        <w:t xml:space="preserve">⚠️ Exam Trap: "QA = set standards → measure → compare → improve (PDCA cycle); audits are the QA measurement tool."</w:t>
      </w:r>
    </w:p>
    <w:p>
      <w:r>
        <w:t xml:space="preserve">💎 PNC Pearl: "Quality assurance is the continuous polish — measure, compare, improve, repeat."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