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spinal cord injury at T6 develops severe hypertension, bradycardia, and a pounding headache while the bladder is being drained. The nurse should suspect:</w:t>
      </w:r>
    </w:p>
    <w:p>
      <w:r>
        <w:t>(a) Hypovolemic shock</w:t>
      </w:r>
    </w:p>
    <w:p>
      <w:r>
        <w:t>(b) Autonomic dysreflexia</w:t>
      </w:r>
    </w:p>
    <w:p>
      <w:r>
        <w:t>(c) Stroke</w:t>
      </w:r>
    </w:p>
    <w:p>
      <w:r>
        <w:t>(d) Spinal shock</w:t>
      </w:r>
    </w:p>
    <w:p>
      <w:r>
        <w:t>Answer: b</w:t>
      </w:r>
    </w:p>
    <w:p>
      <w:r>
        <w:t>Solution: ✅ Correct Answer: b</w:t>
      </w:r>
    </w:p>
    <w:p>
      <w:r>
        <w:t xml:space="preserve">🧠 Clinical Rationale: AUTONOMIC DYSREFLEXIA — a LIFE-THREATENING emergency in injuries ABOVE T6 — causes SEVERE HYPERTENSION, BRADYCARDIA, pounding headache, and flushing above the lesion, triggered by a distended BLADDER/BOWEL or other noxious stimulus. The nurse SITS THE PATIENT UP, loosens tight clothing, checks for bladder/bowel distension, and notifies the physician.</w:t>
      </w:r>
    </w:p>
    <w:p>
      <w:r>
        <w:t xml:space="preserve">❌ Why Not Other Options?</w:t>
      </w:r>
    </w:p>
    <w:p>
      <w:r>
        <w:t>(d) — Spinal shock causes FLACCID paralysis and hypotension below the lesion, not hypertension.</w:t>
      </w:r>
    </w:p>
    <w:p>
      <w:r>
        <w:t>(a) — Hypovolemic shock causes hypotension and tachycardia, the opposite.</w:t>
      </w:r>
    </w:p>
    <w:p>
      <w:r>
        <w:t>(c) — Stroke doesn't follow bladder drainage with this specific picture.</w:t>
      </w:r>
    </w:p>
    <w:p>
      <w:r>
        <w:t xml:space="preserve">⚠️ Exam Trap: "AD: injury above T6 + distended bladder + severe HTN + bradycardia = SIT UP, lower BP, find the trigger (bladder/bowel), call physician." The #1 trigger is a full bladder.</w:t>
      </w:r>
    </w:p>
    <w:p>
      <w:r>
        <w:t xml:space="preserve">💎 PNC Pearl: "Above-T6 injury + full bladder + sky-high BP = autonomic dysreflexia — sit them up NOW."</w:t>
      </w:r>
    </w:p>
    <w:p>
      <w:r>
        <w:t xml:space="preserve">Positive Marks: 1</w:t>
      </w:r>
    </w:p>
    <w:p>
      <w:r>
        <w:t xml:space="preserve">Negative Marks: 0.25</w:t>
      </w:r>
    </w:p>
    <w:p>
      <w:r>
        <w:t xml:space="preserve"/>
      </w:r>
    </w:p>
    <w:p>
      <w:r>
        <w:t xml:space="preserve">Question: The nurse is preparing a patient for a liver biopsy. The patient should be positioned:</w:t>
      </w:r>
    </w:p>
    <w:p>
      <w:r>
        <w:t>(a) Left lateral only</w:t>
      </w:r>
    </w:p>
    <w:p>
      <w:r>
        <w:t>(b) Prone</w:t>
      </w:r>
    </w:p>
    <w:p>
      <w:r>
        <w:t>(c) Standing</w:t>
      </w:r>
    </w:p>
    <w:p>
      <w:r>
        <w:t>(d) Supine with the right side near the edge of the bed, right arm elevated</w:t>
      </w:r>
    </w:p>
    <w:p>
      <w:r>
        <w:t>Answer: d</w:t>
      </w:r>
    </w:p>
    <w:p>
      <w:r>
        <w:t>Solution: ✅ Correct Answer: d</w:t>
      </w:r>
    </w:p>
    <w:p>
      <w:r>
        <w:t xml:space="preserve">🧠 Clinical Rationale: For a liver biopsy, the patient lies SUPINE with the RIGHT side close to the bed edge and the RIGHT ARM ABOVE THE HEAD to widen the intercostal spaces. The patient HOLDS THE BREATH during needle insertion. AFTERWARD, the patient lies on the RIGHT side for 2–4 hours to compress the puncture site.</w:t>
      </w:r>
    </w:p>
    <w:p>
      <w:r>
        <w:t xml:space="preserve">❌ Why Not Other Options?</w:t>
      </w:r>
    </w:p>
    <w:p>
      <w:r>
        <w:t xml:space="preserve">(b) — Prone is not the standard liver biopsy position.</w:t>
      </w:r>
    </w:p>
    <w:p>
      <w:r>
        <w:t>(a) — Left lateral is not the standard position.</w:t>
      </w:r>
    </w:p>
    <w:p>
      <w:r>
        <w:t>(c) — Standing is never used.</w:t>
      </w:r>
    </w:p>
    <w:p>
      <w:r>
        <w:t xml:space="preserve">⚠️ Exam Trap: "Liver biopsy: supine right-sided, right arm up, hold breath during insertion, then lie RIGHT side down 2–4 hours (tamponade)." Watch for bleeding and pneumothorax.</w:t>
      </w:r>
    </w:p>
    <w:p>
      <w:r>
        <w:t xml:space="preserve">💎 PNC Pearl: "Right arm up, breath held, then roll right to seal the site."</w:t>
      </w:r>
    </w:p>
    <w:p>
      <w:r>
        <w:t xml:space="preserve">Positive Marks: 1</w:t>
      </w:r>
    </w:p>
    <w:p>
      <w:r>
        <w:t xml:space="preserve">Negative Marks: 0.25</w:t>
      </w:r>
    </w:p>
    <w:p>
      <w:r>
        <w:t xml:space="preserve"/>
      </w:r>
    </w:p>
    <w:p>
      <w:r>
        <w:t xml:space="preserve">Question: A primigravida at 24 weeks complains of backache. Which instruction is most appropriate?</w:t>
      </w:r>
    </w:p>
    <w:p>
      <w:r>
        <w:t>(a) Maintain good posture, avoid heavy lifting, and use maternity support</w:t>
      </w:r>
    </w:p>
    <w:p>
      <w:r>
        <w:t>(b) Lift heavy objects</w:t>
      </w:r>
    </w:p>
    <w:p>
      <w:r>
        <w:t>(c) Lie flat on the back for long periods</w:t>
      </w:r>
    </w:p>
    <w:p>
      <w:r>
        <w:t>(d) Wear high heels</w:t>
      </w:r>
    </w:p>
    <w:p>
      <w:r>
        <w:t>Answer: a</w:t>
      </w:r>
    </w:p>
    <w:p>
      <w:r>
        <w:t xml:space="preserve">Solution: ✅ Correct Answer: a</w:t>
      </w:r>
    </w:p>
    <w:p>
      <w:r>
        <w:t xml:space="preserve">🧠 Clinical Rationale: Pregnancy backache is relieved by GOOD POSTURE, PELVIC TILT exercises, AVOIDING HEAVY LIFTING, using SUPPORTIVE shoes and maternity belts, and rest. High heels and heavy lifting worsen the spinal strain.</w:t>
      </w:r>
    </w:p>
    <w:p>
      <w:r>
        <w:t xml:space="preserve">❌ Why Not Other Options?</w:t>
      </w:r>
    </w:p>
    <w:p>
      <w:r>
        <w:t>(c) — Prolonged supine lying risks aortocaval compression; left lateral is better.</w:t>
      </w:r>
    </w:p>
    <w:p>
      <w:r>
        <w:t>(d) — High heels shift the center of gravity and worsen backache.</w:t>
      </w:r>
    </w:p>
    <w:p>
      <w:r>
        <w:t>(b) — Heavy lifting strains the spine and abdomen.</w:t>
      </w:r>
    </w:p>
    <w:p>
      <w:r>
        <w:t xml:space="preserve">⚠️ Exam Trap: "Pregnancy backache: posture + pelvic tilt + supportive shoes + maternity belt + left lateral rest (NOT supine)." Teaching points are classic MCQs.</w:t>
      </w:r>
    </w:p>
    <w:p>
      <w:r>
        <w:t xml:space="preserve">💎 PNC Pearl: "Maternity belt and flat shoes — the pregnant back's best friends."</w:t>
      </w:r>
    </w:p>
    <w:p>
      <w:r>
        <w:t xml:space="preserve">Positive Marks: 1</w:t>
      </w:r>
    </w:p>
    <w:p>
      <w:r>
        <w:t xml:space="preserve">Negative Marks: 0.25</w:t>
      </w:r>
    </w:p>
    <w:p>
      <w:r>
        <w:t xml:space="preserve"/>
      </w:r>
    </w:p>
    <w:p>
      <w:r>
        <w:t xml:space="preserve">Question: A 2-year-old child is diagnosed with intussusception. Which assessment finding is most characteristic?</w:t>
      </w:r>
    </w:p>
    <w:p>
      <w:r>
        <w:t>(a) Steady dull abdominal pain</w:t>
      </w:r>
    </w:p>
    <w:p>
      <w:r>
        <w:t>(b) Constipation</w:t>
      </w:r>
    </w:p>
    <w:p>
      <w:r>
        <w:t>(c) Sudden, severe, intermittent abdominal pain with currant-jelly stools</w:t>
      </w:r>
    </w:p>
    <w:p>
      <w:r>
        <w:t>(d) Jaundice</w:t>
      </w:r>
    </w:p>
    <w:p>
      <w:r>
        <w:t>Answer: c</w:t>
      </w:r>
    </w:p>
    <w:p>
      <w:r>
        <w:t>Solution: ✅ Correct Answer: c</w:t>
      </w:r>
    </w:p>
    <w:p>
      <w:r>
        <w:t xml:space="preserve">🧠 Clinical Rationale: INTUSSUSCEPTION (telescoping of bowel) presents with SUDDEN, SEVERE, COLICKY abdominal pain, vomiting, and CURRANT-JELLY (blood and mucus) STOOLS, with a palpable sausage-shaped mass. Treatment: pneumatic/hydrostatic enema reduction or surgery.</w:t>
      </w:r>
    </w:p>
    <w:p>
      <w:r>
        <w:t xml:space="preserve">❌ Why Not Other Options?</w:t>
      </w:r>
    </w:p>
    <w:p>
      <w:r>
        <w:t>(a) — The pain is colicky and intermittent, not steady/dull.</w:t>
      </w:r>
    </w:p>
    <w:p>
      <w:r>
        <w:t>(b) — Constipation is the opposite of the bloody stool picture.</w:t>
      </w:r>
    </w:p>
    <w:p>
      <w:r>
        <w:t xml:space="preserve">(d) — Jaundice is unrelated to intussusception.</w:t>
      </w:r>
    </w:p>
    <w:p>
      <w:r>
        <w:t xml:space="preserve">⚠️ Exam Trap: "Intussusception triad: colicky abdominal pain + currant-jelly stools + palpable sausage mass (2 months–2 years)." Delay = bowel necrosis and perforation.</w:t>
      </w:r>
    </w:p>
    <w:p>
      <w:r>
        <w:t xml:space="preserve">💎 PNC Pearl: "Currant-jelly stools and screaming colic in a toddler = intussusception."</w:t>
      </w:r>
    </w:p>
    <w:p>
      <w:r>
        <w:t xml:space="preserve">Positive Marks: 1</w:t>
      </w:r>
    </w:p>
    <w:p>
      <w:r>
        <w:t xml:space="preserve">Negative Marks: 0.25</w:t>
      </w:r>
    </w:p>
    <w:p>
      <w:r>
        <w:t xml:space="preserve"/>
      </w:r>
    </w:p>
    <w:p>
      <w:r>
        <w:t xml:space="preserve">Question: A patient with panic disorder is having a panic attack. The nurse should:</w:t>
      </w:r>
    </w:p>
    <w:p>
      <w:r>
        <w:t>(a) Guide the patient in slow, deep breathing and stay with them</w:t>
      </w:r>
    </w:p>
    <w:p>
      <w:r>
        <w:t>(b) Take the patient to a crowded area</w:t>
      </w:r>
    </w:p>
    <w:p>
      <w:r>
        <w:t>(c) Leave the patient to calm down alone</w:t>
      </w:r>
    </w:p>
    <w:p>
      <w:r>
        <w:t>(d) Give the patient coffee</w:t>
      </w:r>
    </w:p>
    <w:p>
      <w:r>
        <w:t>Answer: a</w:t>
      </w:r>
    </w:p>
    <w:p>
      <w:r>
        <w:t xml:space="preserve">Solution: ✅ Correct Answer: a</w:t>
      </w:r>
    </w:p>
    <w:p>
      <w:r>
        <w:t xml:space="preserve">🧠 Clinical Rationale: During a panic attack, the nurse STAYS with the patient, speaks CALMLY, and guides SLOW ABDOMINAL BREATHING to reduce hyperventilation and anxiety. A QUIET environment and reassurance help the attack resolve. CAFFEINE and CROWDS worsen symptoms.</w:t>
      </w:r>
    </w:p>
    <w:p>
      <w:r>
        <w:t xml:space="preserve">❌ Why Not Other Options?</w:t>
      </w:r>
    </w:p>
    <w:p>
      <w:r>
        <w:t>(c) — Leaving increases fear and the sense of abandonment.</w:t>
      </w:r>
    </w:p>
    <w:p>
      <w:r>
        <w:t>(d) — Caffeine is a stimulant that worsens panic.</w:t>
      </w:r>
    </w:p>
    <w:p>
      <w:r>
        <w:t>(b) — Crowds and stimulation intensify the attack.</w:t>
      </w:r>
    </w:p>
    <w:p>
      <w:r>
        <w:t xml:space="preserve">⚠️ Exam Trap: "Panic attack care: presence, calm voice, slow breathing (4-7-8), grounding, and a quiet space." Attacks peak in ~10 minutes and pass — reassure the patient.</w:t>
      </w:r>
    </w:p>
    <w:p>
      <w:r>
        <w:t xml:space="preserve">💎 PNC Pearl: "Stay, breathe slow, keep it quiet — panic peaks and passes."</w:t>
      </w:r>
    </w:p>
    <w:p>
      <w:r>
        <w:t xml:space="preserve">Positive Marks: 1</w:t>
      </w:r>
    </w:p>
    <w:p>
      <w:r>
        <w:t xml:space="preserve">Negative Marks: 0.25</w:t>
      </w:r>
    </w:p>
    <w:p>
      <w:r>
        <w:t xml:space="preserve"/>
      </w:r>
    </w:p>
    <w:p>
      <w:r>
        <w:t xml:space="preserve">Question: The "Universal Immunization Programme" (UIP) of India provides vaccines against how many vaccine-preventable diseases under the national schedule?</w:t>
      </w:r>
    </w:p>
    <w:p>
      <w:r>
        <w:t>(a) 5 diseases</w:t>
      </w:r>
    </w:p>
    <w:p>
      <w:r>
        <w:t>(b) 25 diseases</w:t>
      </w:r>
    </w:p>
    <w:p>
      <w:r>
        <w:t>(c) 12 diseases</w:t>
      </w:r>
    </w:p>
    <w:p>
      <w:r>
        <w:t>(d) 3 diseases</w:t>
      </w:r>
    </w:p>
    <w:p>
      <w:r>
        <w:t>Answer: c</w:t>
      </w:r>
    </w:p>
    <w:p>
      <w:r>
        <w:t>Solution: ✅ Correct Answer: c</w:t>
      </w:r>
    </w:p>
    <w:p>
      <w:r>
        <w:t xml:space="preserve">🧠 Clinical Rationale: UIP provides vaccination against 12 VACCINE-PREVENTABLE DISEASES: TB, diphtheria, pertussis, tetanus, polio, hepatitis B, measles, rubella, rotavirus, pneumococcal disease, Japanese encephalitis, and haemophilus influenzae type b (per the current national schedule).</w:t>
      </w:r>
    </w:p>
    <w:p>
      <w:r>
        <w:t xml:space="preserve">❌ Why Not Other Options?</w:t>
      </w:r>
    </w:p>
    <w:p>
      <w:r>
        <w:t xml:space="preserve">(a) — 5 undercounts the current schedule.</w:t>
      </w:r>
    </w:p>
    <w:p>
      <w:r>
        <w:t>(b) — 25 exceeds the UIP list.</w:t>
      </w:r>
    </w:p>
    <w:p>
      <w:r>
        <w:t xml:space="preserve">(d) — 3 reflects the original EPI-era count, long outdated.</w:t>
      </w:r>
    </w:p>
    <w:p>
      <w:r>
        <w:t xml:space="preserve">⚠️ Exam Trap: "UIP = 12 VPDs (Vaccine-Preventable Diseases)." Know the count AND the key additions: rotavirus, PCV, JE, Hib, MR — recently added to the classic six.</w:t>
      </w:r>
    </w:p>
    <w:p>
      <w:r>
        <w:t xml:space="preserve">💎 PNC Pearl: "Twelve diseases, one schedule — UIP's immunization umbrella."</w:t>
      </w:r>
    </w:p>
    <w:p>
      <w:r>
        <w:t xml:space="preserve">Positive Marks: 1</w:t>
      </w:r>
    </w:p>
    <w:p>
      <w:r>
        <w:t xml:space="preserve">Negative Marks: 0.25</w:t>
      </w:r>
    </w:p>
    <w:p>
      <w:r>
        <w:t xml:space="preserve"/>
      </w:r>
    </w:p>
    <w:p>
      <w:r>
        <w:t xml:space="preserve">Question: A patient is prescribed 75 mg of aspirin. The tablets are 150 mg each. How many tablets are required?</w:t>
      </w:r>
    </w:p>
    <w:p>
      <w:r>
        <w:t>(a) 1 tablet</w:t>
      </w:r>
    </w:p>
    <w:p>
      <w:r>
        <w:t>(b) Half tablet</w:t>
      </w:r>
    </w:p>
    <w:p>
      <w:r>
        <w:t>(c) 1.5 tablets</w:t>
      </w:r>
    </w:p>
    <w:p>
      <w:r>
        <w:t>(d) 2 tablets</w:t>
      </w:r>
    </w:p>
    <w:p>
      <w:r>
        <w:t>Answer: b</w:t>
      </w:r>
    </w:p>
    <w:p>
      <w:r>
        <w:t>Solution: ✅ Correct Answer: b</w:t>
      </w:r>
    </w:p>
    <w:p>
      <w:r>
        <w:t xml:space="preserve">🧠 Clinical Rationale: Tablets = 75 ÷ 150 = 0.5 (HALF) tablet. Aspirin is used as an ANTIPLATELET in cardiovascular disease; the nurse advises taking it with food and watching for GI bleeding.</w:t>
      </w:r>
    </w:p>
    <w:p>
      <w:r>
        <w:t xml:space="preserve">❌ Why Not Other Options?</w:t>
      </w:r>
    </w:p>
    <w:p>
      <w:r>
        <w:t>(a) — 1 tablet delivers 150 mg — double the dose.</w:t>
      </w:r>
    </w:p>
    <w:p>
      <w:r>
        <w:t xml:space="preserve">(c) — 1.5 tablets deliver 225 mg.</w:t>
      </w:r>
    </w:p>
    <w:p>
      <w:r>
        <w:t xml:space="preserve">(d) — 2 tablets deliver 300 mg.</w:t>
      </w:r>
    </w:p>
    <w:p>
      <w:r>
        <w:t xml:space="preserve">⚠️ Exam Trap: "75/150 = ½ tablet." Low-dose aspirin (75–81 mg) is the antiplatelet dose; 325 mg is analgesic/anti-inflammatory. Only split scored tablets.</w:t>
      </w:r>
    </w:p>
    <w:p>
      <w:r>
        <w:t xml:space="preserve">💎 PNC Pearl: "Half a 150 gives the 75 — the heart dose."</w:t>
      </w:r>
    </w:p>
    <w:p>
      <w:r>
        <w:t xml:space="preserve">Positive Marks: 1</w:t>
      </w:r>
    </w:p>
    <w:p>
      <w:r>
        <w:t xml:space="preserve">Negative Marks: 0.25</w:t>
      </w:r>
    </w:p>
    <w:p>
      <w:r>
        <w:t xml:space="preserve"/>
      </w:r>
    </w:p>
    <w:p>
      <w:r>
        <w:t xml:space="preserve">Question: The nurse is caring for a patient with a chest tube. The drainage system should be kept:</w:t>
      </w:r>
    </w:p>
    <w:p>
      <w:r>
        <w:t>(a) On the floor anywhere</w:t>
      </w:r>
    </w:p>
    <w:p>
      <w:r>
        <w:t>(b) Above the patient's head</w:t>
      </w:r>
    </w:p>
    <w:p>
      <w:r>
        <w:t>(c) At the level of the patient's chest</w:t>
      </w:r>
    </w:p>
    <w:p>
      <w:r>
        <w:t>(d) Below the level of the patient's chest at all times</w:t>
      </w:r>
    </w:p>
    <w:p>
      <w:r>
        <w:t>Answer: d</w:t>
      </w:r>
    </w:p>
    <w:p>
      <w:r>
        <w:t>Solution: ✅ Correct Answer: d</w:t>
      </w:r>
    </w:p>
    <w:p>
      <w:r>
        <w:t xml:space="preserve">🧠 Clinical Rationale: The chest drainage system is kept BELOW chest level to allow GRAVITY DRAINAGE and prevent BACKFLOW into the pleural space. The nurse checks for kinks, maintains the WATER SEAL level, and documents drainage. The system is NEVER raised above the chest.</w:t>
      </w:r>
    </w:p>
    <w:p>
      <w:r>
        <w:t xml:space="preserve">❌ Why Not Other Options?</w:t>
      </w:r>
    </w:p>
    <w:p>
      <w:r>
        <w:t>(c) — At chest level, drainage cannot flow by gravity.</w:t>
      </w:r>
    </w:p>
    <w:p>
      <w:r>
        <w:t>(b) — Above the chest causes fluid to flow BACK into the pleural space (infection risk).</w:t>
      </w:r>
    </w:p>
    <w:p>
      <w:r>
        <w:t>(a) — "Anywhere on the floor" ignores positioning safety (keep upright, off the floor edge).</w:t>
      </w:r>
    </w:p>
    <w:p>
      <w:r>
        <w:t xml:space="preserve">⚠️ Exam Trap: "Chest drainage: keep below chest, never above, check water seal, no kinks, document hourly, and never clamp without an order."</w:t>
      </w:r>
    </w:p>
    <w:p>
      <w:r>
        <w:t xml:space="preserve">💎 PNC Pearl: "Below the chest, upright, never raised — gravity is the drain's engine."</w:t>
      </w:r>
    </w:p>
    <w:p>
      <w:r>
        <w:t xml:space="preserve">Positive Marks: 1</w:t>
      </w:r>
    </w:p>
    <w:p>
      <w:r>
        <w:t xml:space="preserve">Negative Marks: 0.25</w:t>
      </w:r>
    </w:p>
    <w:p>
      <w:r>
        <w:t xml:space="preserve"/>
      </w:r>
    </w:p>
    <w:p>
      <w:r>
        <w:t xml:space="preserve">Question: A patient with a urinary tract infection complains of burning on urination. The nurse should teach the patient to:</w:t>
      </w:r>
    </w:p>
    <w:p>
      <w:r>
        <w:t>(a) Hold urine for long periods</w:t>
      </w:r>
    </w:p>
    <w:p>
      <w:r>
        <w:t>(b) Decrease fluid intake</w:t>
      </w:r>
    </w:p>
    <w:p>
      <w:r>
        <w:t>(c) Stop antibiotics when symptoms improve</w:t>
      </w:r>
    </w:p>
    <w:p>
      <w:r>
        <w:t>(d) Increase fluid intake and complete the prescribed antibiotic course</w:t>
      </w:r>
    </w:p>
    <w:p>
      <w:r>
        <w:t>Answer: d</w:t>
      </w:r>
    </w:p>
    <w:p>
      <w:r>
        <w:t>Solution: ✅ Correct Answer: d</w:t>
      </w:r>
    </w:p>
    <w:p>
      <w:r>
        <w:t xml:space="preserve">🧠 Clinical Rationale: UTI management includes INCREASED FLUID INTAKE (flush bacteria), completing the FULL ANTIBIOTIC COURSE, voiding REGULARLY, and hygiene (FRONT-TO-BACK wiping). The nurse advises avoiding irritants (caffeine) and reporting fever or flank pain (PYELONEPHRITIS).</w:t>
      </w:r>
    </w:p>
    <w:p>
      <w:r>
        <w:t xml:space="preserve">❌ Why Not Other Options?</w:t>
      </w:r>
    </w:p>
    <w:p>
      <w:r>
        <w:t xml:space="preserve">(b) — Low fluids concentrate urine and allow bacteria to multiply.</w:t>
      </w:r>
    </w:p>
    <w:p>
      <w:r>
        <w:t>(a) — Holding urine lets bacteria multiply in the bladder.</w:t>
      </w:r>
    </w:p>
    <w:p>
      <w:r>
        <w:t>(c) — Stopping early causes recurrence and resistance.</w:t>
      </w:r>
    </w:p>
    <w:p>
      <w:r>
        <w:t xml:space="preserve">⚠️ Exam Trap: "UTI teaching: fluids up, caffeine down, void regularly, front-to-back, finish antibiotics." Fever + flank pain = upper tract infection — report.</w:t>
      </w:r>
    </w:p>
    <w:p>
      <w:r>
        <w:t xml:space="preserve">💎 PNC Pearl: "Water flushes, antibiotics finish — the UTI double cure."</w:t>
      </w:r>
    </w:p>
    <w:p>
      <w:r>
        <w:t xml:space="preserve">Positive Marks: 1</w:t>
      </w:r>
    </w:p>
    <w:p>
      <w:r>
        <w:t xml:space="preserve">Negative Marks: 0.25</w:t>
      </w:r>
    </w:p>
    <w:p>
      <w:r>
        <w:t xml:space="preserve"/>
      </w:r>
    </w:p>
    <w:p>
      <w:r>
        <w:t xml:space="preserve">Question: The nurse is providing post-operative care after a thyroidectomy. Which complication is a priority to monitor?</w:t>
      </w:r>
    </w:p>
    <w:p>
      <w:r>
        <w:t>(a) Constipation</w:t>
      </w:r>
    </w:p>
    <w:p>
      <w:r>
        <w:t>(b) Hyperglycemia</w:t>
      </w:r>
    </w:p>
    <w:p>
      <w:r>
        <w:t>(c) Skin rash</w:t>
      </w:r>
    </w:p>
    <w:p>
      <w:r>
        <w:t>(d) Respiratory distress from laryngeal edema or hematoma</w:t>
      </w:r>
    </w:p>
    <w:p>
      <w:r>
        <w:t>Answer: d</w:t>
      </w:r>
    </w:p>
    <w:p>
      <w:r>
        <w:t>Solution: ✅ Correct Answer: d</w:t>
      </w:r>
    </w:p>
    <w:p>
      <w:r>
        <w:t xml:space="preserve">🧠 Clinical Rationale: After thyroidectomy, AIRWAY COMPROMISE — from LARYNGEAL EDEMA, recurrent laryngeal nerve injury, or NECK HEMATOMA — is the most dangerous complication. The nurse keeps a TRACHEOSTOMY SET at the bedside, assesses VOICE and breathing, and monitors for HYPOCALCEMIA (tetany) from parathyroid injury.</w:t>
      </w:r>
    </w:p>
    <w:p>
      <w:r>
        <w:t xml:space="preserve">❌ Why Not Other Options?</w:t>
      </w:r>
    </w:p>
    <w:p>
      <w:r>
        <w:t xml:space="preserve">(b) — Hyperglycemia is not a thyroidectomy-specific priority.</w:t>
      </w:r>
    </w:p>
    <w:p>
      <w:r>
        <w:t>(a) — Constipation is a minor post-op concern.</w:t>
      </w:r>
    </w:p>
    <w:p>
      <w:r>
        <w:t>(c) — Skin rash is unrelated to the surgery.</w:t>
      </w:r>
    </w:p>
    <w:p>
      <w:r>
        <w:t xml:space="preserve">⚠️ Exam Trap: "Post-thyroidectomy: tracheostomy tray + calcium gluconate at bedside; watch stridor, hoarseness (nerve), tetany/Chvostek (hypocalcemia), hemorrhage."</w:t>
      </w:r>
    </w:p>
    <w:p>
      <w:r>
        <w:t xml:space="preserve">💎 PNC Pearl: "Airway kit and calcium at the bedside — thyroid surgery's two watchdogs."</w:t>
      </w:r>
    </w:p>
    <w:p>
      <w:r>
        <w:t xml:space="preserve">Positive Marks: 1</w:t>
      </w:r>
    </w:p>
    <w:p>
      <w:r>
        <w:t xml:space="preserve">Negative Marks: 0.25</w:t>
      </w:r>
    </w:p>
    <w:p>
      <w:r>
        <w:t xml:space="preserve">Question: A patient with acute respiratory distress syndrome (ARDS) requires mechanical ventilation. The nurse should monitor for which complication?</w:t>
      </w:r>
    </w:p>
    <w:p>
      <w:r>
        <w:t>(a) Hyperkalemia</w:t>
      </w:r>
    </w:p>
    <w:p>
      <w:r>
        <w:t>(b) Hyperglycemia only</w:t>
      </w:r>
    </w:p>
    <w:p>
      <w:r>
        <w:t>(c) Constipation</w:t>
      </w:r>
    </w:p>
    <w:p>
      <w:r>
        <w:t>(d) Barotrauma (pneumothorax) and ventilator-associated pneumonia</w:t>
      </w:r>
    </w:p>
    <w:p>
      <w:r>
        <w:t>Answer: d</w:t>
      </w:r>
    </w:p>
    <w:p>
      <w:r>
        <w:t>Solution: ✅ Correct Answer: d</w:t>
      </w:r>
    </w:p>
    <w:p>
      <w:r>
        <w:t xml:space="preserve">🧠 Clinical Rationale: Ventilated ARDS patients are at risk of BAROTRAUMA (pneumothorax), VAP, oxygen toxicity, and hemodynamic compromise. The nurse monitors peak pressures, SpO₂, chest movement, and for SUDDEN DETERIORATION (possible pneumothorax). LOW TIDAL VOLUME ventilation is used.</w:t>
      </w:r>
    </w:p>
    <w:p>
      <w:r>
        <w:t xml:space="preserve">❌ Why Not Other Options?</w:t>
      </w:r>
    </w:p>
    <w:p>
      <w:r>
        <w:t>(a) — Hyperkalemia is not a ventilation-specific complication.</w:t>
      </w:r>
    </w:p>
    <w:p>
      <w:r>
        <w:t>(b) — Hyperglycemia can occur but is not the priority ventilator risk.</w:t>
      </w:r>
    </w:p>
    <w:p>
      <w:r>
        <w:t>(c) — Constipation is unrelated.</w:t>
      </w:r>
    </w:p>
    <w:p>
      <w:r>
        <w:t xml:space="preserve">⚠️ Exam Trap: "Ventilated ARDS: low tidal volume (6 mL/kg), PEEP, monitor plateau pressures; sudden desaturation = think pneumothorax (DOPE: Displacement, Obstruction, Pneumothorax, Equipment)."</w:t>
      </w:r>
    </w:p>
    <w:p>
      <w:r>
        <w:t xml:space="preserve">💎 PNC Pearl: "Sudden drop on the vent = think pneumothorax — the DOPE checklist saves."</w:t>
      </w:r>
    </w:p>
    <w:p>
      <w:r>
        <w:t xml:space="preserve">Positive Marks: 1</w:t>
      </w:r>
    </w:p>
    <w:p>
      <w:r>
        <w:t xml:space="preserve">Negative Marks: 0.25</w:t>
      </w:r>
    </w:p>
    <w:p>
      <w:r>
        <w:t xml:space="preserve"/>
      </w:r>
    </w:p>
    <w:p>
      <w:r>
        <w:t xml:space="preserve">Question: The nurse is assisting with a bone marrow biopsy. Which nursing action is correct?</w:t>
      </w:r>
    </w:p>
    <w:p>
      <w:r>
        <w:t>(a) Move the patient immediately after the procedure</w:t>
      </w:r>
    </w:p>
    <w:p>
      <w:r>
        <w:t>(b) Allow the patient to shower immediately</w:t>
      </w:r>
    </w:p>
    <w:p>
      <w:r>
        <w:t>(c) Maintain aseptic technique and apply pressure to the site after the procedure</w:t>
      </w:r>
    </w:p>
    <w:p>
      <w:r>
        <w:t>(d) Skip the consent</w:t>
      </w:r>
    </w:p>
    <w:p>
      <w:r>
        <w:t>Answer: c</w:t>
      </w:r>
    </w:p>
    <w:p>
      <w:r>
        <w:t>Solution: ✅ Correct Answer: c</w:t>
      </w:r>
    </w:p>
    <w:p>
      <w:r>
        <w:t xml:space="preserve">🧠 Clinical Rationale: Bone marrow biopsy requires INFORMED CONSENT, ASEPTIC technique, local anesthesia, and PRESSURE over the site AFTER the procedure to prevent bleeding/hematoma. The patient lies on the site for 10–15 minutes and observes for bleeding or infection.</w:t>
      </w:r>
    </w:p>
    <w:p>
      <w:r>
        <w:t xml:space="preserve">❌ Why Not Other Options?</w:t>
      </w:r>
    </w:p>
    <w:p>
      <w:r>
        <w:t>(a) — The patient lies on the site (pressure) before moving.</w:t>
      </w:r>
    </w:p>
    <w:p>
      <w:r>
        <w:t>(b) — Showering immediately risks wetting the site; keep it dry for 24 hours.</w:t>
      </w:r>
    </w:p>
    <w:p>
      <w:r>
        <w:t xml:space="preserve">(d) — Consent is mandatory for an invasive procedure.</w:t>
      </w:r>
    </w:p>
    <w:p>
      <w:r>
        <w:t xml:space="preserve">⚠️ Exam Trap: "Bone marrow biopsy: consent, aseptic, local anesthetic, posterior iliac crest, pressure after, observe for bleeding/infection." Sites: iliac crest (adults), tibia (infants).</w:t>
      </w:r>
    </w:p>
    <w:p>
      <w:r>
        <w:t xml:space="preserve">💎 PNC Pearl: "Consent first, sterile always, pressure after — the marrow ritual."</w:t>
      </w:r>
    </w:p>
    <w:p>
      <w:r>
        <w:t xml:space="preserve">Positive Marks: 1</w:t>
      </w:r>
    </w:p>
    <w:p>
      <w:r>
        <w:t xml:space="preserve">Negative Marks: 0.25</w:t>
      </w:r>
    </w:p>
    <w:p>
      <w:r>
        <w:t xml:space="preserve"/>
      </w:r>
    </w:p>
    <w:p>
      <w:r>
        <w:t xml:space="preserve">Question: A patient at term is being assessed for the onset of labor. Which finding indicates true labor?</w:t>
      </w:r>
    </w:p>
    <w:p>
      <w:r>
        <w:t>(a) Regular contractions that increase in frequency, duration, and intensity with progressive cervical dilatation</w:t>
      </w:r>
    </w:p>
    <w:p>
      <w:r>
        <w:t>(b) Irregular contractions that do not change</w:t>
      </w:r>
    </w:p>
    <w:p>
      <w:r>
        <w:t>(c) Contractions that disappear with walking</w:t>
      </w:r>
    </w:p>
    <w:p>
      <w:r>
        <w:t>(d) A single contraction</w:t>
      </w:r>
    </w:p>
    <w:p>
      <w:r>
        <w:t>Answer: a</w:t>
      </w:r>
    </w:p>
    <w:p>
      <w:r>
        <w:t xml:space="preserve">Solution: ✅ Correct Answer: a</w:t>
      </w:r>
    </w:p>
    <w:p>
      <w:r>
        <w:t xml:space="preserve">🧠 Clinical Rationale: TRUE LABOR is characterized by REGULAR, PROGRESSIVE contractions causing CERVICAL EFFACEMENT and DILATATION. FALSE labor (BRAXTON HICKS) contractions are IRREGULAR, do NOT progress, and often STOP with activity (walking).</w:t>
      </w:r>
    </w:p>
    <w:p>
      <w:r>
        <w:t xml:space="preserve">❌ Why Not Other Options?</w:t>
      </w:r>
    </w:p>
    <w:p>
      <w:r>
        <w:t xml:space="preserve">(b) — Irregular, non-progressive contractions are false labor.</w:t>
      </w:r>
    </w:p>
    <w:p>
      <w:r>
        <w:t xml:space="preserve">(c) — True labor continues despite walking; false labor often stops.</w:t>
      </w:r>
    </w:p>
    <w:p>
      <w:r>
        <w:t xml:space="preserve">(d) — A single contraction is meaningless.</w:t>
      </w:r>
    </w:p>
    <w:p>
      <w:r>
        <w:t xml:space="preserve">⚠️ Exam Trap: "True vs false labor: true = regular, progressive, cervical change, continues with walking; false = irregular, stops with activity, no cervical change." Cervical change is the definitive proof.</w:t>
      </w:r>
    </w:p>
    <w:p>
      <w:r>
        <w:t xml:space="preserve">💎 PNC Pearl: "Real labor changes the cervix and walks through the pain; false labor fades with a stroll."</w:t>
      </w:r>
    </w:p>
    <w:p>
      <w:r>
        <w:t xml:space="preserve">Positive Marks: 1</w:t>
      </w:r>
    </w:p>
    <w:p>
      <w:r>
        <w:t xml:space="preserve">Negative Marks: 0.25</w:t>
      </w:r>
    </w:p>
    <w:p>
      <w:r>
        <w:t xml:space="preserve"/>
      </w:r>
    </w:p>
    <w:p>
      <w:r>
        <w:t xml:space="preserve">Question: The nurse is teaching a mother about the care of a child with acute rheumatic fever. Which instruction is correct?</w:t>
      </w:r>
    </w:p>
    <w:p>
      <w:r>
        <w:t>(a) The child needs rest during the acute phase and penicillin prophylaxis</w:t>
      </w:r>
    </w:p>
    <w:p>
      <w:r>
        <w:t>(b) The child should avoid all fruits</w:t>
      </w:r>
    </w:p>
    <w:p>
      <w:r>
        <w:t>(c) Antibiotics are not needed</w:t>
      </w:r>
    </w:p>
    <w:p>
      <w:r>
        <w:t>(d) The child can resume vigorous sports immediately</w:t>
      </w:r>
    </w:p>
    <w:p>
      <w:r>
        <w:t>Answer: a</w:t>
      </w:r>
    </w:p>
    <w:p>
      <w:r>
        <w:t xml:space="preserve">Solution: ✅ Correct Answer: a</w:t>
      </w:r>
    </w:p>
    <w:p>
      <w:r>
        <w:t xml:space="preserve">🧠 Clinical Rationale: Rheumatic fever requires BED REST during the acute phase (especially with CARDITIS), anti-inflammatory treatment (aspirin/steroids), and LONG-TERM PENICILLIN PROPHYLAXIS to prevent streptococcal infection and RHEUMATIC HEART DISEASE. Activity resumes gradually.</w:t>
      </w:r>
    </w:p>
    <w:p>
      <w:r>
        <w:t xml:space="preserve">❌ Why Not Other Options?</w:t>
      </w:r>
    </w:p>
    <w:p>
      <w:r>
        <w:t>(d) — Vigorous activity is avoided during acute carditis (rest is essential).</w:t>
      </w:r>
    </w:p>
    <w:p>
      <w:r>
        <w:t xml:space="preserve">(c) — Penicillin prophylaxis is the cornerstone of prevention.</w:t>
      </w:r>
    </w:p>
    <w:p>
      <w:r>
        <w:t>(b) — Fruits are not restricted.</w:t>
      </w:r>
    </w:p>
    <w:p>
      <w:r>
        <w:t xml:space="preserve">⚠️ Exam Trap: "Rheumatic fever: Jones criteria (carditis, arthritis, chorea, erythema marginatum, subcutaneous nodules), follows group A strep; penicillin prophylaxis prevents RHD." Major: carditis/arthritis/chorea.</w:t>
      </w:r>
    </w:p>
    <w:p>
      <w:r>
        <w:t xml:space="preserve">💎 PNC Pearl: "Rest the heart now, penicillin forever — rheumatic fever's two rules."</w:t>
      </w:r>
    </w:p>
    <w:p>
      <w:r>
        <w:t xml:space="preserve">Positive Marks: 1</w:t>
      </w:r>
    </w:p>
    <w:p>
      <w:r>
        <w:t xml:space="preserve">Negative Marks: 0.25</w:t>
      </w:r>
    </w:p>
    <w:p>
      <w:r>
        <w:t xml:space="preserve"/>
      </w:r>
    </w:p>
    <w:p>
      <w:r>
        <w:t xml:space="preserve">Question: A patient with alcohol dependence asks the nurse about disulfiram. The nurse should explain that disulfiram:</w:t>
      </w:r>
    </w:p>
    <w:p>
      <w:r>
        <w:t>(a) Has no side effects</w:t>
      </w:r>
    </w:p>
    <w:p>
      <w:r>
        <w:t>(b) Causes a severe reaction (flushing, palpitations, vomiting) if alcohol is consumed</w:t>
      </w:r>
    </w:p>
    <w:p>
      <w:r>
        <w:t>(c) Is a sedative</w:t>
      </w:r>
    </w:p>
    <w:p>
      <w:r>
        <w:t>(d) Cures alcoholism instantly</w:t>
      </w:r>
    </w:p>
    <w:p>
      <w:r>
        <w:t>Answer: b</w:t>
      </w:r>
    </w:p>
    <w:p>
      <w:r>
        <w:t>Solution: ✅ Correct Answer: b</w:t>
      </w:r>
    </w:p>
    <w:p>
      <w:r>
        <w:t xml:space="preserve">🧠 Clinical Rationale: DISULFIRAM (Antabuse) inhibits ACETALDEHYDE DEHYDROGENASE — drinking alcohol causes ACETALDEHYDE accumulation with flushing, nausea, vomiting, palpitations, and hypotension (disulfiram-alcohol reaction). It is an AVERSIVE therapy supporting abstinence — it requires adherence and education.</w:t>
      </w:r>
    </w:p>
    <w:p>
      <w:r>
        <w:t xml:space="preserve">❌ Why Not Other Options?</w:t>
      </w:r>
    </w:p>
    <w:p>
      <w:r>
        <w:t>(d) — It deters drinking but does not "cure" dependence instantly.</w:t>
      </w:r>
    </w:p>
    <w:p>
      <w:r>
        <w:t xml:space="preserve">(c) — It is not a sedative.</w:t>
      </w:r>
    </w:p>
    <w:p>
      <w:r>
        <w:t>(a) — It has significant effects (the aversion reaction, and interactions with alcohol-containing products).</w:t>
      </w:r>
    </w:p>
    <w:p>
      <w:r>
        <w:t xml:space="preserve">⚠️ Exam Trap: "Disulfiram = aversive therapy; reaction: flushing + vomiting + palpitations; avoid ALL alcohol (even cough syrups, mouthwash, vinegar-based foods)."</w:t>
      </w:r>
    </w:p>
    <w:p>
      <w:r>
        <w:t xml:space="preserve">💎 PNC Pearl: "One sip on disulfiram and the body punishes itself — aversion therapy."</w:t>
      </w:r>
    </w:p>
    <w:p>
      <w:r>
        <w:t xml:space="preserve">Positive Marks: 1</w:t>
      </w:r>
    </w:p>
    <w:p>
      <w:r>
        <w:t xml:space="preserve">Negative Marks: 0.25</w:t>
      </w:r>
    </w:p>
    <w:p>
      <w:r>
        <w:t xml:space="preserve"/>
      </w:r>
    </w:p>
    <w:p>
      <w:r>
        <w:t xml:space="preserve">Question: The "National Health Policy" of India was last revised in which year?</w:t>
      </w:r>
    </w:p>
    <w:p>
      <w:r>
        <w:t>(a) 1990</w:t>
      </w:r>
    </w:p>
    <w:p>
      <w:r>
        <w:t>(b) 2002</w:t>
      </w:r>
    </w:p>
    <w:p>
      <w:r>
        <w:t>(c) 2017</w:t>
      </w:r>
    </w:p>
    <w:p>
      <w:r>
        <w:t>(d) 2010</w:t>
      </w:r>
    </w:p>
    <w:p>
      <w:r>
        <w:t>Answer: c</w:t>
      </w:r>
    </w:p>
    <w:p>
      <w:r>
        <w:t>Solution: ✅ Correct Answer: c</w:t>
      </w:r>
    </w:p>
    <w:p>
      <w:r>
        <w:t xml:space="preserve">🧠 Clinical Rationale: The NATIONAL HEALTH POLICY 2017 replaced the 2002 policy — focusing on UNIVERSAL HEALTH COVERAGE, increased public health spending (target 2.5% of GDP), DIGITAL HEALTH, and PREVENTION of NCDs, with measurable health-outcome targets.</w:t>
      </w:r>
    </w:p>
    <w:p>
      <w:r>
        <w:t xml:space="preserve">❌ Why Not Other Options?</w:t>
      </w:r>
    </w:p>
    <w:p>
      <w:r>
        <w:t>(b) — 2002 was the PREVIOUS policy, now replaced.</w:t>
      </w:r>
    </w:p>
    <w:p>
      <w:r>
        <w:t>(d) — 2010 saw the National Health Mission launch, not a policy revision.</w:t>
      </w:r>
    </w:p>
    <w:p>
      <w:r>
        <w:t>(a) — 1990 predates the current policy era.</w:t>
      </w:r>
    </w:p>
    <w:p>
      <w:r>
        <w:t xml:space="preserve">⚠️ Exam Trap: "NHP 2017: UHC, 2.5% GDP health spending target, 'Health for All'." Know that NHP 2017 emphasizes preventive care and affordable healthcare.</w:t>
      </w:r>
    </w:p>
    <w:p>
      <w:r>
        <w:t xml:space="preserve">💎 PNC Pearl: "2017 rewrote the health policy — universal coverage on the agenda."</w:t>
      </w:r>
    </w:p>
    <w:p>
      <w:r>
        <w:t xml:space="preserve">Positive Marks: 1</w:t>
      </w:r>
    </w:p>
    <w:p>
      <w:r>
        <w:t xml:space="preserve">Negative Marks: 0.25</w:t>
      </w:r>
    </w:p>
    <w:p>
      <w:r>
        <w:t xml:space="preserve"/>
      </w:r>
    </w:p>
    <w:p>
      <w:r>
        <w:t xml:space="preserve">Question: A patient is prescribed 1.5 g of a medication. The vial contains 500 mg/mL. How many mL should be administered?</w:t>
      </w:r>
    </w:p>
    <w:p>
      <w:r>
        <w:t>(a) 4 mL</w:t>
      </w:r>
    </w:p>
    <w:p>
      <w:r>
        <w:t>(b) 3 mL</w:t>
      </w:r>
    </w:p>
    <w:p>
      <w:r>
        <w:t>(c) 2 mL</w:t>
      </w:r>
    </w:p>
    <w:p>
      <w:r>
        <w:t>(d) 1 mL</w:t>
      </w:r>
    </w:p>
    <w:p>
      <w:r>
        <w:t>Answer: b</w:t>
      </w:r>
    </w:p>
    <w:p>
      <w:r>
        <w:t>Solution: ✅ Correct Answer: b</w:t>
      </w:r>
    </w:p>
    <w:p>
      <w:r>
        <w:t xml:space="preserve">🧠 Clinical Rationale: 1.5 g = 1,500 mg. Volume = 1,500 ÷ 500 = 3 mL. Unit conversion first (g → mg), then divide by concentration.</w:t>
      </w:r>
    </w:p>
    <w:p>
      <w:r>
        <w:t xml:space="preserve">❌ Why Not Other Options?</w:t>
      </w:r>
    </w:p>
    <w:p>
      <w:r>
        <w:t>(d) — 1 mL delivers 500 mg — a third of the dose.</w:t>
      </w:r>
    </w:p>
    <w:p>
      <w:r>
        <w:t>(c) — 2 mL delivers 1,000 mg.</w:t>
      </w:r>
    </w:p>
    <w:p>
      <w:r>
        <w:t>(a) — 4 mL delivers 2,000 mg — above the dose.</w:t>
      </w:r>
    </w:p>
    <w:p>
      <w:r>
        <w:t xml:space="preserve">⚠️ Exam Trap: "Convert units BEFORE dividing: 1.5 g = 1500 mg; 1500 ÷ 500 = 3 mL." Unit errors are the #1 calculation mistake.</w:t>
      </w:r>
    </w:p>
    <w:p>
      <w:r>
        <w:t xml:space="preserve">💎 PNC Pearl: "Grams to milligrams first — 1500 over 500 is three."</w:t>
      </w:r>
    </w:p>
    <w:p>
      <w:r>
        <w:t xml:space="preserve">Positive Marks: 1</w:t>
      </w:r>
    </w:p>
    <w:p>
      <w:r>
        <w:t xml:space="preserve">Negative Marks: 0.25</w:t>
      </w:r>
    </w:p>
    <w:p>
      <w:r>
        <w:t xml:space="preserve"/>
      </w:r>
    </w:p>
    <w:p>
      <w:r>
        <w:t xml:space="preserve">Question: The nurse is caring for a patient on a ventilator who becomes agitated and desaturates. The nurse should FIRST:</w:t>
      </w:r>
    </w:p>
    <w:p>
      <w:r>
        <w:t>(a) Increase the alarm volume</w:t>
      </w:r>
    </w:p>
    <w:p>
      <w:r>
        <w:t>(b) Assess the patient and ventilator — check oxygenation, airway, and alarms</w:t>
      </w:r>
    </w:p>
    <w:p>
      <w:r>
        <w:t>(c) Leave the patient</w:t>
      </w:r>
    </w:p>
    <w:p>
      <w:r>
        <w:t>(d) Sedate the patient immediately</w:t>
      </w:r>
    </w:p>
    <w:p>
      <w:r>
        <w:t>Answer: b</w:t>
      </w:r>
    </w:p>
    <w:p>
      <w:r>
        <w:t>Solution: ✅ Correct Answer: b</w:t>
      </w:r>
    </w:p>
    <w:p>
      <w:r>
        <w:t xml:space="preserve">🧠 Clinical Rationale: Ventilator alarms and DESATURATION require IMMEDIATE assessment of the PATIENT (oxygenation, breath sounds, airway) and the VENTILATOR (settings, connections, alarms) — the DOPE mnemonic (Displacement, Obstruction, Pneumothorax, Equipment failure) guides the check. SEDATION MASKS the problem.</w:t>
      </w:r>
    </w:p>
    <w:p>
      <w:r>
        <w:t xml:space="preserve">❌ Why Not Other Options?</w:t>
      </w:r>
    </w:p>
    <w:p>
      <w:r>
        <w:t>(d) — Sedation hides deterioration instead of finding the cause.</w:t>
      </w:r>
    </w:p>
    <w:p>
      <w:r>
        <w:t>(a) — Louder alarms don't fix the underlying problem.</w:t>
      </w:r>
    </w:p>
    <w:p>
      <w:r>
        <w:t>(c) — Leaving the patient is abandonment during a critical event.</w:t>
      </w:r>
    </w:p>
    <w:p>
      <w:r>
        <w:t xml:space="preserve">⚠️ Exam Trap: "Ventilator emergency: DOPE — Displacement of tube, Obstruction, Pneumothorax, Equipment failure. Assess patient first (SpO₂, breath sounds, chest rise), then the machine."</w:t>
      </w:r>
    </w:p>
    <w:p>
      <w:r>
        <w:t xml:space="preserve">💎 PNC Pearl: "Desat on the vent? Run DOPE — tube, block, lung, machine."</w:t>
      </w:r>
    </w:p>
    <w:p>
      <w:r>
        <w:t xml:space="preserve">Positive Marks: 1</w:t>
      </w:r>
    </w:p>
    <w:p>
      <w:r>
        <w:t xml:space="preserve">Negative Marks: 0.25</w:t>
      </w:r>
    </w:p>
    <w:p>
      <w:r>
        <w:t xml:space="preserve"/>
      </w:r>
    </w:p>
    <w:p>
      <w:r>
        <w:t xml:space="preserve">Question: A patient with chronic obstructive pulmonary disease is being discharged with home oxygen. The nurse should teach the patient to:</w:t>
      </w:r>
    </w:p>
    <w:p>
      <w:r>
        <w:t>(a) Use oxygen only during the day</w:t>
      </w:r>
    </w:p>
    <w:p>
      <w:r>
        <w:t>(b) Increase the oxygen flow as desired</w:t>
      </w:r>
    </w:p>
    <w:p>
      <w:r>
        <w:t>(c) Keep oxygen away from flames and never smoke near oxygen</w:t>
      </w:r>
    </w:p>
    <w:p>
      <w:r>
        <w:t>(d) Store oxygen cylinders near heat sources</w:t>
      </w:r>
    </w:p>
    <w:p>
      <w:r>
        <w:t>Answer: c</w:t>
      </w:r>
    </w:p>
    <w:p>
      <w:r>
        <w:t>Solution: ✅ Correct Answer: c</w:t>
      </w:r>
    </w:p>
    <w:p>
      <w:r>
        <w:t xml:space="preserve">🧠 Clinical Rationale: OXYGEN IS HIGHLY FLAMMABLE — NO SMOKING, flames, or sparks near it, and it is STORED AWAY FROM HEAT SOURCES. The PRESCRIBED flow rate is used (usually 1–2 L/min for COPD). The nurse teaches safe handling, humidification, and when to call for help.</w:t>
      </w:r>
    </w:p>
    <w:p>
      <w:r>
        <w:t xml:space="preserve">❌ Why Not Other Options?</w:t>
      </w:r>
    </w:p>
    <w:p>
      <w:r>
        <w:t>(a) — Oxygen is used as prescribed, usually continuously for hypoxemic COPD.</w:t>
      </w:r>
    </w:p>
    <w:p>
      <w:r>
        <w:t>(b) — Patients must NEVER increase the flow — high flow risks CO₂ narcosis.</w:t>
      </w:r>
    </w:p>
    <w:p>
      <w:r>
        <w:t xml:space="preserve">(d) — Heat sources near cylinders are a fire hazard.</w:t>
      </w:r>
    </w:p>
    <w:p>
      <w:r>
        <w:t xml:space="preserve">⚠️ Exam Trap: "Oxygen safety: no flames/smoking, store away from heat, use the prescribed rate, and never adjust the flow." COPD target SpO₂ 88–92%.</w:t>
      </w:r>
    </w:p>
    <w:p>
      <w:r>
        <w:t xml:space="preserve">💎 PNC Pearl: "Oxygen loves no flame — prescribed liters only, and keep it cool."</w:t>
      </w:r>
    </w:p>
    <w:p>
      <w:r>
        <w:t xml:space="preserve">Positive Marks: 1</w:t>
      </w:r>
    </w:p>
    <w:p>
      <w:r>
        <w:t xml:space="preserve">Negative Marks: 0.25</w:t>
      </w:r>
    </w:p>
    <w:p>
      <w:r>
        <w:t xml:space="preserve"/>
      </w:r>
    </w:p>
    <w:p>
      <w:r>
        <w:t xml:space="preserve">Question: The nurse is assessing a patient's wound for signs of infection. Which finding indicates infection?</w:t>
      </w:r>
    </w:p>
    <w:p>
      <w:r>
        <w:t>(a) Purulent drainage, redness, warmth, and increased pain</w:t>
      </w:r>
    </w:p>
    <w:p>
      <w:r>
        <w:t>(b) Clean, dry edges</w:t>
      </w:r>
    </w:p>
    <w:p>
      <w:r>
        <w:t>(c) Serous drainage without redness</w:t>
      </w:r>
    </w:p>
    <w:p>
      <w:r>
        <w:t>(d) Normal granulation tissue</w:t>
      </w:r>
    </w:p>
    <w:p>
      <w:r>
        <w:t>Answer: a</w:t>
      </w:r>
    </w:p>
    <w:p>
      <w:r>
        <w:t xml:space="preserve">Solution: ✅ Correct Answer: a</w:t>
      </w:r>
    </w:p>
    <w:p>
      <w:r>
        <w:t xml:space="preserve">🧠 Clinical Rationale: Wound infection is indicated by PURULENT drainage, ERYTHEMA, WARMTH, swelling, INCREASED PAIN, and possibly FEVER. The nurse uses aseptic technique, collects a CULTURE if ordered, and monitors the wound and systemic signs of infection.</w:t>
      </w:r>
    </w:p>
    <w:p>
      <w:r>
        <w:t xml:space="preserve">❌ Why Not Other Options?</w:t>
      </w:r>
    </w:p>
    <w:p>
      <w:r>
        <w:t xml:space="preserve">(b) — Clean, dry edges indicate normal healing.</w:t>
      </w:r>
    </w:p>
    <w:p>
      <w:r>
        <w:t xml:space="preserve">(c) — Serous drainage without redness is a normal inflammatory response.</w:t>
      </w:r>
    </w:p>
    <w:p>
      <w:r>
        <w:t xml:space="preserve">(d) — Granulation tissue (pink, beefy) indicates healthy healing.</w:t>
      </w:r>
    </w:p>
    <w:p>
      <w:r>
        <w:t xml:space="preserve">⚠️ Exam Trap: "Infection signs: purulence, redness, warmth, swelling, pain (the 5 cardinal signs) + fever." Compare with normal healing: serous drainage, granulation, decreasing pain.</w:t>
      </w:r>
    </w:p>
    <w:p>
      <w:r>
        <w:t xml:space="preserve">💎 PNC Pearl: "Pus, heat, and spreading redness — the wound is crying infection."</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