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severe head injury has a GCS of 5. The priority nursing action is:</w:t>
      </w:r>
    </w:p>
    <w:p>
      <w:r>
        <w:t>(a) Allow the patient to rest without monitoring</w:t>
      </w:r>
    </w:p>
    <w:p>
      <w:r>
        <w:t>(b) Give oral fluids</w:t>
      </w:r>
    </w:p>
    <w:p>
      <w:r>
        <w:t>(c) Secure the airway and prepare for intubation</w:t>
      </w:r>
    </w:p>
    <w:p>
      <w:r>
        <w:t>(d) Administer sedatives only</w:t>
      </w:r>
    </w:p>
    <w:p>
      <w:r>
        <w:t>Answer: c</w:t>
      </w:r>
    </w:p>
    <w:p>
      <w:r>
        <w:t>Solution: ✅ Correct Answer: c</w:t>
      </w:r>
    </w:p>
    <w:p>
      <w:r>
        <w:t xml:space="preserve">🧠 Clinical Rationale: A GCS of ≤ 8 indicates SEVERE head injury with LOSS of airway protective reflexes — the AIRWAY is SECURED (INTUBATION), oxygenation maintained, and ICP management initiated. The nurse monitors GCS, PUPILS, and VITALS, and prevents SECONDARY brain injury.</w:t>
      </w:r>
    </w:p>
    <w:p>
      <w:r>
        <w:t xml:space="preserve">❌ Why Not Other Options?</w:t>
      </w:r>
    </w:p>
    <w:p>
      <w:r>
        <w:t xml:space="preserve">(b) — Oral fluids risk aspiration in an unconscious patient (GCS 5).</w:t>
      </w:r>
    </w:p>
    <w:p>
      <w:r>
        <w:t>(a) — Rest without monitoring allows deterioration to go unnoticed.</w:t>
      </w:r>
    </w:p>
    <w:p>
      <w:r>
        <w:t xml:space="preserve">(d) — Sedation alone delays airway protection and masks neurologic signs.</w:t>
      </w:r>
    </w:p>
    <w:p>
      <w:r>
        <w:t xml:space="preserve">⚠️ Exam Trap: "GCS ≤ 8 = coma = intubate." Secondary brain injury prevention: maintain oxygenation, BP, avoid hypoxia/hypercapnia, keep head midline, elevate 30°, and avoid hypoxia/ICP spikes.</w:t>
      </w:r>
    </w:p>
    <w:p>
      <w:r>
        <w:t xml:space="preserve">💎 PNC Pearl: "GCS five means the airway belongs to a tube — protect the brain secondarily."</w:t>
      </w:r>
    </w:p>
    <w:p>
      <w:r>
        <w:t xml:space="preserve">Positive Marks: 1</w:t>
      </w:r>
    </w:p>
    <w:p>
      <w:r>
        <w:t xml:space="preserve">Negative Marks: 0.25</w:t>
      </w:r>
    </w:p>
    <w:p>
      <w:r>
        <w:t xml:space="preserve"/>
      </w:r>
    </w:p>
    <w:p>
      <w:r>
        <w:t xml:space="preserve">Question: The nurse is caring for a patient with a fractured pelvis on bed rest. To prevent pressure injury, the nurse should:</w:t>
      </w:r>
    </w:p>
    <w:p>
      <w:r>
        <w:t>(a) Reposition the patient every 2 hours</w:t>
      </w:r>
    </w:p>
    <w:p>
      <w:r>
        <w:t>(b) Massage bony prominences vigorously</w:t>
      </w:r>
    </w:p>
    <w:p>
      <w:r>
        <w:t>(c) Use a donut ring</w:t>
      </w:r>
    </w:p>
    <w:p>
      <w:r>
        <w:t>(d) Keep the patient in one position</w:t>
      </w:r>
    </w:p>
    <w:p>
      <w:r>
        <w:t>Answer: a</w:t>
      </w:r>
    </w:p>
    <w:p>
      <w:r>
        <w:t xml:space="preserve">Solution: ✅ Correct Answer: a</w:t>
      </w:r>
    </w:p>
    <w:p>
      <w:r>
        <w:t xml:space="preserve">🧠 Clinical Rationale: REPOSITIONING every 2 hours (as tolerated) relieves pressure and prevents PRESSURE INJURIES. VIGOROUS MASSAGE of bony prominences is AVOIDED; DONUT RINGS are DISCOURAGED. The nurse assesses skin, uses pressure-relieving surfaces, and maintains nutrition/hydration.</w:t>
      </w:r>
    </w:p>
    <w:p>
      <w:r>
        <w:t xml:space="preserve">❌ Why Not Other Options?</w:t>
      </w:r>
    </w:p>
    <w:p>
      <w:r>
        <w:t>(d) — Fixed positioning concentrates pressure on one area → injury.</w:t>
      </w:r>
    </w:p>
    <w:p>
      <w:r>
        <w:t>(b) — Vigorous massage damages fragile capillaries; gentle skin care only.</w:t>
      </w:r>
    </w:p>
    <w:p>
      <w:r>
        <w:t>(c) — Donut rings can impair circulation and are no longer recommended.</w:t>
      </w:r>
    </w:p>
    <w:p>
      <w:r>
        <w:t xml:space="preserve">⚠️ Exam Trap: "Pressure injury prevention: turn q2h, skin inspection, pressure-relieving surfaces, nutrition, and moisture management — no vigorous massage, no donut rings."</w:t>
      </w:r>
    </w:p>
    <w:p>
      <w:r>
        <w:t xml:space="preserve">💎 PNC Pearl: "Turn every two hours and look at the skin — pressure injuries hide in stillness."</w:t>
      </w:r>
    </w:p>
    <w:p>
      <w:r>
        <w:t xml:space="preserve">Positive Marks: 1</w:t>
      </w:r>
    </w:p>
    <w:p>
      <w:r>
        <w:t xml:space="preserve">Negative Marks: 0.25</w:t>
      </w:r>
    </w:p>
    <w:p>
      <w:r>
        <w:t xml:space="preserve"/>
      </w:r>
    </w:p>
    <w:p>
      <w:r>
        <w:t xml:space="preserve">Question: A primigravida at 39 weeks is in the second stage of labor. The fetal heart rate shows late decelerations. The nurse should:</w:t>
      </w:r>
    </w:p>
    <w:p>
      <w:r>
        <w:t>(a) Leave the patient supine</w:t>
      </w:r>
    </w:p>
    <w:p>
      <w:r>
        <w:t>(b) Ask the patient to push harder</w:t>
      </w:r>
    </w:p>
    <w:p>
      <w:r>
        <w:t>(c) Increase oxytocin</w:t>
      </w:r>
    </w:p>
    <w:p>
      <w:r>
        <w:t>(d) Reposition the patient (lateral), give oxygen, and notify the physician</w:t>
      </w:r>
    </w:p>
    <w:p>
      <w:r>
        <w:t>Answer: d</w:t>
      </w:r>
    </w:p>
    <w:p>
      <w:r>
        <w:t>Solution: ✅ Correct Answer: d</w:t>
      </w:r>
    </w:p>
    <w:p>
      <w:r>
        <w:t xml:space="preserve">🧠 Clinical Rationale: LATE DECELERATIONS indicate UTEROPLACENTAL INSUFFICIENCY (fetal HYPOXIA) — the nurse REPOSITIONS the patient (LATERAL), gives OXYGEN, STOPS oxytocin if running, NOTIFIES the physician, and prepares for possible OPERATIVE delivery.</w:t>
      </w:r>
    </w:p>
    <w:p>
      <w:r>
        <w:t xml:space="preserve">❌ Why Not Other Options?</w:t>
      </w:r>
    </w:p>
    <w:p>
      <w:r>
        <w:t>(a) — Supine worsens aortocaval compression and placental perfusion.</w:t>
      </w:r>
    </w:p>
    <w:p>
      <w:r>
        <w:t xml:space="preserve">(c) — Increasing oxytocin intensifies contractions and worsens fetal hypoxia.</w:t>
      </w:r>
    </w:p>
    <w:p>
      <w:r>
        <w:t>(b) — Pushing harder prolongs hypoxia; the priority is improving fetal oxygenation.</w:t>
      </w:r>
    </w:p>
    <w:p>
      <w:r>
        <w:t xml:space="preserve">⚠️ Exam Trap: "Late decelerations = placental insufficiency: LEFT lateral, oxygen, stop oxytocin, notify, prepare for delivery." Early decelerations = head compression (benign); variable = cord compression.</w:t>
      </w:r>
    </w:p>
    <w:p>
      <w:r>
        <w:t xml:space="preserve">💎 PNC Pearl: "Late dips = placenta struggling: roll left, give oxygen, call the doctor."</w:t>
      </w:r>
    </w:p>
    <w:p>
      <w:r>
        <w:t xml:space="preserve">Positive Marks: 1</w:t>
      </w:r>
    </w:p>
    <w:p>
      <w:r>
        <w:t xml:space="preserve">Negative Marks: 0.25</w:t>
      </w:r>
    </w:p>
    <w:p>
      <w:r>
        <w:t xml:space="preserve"/>
      </w:r>
    </w:p>
    <w:p>
      <w:r>
        <w:t xml:space="preserve">Question: A child with acute lymphoblastic leukemia develops petechiae and bleeding gums. The nurse should:</w:t>
      </w:r>
    </w:p>
    <w:p>
      <w:r>
        <w:t>(a) Restrict fluids</w:t>
      </w:r>
    </w:p>
    <w:p>
      <w:r>
        <w:t>(b) Encourage vigorous brushing</w:t>
      </w:r>
    </w:p>
    <w:p>
      <w:r>
        <w:t>(c) Give aspirin for pain</w:t>
      </w:r>
    </w:p>
    <w:p>
      <w:r>
        <w:t>(d) Monitor platelet count, use soft-bristled toothbrush, and avoid IM injections</w:t>
      </w:r>
    </w:p>
    <w:p>
      <w:r>
        <w:t>Answer: d</w:t>
      </w:r>
    </w:p>
    <w:p>
      <w:r>
        <w:t>Solution: ✅ Correct Answer: d</w:t>
      </w:r>
    </w:p>
    <w:p>
      <w:r>
        <w:t xml:space="preserve">🧠 Clinical Rationale: THROMBOCYTOPENIA in ALL causes bleeding — the nurse MONITORS PLATELET COUNTS, uses SOFT oral care, AVOIDS IM injections and ASPIRIN, applies PRESSURE to puncture sites, and observes for petechiae, bruising, and bleeding. PLATELET TRANSFUSION may be given.</w:t>
      </w:r>
    </w:p>
    <w:p>
      <w:r>
        <w:t xml:space="preserve">❌ Why Not Other Options?</w:t>
      </w:r>
    </w:p>
    <w:p>
      <w:r>
        <w:t xml:space="preserve">(b) — Vigorous brushing traumatizes gums and worsens bleeding.</w:t>
      </w:r>
    </w:p>
    <w:p>
      <w:r>
        <w:t xml:space="preserve">(c) — Aspirin impairs platelets — strictly avoided.</w:t>
      </w:r>
    </w:p>
    <w:p>
      <w:r>
        <w:t>(a) — Fluid restriction is unrelated; hydration is maintained.</w:t>
      </w:r>
    </w:p>
    <w:p>
      <w:r>
        <w:t xml:space="preserve">⚠️ Exam Trap: "Bleeding precautions: soft toothbrush, no IM injections, no aspirin, pressure after venipuncture, and watch platelets (&lt; 20,000 = high spontaneous bleed risk)."</w:t>
      </w:r>
    </w:p>
    <w:p>
      <w:r>
        <w:t xml:space="preserve">💎 PNC Pearl: "Soft brush, no needles, no aspirin — the low-platelet rulebook."</w:t>
      </w:r>
    </w:p>
    <w:p>
      <w:r>
        <w:t xml:space="preserve">Positive Marks: 1</w:t>
      </w:r>
    </w:p>
    <w:p>
      <w:r>
        <w:t xml:space="preserve">Negative Marks: 0.25</w:t>
      </w:r>
    </w:p>
    <w:p>
      <w:r>
        <w:t xml:space="preserve"/>
      </w:r>
    </w:p>
    <w:p>
      <w:r>
        <w:t xml:space="preserve">Question: A patient with an anxiety disorder is hyperventilating. The nurse should:</w:t>
      </w:r>
    </w:p>
    <w:p>
      <w:r>
        <w:t>(a) Tell the patient to breathe faster</w:t>
      </w:r>
    </w:p>
    <w:p>
      <w:r>
        <w:t>(b) Guide the patient to slow the breathing and reassure calmly</w:t>
      </w:r>
    </w:p>
    <w:p>
      <w:r>
        <w:t>(c) Leave the patient alone</w:t>
      </w:r>
    </w:p>
    <w:p>
      <w:r>
        <w:t>(d) Give caffeine</w:t>
      </w:r>
    </w:p>
    <w:p>
      <w:r>
        <w:t>Answer: b</w:t>
      </w:r>
    </w:p>
    <w:p>
      <w:r>
        <w:t>Solution: ✅ Correct Answer: b</w:t>
      </w:r>
    </w:p>
    <w:p>
      <w:r>
        <w:t xml:space="preserve">🧠 Clinical Rationale: HYPERVENTILATION causes RESPIRATORY ALKALOSIS — the nurse helps the patient SLOW BREATHING (pursed-lip or cupped-hands breathing) and provides CALM REASSURANCE. Addressing the underlying anxiety reduces recurrence. CAFFEINE worsens anxiety.</w:t>
      </w:r>
    </w:p>
    <w:p>
      <w:r>
        <w:t xml:space="preserve">❌ Why Not Other Options?</w:t>
      </w:r>
    </w:p>
    <w:p>
      <w:r>
        <w:t>(a) — Faster breathing deepens the alkalosis and symptoms.</w:t>
      </w:r>
    </w:p>
    <w:p>
      <w:r>
        <w:t xml:space="preserve">(c) — Leaving the patient alone increases panic.</w:t>
      </w:r>
    </w:p>
    <w:p>
      <w:r>
        <w:t xml:space="preserve">(d) — Caffeine stimulates and worsens anxiety/racing heart.</w:t>
      </w:r>
    </w:p>
    <w:p>
      <w:r>
        <w:t xml:space="preserve">⚠️ Exam Trap: "Hyperventilation = respiratory alkalosis; treatment = slow the breathing (rebreathe CO₂ if needed) + calm reassurance." Tingling and carpopedal spasm are the classic symptoms.</w:t>
      </w:r>
    </w:p>
    <w:p>
      <w:r>
        <w:t xml:space="preserve">💎 PNC Pearl: "Slow the breaths, calm the mind — the tingling fades with the CO₂ back."</w:t>
      </w:r>
    </w:p>
    <w:p>
      <w:r>
        <w:t xml:space="preserve">Positive Marks: 1</w:t>
      </w:r>
    </w:p>
    <w:p>
      <w:r>
        <w:t xml:space="preserve">Negative Marks: 0.25</w:t>
      </w:r>
    </w:p>
    <w:p>
      <w:r>
        <w:t xml:space="preserve"/>
      </w:r>
    </w:p>
    <w:p>
      <w:r>
        <w:t xml:space="preserve">Question: The "National Nutrition Mission" (Poshan Abhiyaan) primarily aims to:</w:t>
      </w:r>
    </w:p>
    <w:p>
      <w:r>
        <w:t>(a) Train athletes</w:t>
      </w:r>
    </w:p>
    <w:p>
      <w:r>
        <w:t>(b) Build gyms</w:t>
      </w:r>
    </w:p>
    <w:p>
      <w:r>
        <w:t>(c) Reduce malnutrition, stunting, and anemia among children and women</w:t>
      </w:r>
    </w:p>
    <w:p>
      <w:r>
        <w:t>(d) Promote junk food</w:t>
      </w:r>
    </w:p>
    <w:p>
      <w:r>
        <w:t>Answer: c</w:t>
      </w:r>
    </w:p>
    <w:p>
      <w:r>
        <w:t>Solution: ✅ Correct Answer: c</w:t>
      </w:r>
    </w:p>
    <w:p>
      <w:r>
        <w:t xml:space="preserve">🧠 Clinical Rationale: POSHAN ABHIYAAAN (2018) targets reduction of STUNTING, UNDERNUTRITION, ANEMIA, and LOW BIRTH WEIGHT through BEHAVIOR CHANGE, ANGANWADI strengthening, and convergence of nutrition services — a LIFECYCLE approach to nutrition.</w:t>
      </w:r>
    </w:p>
    <w:p>
      <w:r>
        <w:t xml:space="preserve">❌ Why Not Other Options?</w:t>
      </w:r>
    </w:p>
    <w:p>
      <w:r>
        <w:t xml:space="preserve">(b) — Gyms are not a nutrition program.</w:t>
      </w:r>
    </w:p>
    <w:p>
      <w:r>
        <w:t>(d) — Junk food promotion contradicts the mission.</w:t>
      </w:r>
    </w:p>
    <w:p>
      <w:r>
        <w:t>(a) — Athlete training is sports policy.</w:t>
      </w:r>
    </w:p>
    <w:p>
      <w:r>
        <w:t xml:space="preserve">⚠️ Exam Trap: "Poshan Abhiyaan targets stunting, undernutrition, anemia, LBW — with Poshan Maah (September) and the Poshan Tracker app." 6% annual stunting reduction target.</w:t>
      </w:r>
    </w:p>
    <w:p>
      <w:r>
        <w:t xml:space="preserve">💎 PNC Pearl: "Poshan fights stunting and anemia — nutrition from womb to toddler."</w:t>
      </w:r>
    </w:p>
    <w:p>
      <w:r>
        <w:t xml:space="preserve">Positive Marks: 1</w:t>
      </w:r>
    </w:p>
    <w:p>
      <w:r>
        <w:t xml:space="preserve">Negative Marks: 0.25</w:t>
      </w:r>
    </w:p>
    <w:p>
      <w:r>
        <w:t xml:space="preserve"/>
      </w:r>
    </w:p>
    <w:p>
      <w:r>
        <w:t xml:space="preserve">Question: The nurse is to give 3 mg of a medication. The vial contains 2 mg/mL. The volume to give is:</w:t>
      </w:r>
    </w:p>
    <w:p>
      <w:r>
        <w:t>(a) 2 mL</w:t>
      </w:r>
    </w:p>
    <w:p>
      <w:r>
        <w:t>(b) 0.5 mL</w:t>
      </w:r>
    </w:p>
    <w:p>
      <w:r>
        <w:t>(c) 1.5 mL</w:t>
      </w:r>
    </w:p>
    <w:p>
      <w:r>
        <w:t>(d) 1 mL</w:t>
      </w:r>
    </w:p>
    <w:p>
      <w:r>
        <w:t>Answer: c</w:t>
      </w:r>
    </w:p>
    <w:p>
      <w:r>
        <w:t xml:space="preserve">Solution: ✅ Correct Answer: c</w:t>
      </w:r>
    </w:p>
    <w:p>
      <w:r>
        <w:t xml:space="preserve">🧠 Clinical Rationale: Volume = 3 ÷ 2 = 1.5 mL. The nurse verifies the calculation and the five rights before administration.</w:t>
      </w:r>
    </w:p>
    <w:p>
      <w:r>
        <w:t xml:space="preserve">❌ Why Not Other Options?</w:t>
      </w:r>
    </w:p>
    <w:p>
      <w:r>
        <w:t>(b) — 0.5 mL delivers 1 mg.</w:t>
      </w:r>
    </w:p>
    <w:p>
      <w:r>
        <w:t>(d) — 1 mL delivers 2 mg — below the dose.</w:t>
      </w:r>
    </w:p>
    <w:p>
      <w:r>
        <w:t>(a) — 2 mL delivers 4 mg — above the dose.</w:t>
      </w:r>
    </w:p>
    <w:p>
      <w:r>
        <w:t xml:space="preserve">⚠️ Exam Trap: "Desired ÷ have = volume (3 ÷ 2 = 1.5)." Decimal answers are common — draw carefully in an insulin/syringe or measure precisely.</w:t>
      </w:r>
    </w:p>
    <w:p>
      <w:r>
        <w:t xml:space="preserve">💎 PNC Pearl: "Three over two — one and a half milliliters."</w:t>
      </w:r>
    </w:p>
    <w:p>
      <w:r>
        <w:t xml:space="preserve">Positive Marks: 1</w:t>
      </w:r>
    </w:p>
    <w:p>
      <w:r>
        <w:t xml:space="preserve">Negative Marks: 0.25</w:t>
      </w:r>
    </w:p>
    <w:p>
      <w:r>
        <w:t xml:space="preserve"/>
      </w:r>
    </w:p>
    <w:p>
      <w:r>
        <w:t xml:space="preserve">Question: The nurse is caring for a patient with acute pancreatitis. Which laboratory finding is most specific for the diagnosis?</w:t>
      </w:r>
    </w:p>
    <w:p>
      <w:r>
        <w:t>(a) Elevated serum lipase</w:t>
      </w:r>
    </w:p>
    <w:p>
      <w:r>
        <w:t>(b) Low blood glucose</w:t>
      </w:r>
    </w:p>
    <w:p>
      <w:r>
        <w:t>(c) Elevated platelet count</w:t>
      </w:r>
    </w:p>
    <w:p>
      <w:r>
        <w:t>(d) Elevated hemoglobin</w:t>
      </w:r>
    </w:p>
    <w:p>
      <w:r>
        <w:t>Answer: a</w:t>
      </w:r>
    </w:p>
    <w:p>
      <w:r>
        <w:t xml:space="preserve">Solution: ✅ Correct Answer: a</w:t>
      </w:r>
    </w:p>
    <w:p>
      <w:r>
        <w:t xml:space="preserve">🧠 Clinical Rationale: SERUM LIPASE is MORE SPECIFIC and stays ELEVATED LONGER than AMYLASE in acute pancreatitis. Amylase rises early but normalizes quickly. IMAGING (CT) confirms severe disease. The nurse monitors for complications (pseudocyst, necrosis, shock).</w:t>
      </w:r>
    </w:p>
    <w:p>
      <w:r>
        <w:t xml:space="preserve">❌ Why Not Other Options?</w:t>
      </w:r>
    </w:p>
    <w:p>
      <w:r>
        <w:t>(d) — Hemoglobin is unrelated to pancreatitis (may rise with dehydration).</w:t>
      </w:r>
    </w:p>
    <w:p>
      <w:r>
        <w:t>(b) — Low glucose is not a pancreatitis marker.</w:t>
      </w:r>
    </w:p>
    <w:p>
      <w:r>
        <w:t>(c) — Platelets are not a pancreatitis marker.</w:t>
      </w:r>
    </w:p>
    <w:p>
      <w:r>
        <w:t xml:space="preserve">⚠️ Exam Trap: "Pancreatitis labs: lipase (most specific, stays up) + amylase (rises early, falls fast)." Also know lipase rises 4–8 h and stays elevated 8–14 days.</w:t>
      </w:r>
    </w:p>
    <w:p>
      <w:r>
        <w:t xml:space="preserve">💎 PNC Pearl: "Lipase is the honest pancreas marker — it lingers while amylase rushes off."</w:t>
      </w:r>
    </w:p>
    <w:p>
      <w:r>
        <w:t xml:space="preserve">Positive Marks: 1</w:t>
      </w:r>
    </w:p>
    <w:p>
      <w:r>
        <w:t xml:space="preserve">Negative Marks: 0.25</w:t>
      </w:r>
    </w:p>
    <w:p>
      <w:r>
        <w:t xml:space="preserve"/>
      </w:r>
    </w:p>
    <w:p>
      <w:r>
        <w:t xml:space="preserve">Question: A patient with a urinary tract infection and indwelling catheter develops fever and flank pain. The nurse should suspect:</w:t>
      </w:r>
    </w:p>
    <w:p>
      <w:r>
        <w:t>(a) Catheter blockage only</w:t>
      </w:r>
    </w:p>
    <w:p>
      <w:r>
        <w:t>(b) Pyelonephritis (ascending infection)</w:t>
      </w:r>
    </w:p>
    <w:p>
      <w:r>
        <w:t>(c) Dehydration</w:t>
      </w:r>
    </w:p>
    <w:p>
      <w:r>
        <w:t>(d) Normal recovery</w:t>
      </w:r>
    </w:p>
    <w:p>
      <w:r>
        <w:t>Answer: b</w:t>
      </w:r>
    </w:p>
    <w:p>
      <w:r>
        <w:t>Solution: ✅ Correct Answer: b</w:t>
      </w:r>
    </w:p>
    <w:p>
      <w:r>
        <w:t xml:space="preserve">🧠 Clinical Rationale: FEVER and FLANK PAIN with a catheter suggest PYELONEPHRITIS — an ASCENDING UTI to the kidneys — requiring ANTIBIOTICS and possibly CATHETER CHANGE. The nurse notifies the physician, collects URINE CULTURE, and monitors for UROSEPSIS.</w:t>
      </w:r>
    </w:p>
    <w:p>
      <w:r>
        <w:t xml:space="preserve">❌ Why Not Other Options?</w:t>
      </w:r>
    </w:p>
    <w:p>
      <w:r>
        <w:t>(d) — Fever and flank pain are never "normal recovery."</w:t>
      </w:r>
    </w:p>
    <w:p>
      <w:r>
        <w:t xml:space="preserve">(c) — Dehydration causes thirst/dry mucosa, not flank pain.</w:t>
      </w:r>
    </w:p>
    <w:p>
      <w:r>
        <w:t>(a) — Blockage causes poor drainage, not fever with flank pain.</w:t>
      </w:r>
    </w:p>
    <w:p>
      <w:r>
        <w:t xml:space="preserve">⚠️ Exam Trap: "Lower UTI = burning/frequency (cystitis); upper UTI = fever + flank pain (pyelonephritis) — an emergency in catheterized patients (urosepsis risk)."</w:t>
      </w:r>
    </w:p>
    <w:p>
      <w:r>
        <w:t xml:space="preserve">💎 PNC Pearl: "Fever plus flank pain = the infection climbed to the kidneys."</w:t>
      </w:r>
    </w:p>
    <w:p>
      <w:r>
        <w:t xml:space="preserve">Positive Marks: 1</w:t>
      </w:r>
    </w:p>
    <w:p>
      <w:r>
        <w:t xml:space="preserve">Negative Marks: 0.25</w:t>
      </w:r>
    </w:p>
    <w:p>
      <w:r>
        <w:t xml:space="preserve"/>
      </w:r>
    </w:p>
    <w:p>
      <w:r>
        <w:t xml:space="preserve">Question: The most important nursing intervention for a patient with a spinal cord injury in the acute phase is:</w:t>
      </w:r>
    </w:p>
    <w:p>
      <w:r>
        <w:t>(a) Immobilization of the spine and frequent neurovascular assessment</w:t>
      </w:r>
    </w:p>
    <w:p>
      <w:r>
        <w:t>(b) Passive exercises only</w:t>
      </w:r>
    </w:p>
    <w:p>
      <w:r>
        <w:t>(c) Early ambulation</w:t>
      </w:r>
    </w:p>
    <w:p>
      <w:r>
        <w:t>(d) Removal of the cervical collar</w:t>
      </w:r>
    </w:p>
    <w:p>
      <w:r>
        <w:t>Answer: a</w:t>
      </w:r>
    </w:p>
    <w:p>
      <w:r>
        <w:t xml:space="preserve">Solution: ✅ Correct Answer: a</w:t>
      </w:r>
    </w:p>
    <w:p>
      <w:r>
        <w:t xml:space="preserve">🧠 Clinical Rationale: Acute spinal injury requires SPINAL IMMOBILIZATION (cervical collar, LOG ROLLING), frequent NEURO assessments, RESPIRATORY monitoring (high injuries), and prevention of SECONDARY injury. MOBILITY is DELAYED until the spine is stabilized.</w:t>
      </w:r>
    </w:p>
    <w:p>
      <w:r>
        <w:t xml:space="preserve">❌ Why Not Other Options?</w:t>
      </w:r>
    </w:p>
    <w:p>
      <w:r>
        <w:t>(c) — Early ambulation risks further cord damage before stabilization.</w:t>
      </w:r>
    </w:p>
    <w:p>
      <w:r>
        <w:t>(d) — Removing the collar prematurely allows spinal movement.</w:t>
      </w:r>
    </w:p>
    <w:p>
      <w:r>
        <w:t>(b) — Passive exercises alone ignore the airway/respiratory priorities.</w:t>
      </w:r>
    </w:p>
    <w:p>
      <w:r>
        <w:t xml:space="preserve">⚠️ Exam Trap: "Spinal injury: immobilize (collar + log roll), monitor neuro status, watch respirations (C3–5 phrenic), prevent secondary injury — the ABCs still lead."</w:t>
      </w:r>
    </w:p>
    <w:p>
      <w:r>
        <w:t xml:space="preserve">💎 PNC Pearl: "Collar on, spine aligned, neuro checks steady — no moving until the spine is stable."</w:t>
      </w:r>
    </w:p>
    <w:p>
      <w:r>
        <w:t xml:space="preserve">Positive Marks: 1</w:t>
      </w:r>
    </w:p>
    <w:p>
      <w:r>
        <w:t xml:space="preserve">Negative Marks: 0.25</w:t>
      </w:r>
    </w:p>
    <w:p>
      <w:r>
        <w:t xml:space="preserve">Question: A patient with chronic obstructive pulmonary disease has a PaO2 of 50 mmHg. The nurse should:</w:t>
      </w:r>
    </w:p>
    <w:p>
      <w:r>
        <w:t>(a) Give high-flow oxygen</w:t>
      </w:r>
    </w:p>
    <w:p>
      <w:r>
        <w:t>(b) Sedate the patient</w:t>
      </w:r>
    </w:p>
    <w:p>
      <w:r>
        <w:t>(c) Withhold oxygen</w:t>
      </w:r>
    </w:p>
    <w:p>
      <w:r>
        <w:t>(d) Administer low-flow oxygen (1–2 L/min) and monitor for CO2 retention</w:t>
      </w:r>
    </w:p>
    <w:p>
      <w:r>
        <w:t>Answer: d</w:t>
      </w:r>
    </w:p>
    <w:p>
      <w:r>
        <w:t>Solution: ✅ Correct Answer: d</w:t>
      </w:r>
    </w:p>
    <w:p>
      <w:r>
        <w:t xml:space="preserve">🧠 Clinical Rationale: In COPD, oxygen is given at LOW FLOW to target SpO₂ 88–92% — HIGH-FLOW oxygen suppresses the HYPOXIC DRIVE and worsens HYPERCAPNIA (CO₂ narcosis). The nurse monitors CONSCIOUSNESS and ABGs.</w:t>
      </w:r>
    </w:p>
    <w:p>
      <w:r>
        <w:t xml:space="preserve">❌ Why Not Other Options?</w:t>
      </w:r>
    </w:p>
    <w:p>
      <w:r>
        <w:t>(a) — High-flow oxygen removes the hypoxic stimulus in CO₂ retainers → respiratory depression.</w:t>
      </w:r>
    </w:p>
    <w:p>
      <w:r>
        <w:t xml:space="preserve">(c) — Withholding oxygen from a hypoxemic patient (PaO₂ 50) is unsafe.</w:t>
      </w:r>
    </w:p>
    <w:p>
      <w:r>
        <w:t>(b) — Sedation depresses the already-fragile respiratory drive.</w:t>
      </w:r>
    </w:p>
    <w:p>
      <w:r>
        <w:t xml:space="preserve">⚠️ Exam Trap: "COPD + O₂ = low flow, target 88–92%; drowsiness after oxygen = CO₂ narcosis (check ABG)." This is one of the most repeated nursing exam scenarios.</w:t>
      </w:r>
    </w:p>
    <w:p>
      <w:r>
        <w:t xml:space="preserve">💎 PNC Pearl: "COPD sips oxygen at 1–2 liters — never a flood."</w:t>
      </w:r>
    </w:p>
    <w:p>
      <w:r>
        <w:t xml:space="preserve">Positive Marks: 1</w:t>
      </w:r>
    </w:p>
    <w:p>
      <w:r>
        <w:t xml:space="preserve">Negative Marks: 0.25</w:t>
      </w:r>
    </w:p>
    <w:p>
      <w:r>
        <w:t xml:space="preserve"/>
      </w:r>
    </w:p>
    <w:p>
      <w:r>
        <w:t xml:space="preserve">Question: The nurse is preparing a patient for a renal biopsy. The patient should be positioned:</w:t>
      </w:r>
    </w:p>
    <w:p>
      <w:r>
        <w:t>(a) Sitting</w:t>
      </w:r>
    </w:p>
    <w:p>
      <w:r>
        <w:t>(b) Supine flat</w:t>
      </w:r>
    </w:p>
    <w:p>
      <w:r>
        <w:t>(c) Prone with a pillow under the abdomen</w:t>
      </w:r>
    </w:p>
    <w:p>
      <w:r>
        <w:t>(d) Trendelenburg</w:t>
      </w:r>
    </w:p>
    <w:p>
      <w:r>
        <w:t>Answer: c</w:t>
      </w:r>
    </w:p>
    <w:p>
      <w:r>
        <w:t>Solution: ✅ Correct Answer: c</w:t>
      </w:r>
    </w:p>
    <w:p>
      <w:r>
        <w:t xml:space="preserve">🧠 Clinical Rationale: For a RENAL BIOPSY, the patient lies PRONE with a PILLOW under the ABDOMEN to stabilize the kidney (or in the LATERAL position). AFTER the procedure, the patient lies FLAT/SUPINE for SEVERAL HOURS to compress the site and prevent BLEEDING.</w:t>
      </w:r>
    </w:p>
    <w:p>
      <w:r>
        <w:t xml:space="preserve">❌ Why Not Other Options?</w:t>
      </w:r>
    </w:p>
    <w:p>
      <w:r>
        <w:t xml:space="preserve">(b) — Supine does not position the kidney optimally for biopsy.</w:t>
      </w:r>
    </w:p>
    <w:p>
      <w:r>
        <w:t>(a) — Sitting is not used.</w:t>
      </w:r>
    </w:p>
    <w:p>
      <w:r>
        <w:t xml:space="preserve">(d) — Trendelenburg is not appropriate.</w:t>
      </w:r>
    </w:p>
    <w:p>
      <w:r>
        <w:t xml:space="preserve">⚠️ Exam Trap: "Renal biopsy: prone with pillow under abdomen; post-procedure: flat on the back for hours (bleeding prevention), monitor urine for hematuria and BP."</w:t>
      </w:r>
    </w:p>
    <w:p>
      <w:r>
        <w:t xml:space="preserve">💎 PNC Pearl: "Prone with a pillow lifts the kidney to the needle — then lie flat to seal it."</w:t>
      </w:r>
    </w:p>
    <w:p>
      <w:r>
        <w:t xml:space="preserve">Positive Marks: 1</w:t>
      </w:r>
    </w:p>
    <w:p>
      <w:r>
        <w:t xml:space="preserve">Negative Marks: 0.25</w:t>
      </w:r>
    </w:p>
    <w:p>
      <w:r>
        <w:t xml:space="preserve"/>
      </w:r>
    </w:p>
    <w:p>
      <w:r>
        <w:t xml:space="preserve">Question: A patient at 38 weeks of gestation has a non-stress test with a reactive result. This means:</w:t>
      </w:r>
    </w:p>
    <w:p>
      <w:r>
        <w:t>(a) No accelerations — fetal distress</w:t>
      </w:r>
    </w:p>
    <w:p>
      <w:r>
        <w:t>(b) At least two fetal heart accelerations of 15 bpm for 15 seconds within 20–40 minutes</w:t>
      </w:r>
    </w:p>
    <w:p>
      <w:r>
        <w:t>(c) The test is inconclusive</w:t>
      </w:r>
    </w:p>
    <w:p>
      <w:r>
        <w:t>(d) Contractions are present</w:t>
      </w:r>
    </w:p>
    <w:p>
      <w:r>
        <w:t>Answer: b</w:t>
      </w:r>
    </w:p>
    <w:p>
      <w:r>
        <w:t>Solution: ✅ Correct Answer: b</w:t>
      </w:r>
    </w:p>
    <w:p>
      <w:r>
        <w:t xml:space="preserve">🧠 Clinical Rationale: A REACTIVE NST shows TWO or MORE FHR ACCELERATIONS (≥ 15 BPM for ≥ 15 SECONDS) within 20–40 MINUTES, indicating FETAL WELL-BEING. A NON-REACTIVE test requires further evaluation (BPP, contraction stress test).</w:t>
      </w:r>
    </w:p>
    <w:p>
      <w:r>
        <w:t xml:space="preserve">❌ Why Not Other Options?</w:t>
      </w:r>
    </w:p>
    <w:p>
      <w:r>
        <w:t>(a) — No accelerations = non-reactive, requiring follow-up — not the definition of reactive.</w:t>
      </w:r>
    </w:p>
    <w:p>
      <w:r>
        <w:t xml:space="preserve">(c) — Reactive is a definitive reassuring result, not inconclusive.</w:t>
      </w:r>
    </w:p>
    <w:p>
      <w:r>
        <w:t xml:space="preserve">(d) — Contractions are the contraction stress test, not the NST.</w:t>
      </w:r>
    </w:p>
    <w:p>
      <w:r>
        <w:t xml:space="preserve">⚠️ Exam Trap: "Reactive NST = 2 accelerations (≥15 bpm × ≥15 s) in 20 min = healthy baby; non-reactive = further testing (BPP/CST)."</w:t>
      </w:r>
    </w:p>
    <w:p>
      <w:r>
        <w:t xml:space="preserve">💎 PNC Pearl: "Two heart bumps in twenty minutes — the baby passes its stress test."</w:t>
      </w:r>
    </w:p>
    <w:p>
      <w:r>
        <w:t xml:space="preserve">Positive Marks: 1</w:t>
      </w:r>
    </w:p>
    <w:p>
      <w:r>
        <w:t xml:space="preserve">Negative Marks: 0.25</w:t>
      </w:r>
    </w:p>
    <w:p>
      <w:r>
        <w:t xml:space="preserve"/>
      </w:r>
    </w:p>
    <w:p>
      <w:r>
        <w:t xml:space="preserve">Question: A 2-year-old child with severe malnutrition has hypoglycemia and hypothermia on admission. The nurse should FIRST:</w:t>
      </w:r>
    </w:p>
    <w:p>
      <w:r>
        <w:t>(a) Apply ice packs</w:t>
      </w:r>
    </w:p>
    <w:p>
      <w:r>
        <w:t>(b) Give oral antibiotics only</w:t>
      </w:r>
    </w:p>
    <w:p>
      <w:r>
        <w:t>(c) Feed a full meal</w:t>
      </w:r>
    </w:p>
    <w:p>
      <w:r>
        <w:t>(d) Give glucose and warm the child</w:t>
      </w:r>
    </w:p>
    <w:p>
      <w:r>
        <w:t>Answer: d</w:t>
      </w:r>
    </w:p>
    <w:p>
      <w:r>
        <w:t>Solution: ✅ Correct Answer: d</w:t>
      </w:r>
    </w:p>
    <w:p>
      <w:r>
        <w:t xml:space="preserve">🧠 Clinical Rationale: SAM with HYPOGLYCEMIA and HYPOTHERMIA is an EMERGENCY — the child receives GLUCOSE (oral/IV) and is WARMED (kangaroo care, warm clothing, warm environment) to prevent BRAIN DAMAGE and DEATH. Feeding follows the stabilization protocol (F75).</w:t>
      </w:r>
    </w:p>
    <w:p>
      <w:r>
        <w:t xml:space="preserve">❌ Why Not Other Options?</w:t>
      </w:r>
    </w:p>
    <w:p>
      <w:r>
        <w:t>(c) — A full meal overloads the fragile gut and risks refeeding syndrome.</w:t>
      </w:r>
    </w:p>
    <w:p>
      <w:r>
        <w:t>(b) — Antibiotics treat infection but not hypoglycemia/hypothermia.</w:t>
      </w:r>
    </w:p>
    <w:p>
      <w:r>
        <w:t>(a) — Ice packs worsen hypothermia — the opposite of what's needed.</w:t>
      </w:r>
    </w:p>
    <w:p>
      <w:r>
        <w:t xml:space="preserve">⚠️ Exam Trap: "SAM emergency triad: hypoglycemia, hypothermia, dehydration — treat ALL three first (glucose + warmth + fluids), then F75 feeds."</w:t>
      </w:r>
    </w:p>
    <w:p>
      <w:r>
        <w:t xml:space="preserve">💎 PNC Pearl: "Sugar and warmth first for the severely wasted child — food comes gently later."</w:t>
      </w:r>
    </w:p>
    <w:p>
      <w:r>
        <w:t xml:space="preserve">Positive Marks: 1</w:t>
      </w:r>
    </w:p>
    <w:p>
      <w:r>
        <w:t xml:space="preserve">Negative Marks: 0.25</w:t>
      </w:r>
    </w:p>
    <w:p>
      <w:r>
        <w:t xml:space="preserve"/>
      </w:r>
    </w:p>
    <w:p>
      <w:r>
        <w:t xml:space="preserve">Question: A patient with a delusional disorder believes neighbors are spreading rumors about them. The nurse should:</w:t>
      </w:r>
    </w:p>
    <w:p>
      <w:r>
        <w:t>(a) Isolate the patient</w:t>
      </w:r>
    </w:p>
    <w:p>
      <w:r>
        <w:t>(b) Accept the patient's feelings without agreeing with the delusion</w:t>
      </w:r>
    </w:p>
    <w:p>
      <w:r>
        <w:t>(c) Argue that the belief is false</w:t>
      </w:r>
    </w:p>
    <w:p>
      <w:r>
        <w:t>(d) Encourage the patient to confront the neighbors</w:t>
      </w:r>
    </w:p>
    <w:p>
      <w:r>
        <w:t>Answer: b</w:t>
      </w:r>
    </w:p>
    <w:p>
      <w:r>
        <w:t>Solution: ✅ Correct Answer: b</w:t>
      </w:r>
    </w:p>
    <w:p>
      <w:r>
        <w:t xml:space="preserve">🧠 Clinical Rationale: The nurse maintains a NEUTRAL, ACCEPTING stance — neither confirming nor challenging the delusion — while keeping the patient SAFE. ARGUING increases distrust; encouraging CONFRONTATION risks conflict. STRUCTURED activities and medication support recovery.</w:t>
      </w:r>
    </w:p>
    <w:p>
      <w:r>
        <w:t xml:space="preserve">❌ Why Not Other Options?</w:t>
      </w:r>
    </w:p>
    <w:p>
      <w:r>
        <w:t>(c) — Arguing strengthens the delusional defense and distrust.</w:t>
      </w:r>
    </w:p>
    <w:p>
      <w:r>
        <w:t>(d) — Confronting neighbors can cause real-world conflict and danger.</w:t>
      </w:r>
    </w:p>
    <w:p>
      <w:r>
        <w:t>(a) — Isolation removes support and worsens the disorder.</w:t>
      </w:r>
    </w:p>
    <w:p>
      <w:r>
        <w:t xml:space="preserve">⚠️ Exam Trap: "Delusions: don't argue, don't agree, don't analyze; acknowledge feelings, ensure safety, redirect to reality-based activity."</w:t>
      </w:r>
    </w:p>
    <w:p>
      <w:r>
        <w:t xml:space="preserve">💎 PNC Pearl: "Neither feed nor fight the false belief — keep the patient safe and engaged."</w:t>
      </w:r>
    </w:p>
    <w:p>
      <w:r>
        <w:t xml:space="preserve">Positive Marks: 1</w:t>
      </w:r>
    </w:p>
    <w:p>
      <w:r>
        <w:t xml:space="preserve">Negative Marks: 0.25</w:t>
      </w:r>
    </w:p>
    <w:p>
      <w:r>
        <w:t xml:space="preserve"/>
      </w:r>
    </w:p>
    <w:p>
      <w:r>
        <w:t xml:space="preserve">Question: The "Fit India Movement" primarily aims to:</w:t>
      </w:r>
    </w:p>
    <w:p>
      <w:r>
        <w:t>(a) Promote physical fitness and sports among citizens</w:t>
      </w:r>
    </w:p>
    <w:p>
      <w:r>
        <w:t>(b) Provide free gym memberships</w:t>
      </w:r>
    </w:p>
    <w:p>
      <w:r>
        <w:t>(c) Train Olympic athletes only</w:t>
      </w:r>
    </w:p>
    <w:p>
      <w:r>
        <w:t>(d) Build stadiums only</w:t>
      </w:r>
    </w:p>
    <w:p>
      <w:r>
        <w:t>Answer: a</w:t>
      </w:r>
    </w:p>
    <w:p>
      <w:r>
        <w:t xml:space="preserve">Solution: ✅ Correct Answer: a</w:t>
      </w:r>
    </w:p>
    <w:p>
      <w:r>
        <w:t xml:space="preserve">🧠 Clinical Rationale: FIT INDIA MOVEMENT (launched 2019) promotes PHYSICAL ACTIVITY, SPORTS, and FITNESS as a DAILY HABIT across all age groups — schools, workplaces, and communities — to address the growing burden of LIFESTYLE DISEASES.</w:t>
      </w:r>
    </w:p>
    <w:p>
      <w:r>
        <w:t xml:space="preserve">❌ Why Not Other Options?</w:t>
      </w:r>
    </w:p>
    <w:p>
      <w:r>
        <w:t>(d) — Stadium construction is infrastructure, not the movement's core.</w:t>
      </w:r>
    </w:p>
    <w:p>
      <w:r>
        <w:t>(b) — Free gym memberships are not provided.</w:t>
      </w:r>
    </w:p>
    <w:p>
      <w:r>
        <w:t>(c) — It targets all citizens, not just elite athletes.</w:t>
      </w:r>
    </w:p>
    <w:p>
      <w:r>
        <w:t xml:space="preserve">⚠️ Exam Trap: "Fit India = 2019, daily physical activity for everyone; Khelo India = youth sports talent." Physical inactivity is a major NCD risk factor.</w:t>
      </w:r>
    </w:p>
    <w:p>
      <w:r>
        <w:t xml:space="preserve">💎 PNC Pearl: "Fit India: move every day — the anti-lifestyle-disease campaign."</w:t>
      </w:r>
    </w:p>
    <w:p>
      <w:r>
        <w:t xml:space="preserve">Positive Marks: 1</w:t>
      </w:r>
    </w:p>
    <w:p>
      <w:r>
        <w:t xml:space="preserve">Negative Marks: 0.25</w:t>
      </w:r>
    </w:p>
    <w:p>
      <w:r>
        <w:t xml:space="preserve"/>
      </w:r>
    </w:p>
    <w:p>
      <w:r>
        <w:t xml:space="preserve">Question: The nurse is to infuse 500 mL of IV fluid over 4 hours. The drop factor is 20 drops/mL. The flow rate in drops per minute is:</w:t>
      </w:r>
    </w:p>
    <w:p>
      <w:r>
        <w:t>(a) 32 gtt/min</w:t>
      </w:r>
    </w:p>
    <w:p>
      <w:r>
        <w:t>(b) 21 gtt/min</w:t>
      </w:r>
    </w:p>
    <w:p>
      <w:r>
        <w:t>(c) 52 gtt/min</w:t>
      </w:r>
    </w:p>
    <w:p>
      <w:r>
        <w:t>(d) 42 gtt/min</w:t>
      </w:r>
    </w:p>
    <w:p>
      <w:r>
        <w:t>Answer: d</w:t>
      </w:r>
    </w:p>
    <w:p>
      <w:r>
        <w:t>Solution: ✅ Correct Answer: d</w:t>
      </w:r>
    </w:p>
    <w:p>
      <w:r>
        <w:t xml:space="preserve">🧠 Clinical Rationale: Flow rate = (Volume × Drop factor) ÷ Time in minutes = (500 × 20) ÷ 240 = 10,000 ÷ 240 = 41.67 ≈ 42 gtt/min. Convert 4 hours → 240 minutes first.</w:t>
      </w:r>
    </w:p>
    <w:p>
      <w:r>
        <w:t xml:space="preserve">❌ Why Not Other Options?</w:t>
      </w:r>
    </w:p>
    <w:p>
      <w:r>
        <w:t>(b) — 21 gtt/min would take ~8 hours.</w:t>
      </w:r>
    </w:p>
    <w:p>
      <w:r>
        <w:t>(a) — 32 gtt/min would take ~5.2 hours.</w:t>
      </w:r>
    </w:p>
    <w:p>
      <w:r>
        <w:t>(c) — 52 gtt/min would take ~3.2 hours.</w:t>
      </w:r>
    </w:p>
    <w:p>
      <w:r>
        <w:t xml:space="preserve">⚠️ Exam Trap: "(mL × gtt) ÷ minutes; 4 h = 240 min." Sanity check: 125 mL/h × 20/60 = 41.7 gtt/min ✓.</w:t>
      </w:r>
    </w:p>
    <w:p>
      <w:r>
        <w:t xml:space="preserve">💎 PNC Pearl: "500 × 20 over 240 — about 42 drops a minute."</w:t>
      </w:r>
    </w:p>
    <w:p>
      <w:r>
        <w:t xml:space="preserve">Positive Marks: 1</w:t>
      </w:r>
    </w:p>
    <w:p>
      <w:r>
        <w:t xml:space="preserve">Negative Marks: 0.25</w:t>
      </w:r>
    </w:p>
    <w:p>
      <w:r>
        <w:t xml:space="preserve"/>
      </w:r>
    </w:p>
    <w:p>
      <w:r>
        <w:t xml:space="preserve">Question: The nurse is caring for a patient with myasthenia gravis. Which assessment is most important?</w:t>
      </w:r>
    </w:p>
    <w:p>
      <w:r>
        <w:t>(a) Respiratory effort and ability to swallow</w:t>
      </w:r>
    </w:p>
    <w:p>
      <w:r>
        <w:t>(b) Only temperature</w:t>
      </w:r>
    </w:p>
    <w:p>
      <w:r>
        <w:t>(c) Skin integrity only</w:t>
      </w:r>
    </w:p>
    <w:p>
      <w:r>
        <w:t>(d) Only blood glucose</w:t>
      </w:r>
    </w:p>
    <w:p>
      <w:r>
        <w:t>Answer: a</w:t>
      </w:r>
    </w:p>
    <w:p>
      <w:r>
        <w:t xml:space="preserve">Solution: ✅ Correct Answer: a</w:t>
      </w:r>
    </w:p>
    <w:p>
      <w:r>
        <w:t xml:space="preserve">🧠 Clinical Rationale: MYASTHENIA GRAVIS causes MUSCLE WEAKNESS — RESPIRATORY muscle weakness (MYASTHENIC CRISIS) and DYSPHAGIA are LIFE-THREATENING. The nurse assesses respiratory rate/depth, COUGH, SWALLOWING, and MEDICATION TIMING (pyridostigmine) closely.</w:t>
      </w:r>
    </w:p>
    <w:p>
      <w:r>
        <w:t xml:space="preserve">❌ Why Not Other Options?</w:t>
      </w:r>
    </w:p>
    <w:p>
      <w:r>
        <w:t>(d) — Glucose is unrelated to MG.</w:t>
      </w:r>
    </w:p>
    <w:p>
      <w:r>
        <w:t>(b) — Temperature is routine but not the MG-specific priority.</w:t>
      </w:r>
    </w:p>
    <w:p>
      <w:r>
        <w:t>(c) — Skin integrity is not the key MG concern.</w:t>
      </w:r>
    </w:p>
    <w:p>
      <w:r>
        <w:t xml:space="preserve">⚠️ Exam Trap: "MG: weakness of bulbar + respiratory muscles = aspiration and respiratory failure risks; myasthenic crisis vs cholinergic crisis (overdose of pyridostigmine — both present with weakness; Tensilon test differentiates)."</w:t>
      </w:r>
    </w:p>
    <w:p>
      <w:r>
        <w:t xml:space="preserve">💎 PNC Pearl: "In myasthenia, watch the swallow and the breath — weakness can reach the lungs."</w:t>
      </w:r>
    </w:p>
    <w:p>
      <w:r>
        <w:t xml:space="preserve">Positive Marks: 1</w:t>
      </w:r>
    </w:p>
    <w:p>
      <w:r>
        <w:t xml:space="preserve">Negative Marks: 0.25</w:t>
      </w:r>
    </w:p>
    <w:p>
      <w:r>
        <w:t xml:space="preserve"/>
      </w:r>
    </w:p>
    <w:p>
      <w:r>
        <w:t xml:space="preserve">Question: The most effective way to prevent the spread of infection in the hospital is:</w:t>
      </w:r>
    </w:p>
    <w:p>
      <w:r>
        <w:t>(a) Antibiotic use</w:t>
      </w:r>
    </w:p>
    <w:p>
      <w:r>
        <w:t>(b) Isolation of all patients</w:t>
      </w:r>
    </w:p>
    <w:p>
      <w:r>
        <w:t>(c) Hand hygiene</w:t>
      </w:r>
    </w:p>
    <w:p>
      <w:r>
        <w:t>(d) Wearing gloves at all times</w:t>
      </w:r>
    </w:p>
    <w:p>
      <w:r>
        <w:t>Answer: c</w:t>
      </w:r>
    </w:p>
    <w:p>
      <w:r>
        <w:t>Solution: ✅ Correct Answer: c</w:t>
      </w:r>
    </w:p>
    <w:p>
      <w:r>
        <w:t xml:space="preserve">🧠 Clinical Rationale: HAND HYGIENE (WHO FIVE MOMENTS) is the SINGLE MOST EFFECTIVE measure to prevent healthcare-associated infections. GLOVES SUPPLEMENT but do not REPLACE hand hygiene. ANTIBIOTICS treat, not prevent, infections.</w:t>
      </w:r>
    </w:p>
    <w:p>
      <w:r>
        <w:t xml:space="preserve">❌ Why Not Other Options?</w:t>
      </w:r>
    </w:p>
    <w:p>
      <w:r>
        <w:t>(a) — Antibiotics treat infections; overuse causes resistance.</w:t>
      </w:r>
    </w:p>
    <w:p>
      <w:r>
        <w:t>(d) — Gloves are adjunctive and can spread germs if hands aren't cleaned between uses.</w:t>
      </w:r>
    </w:p>
    <w:p>
      <w:r>
        <w:t>(b) — Isolating all patients is impractical and unnecessary.</w:t>
      </w:r>
    </w:p>
    <w:p>
      <w:r>
        <w:t xml:space="preserve">⚠️ Exam Trap: "Hand hygiene = #1 infection control measure; the Five Moments: before patient, before aseptic procedure, after body fluid exposure, after patient, after surroundings."</w:t>
      </w:r>
    </w:p>
    <w:p>
      <w:r>
        <w:t xml:space="preserve">💎 PNC Pearl: "Clean hands are the cheapest vaccine in the hospital."</w:t>
      </w:r>
    </w:p>
    <w:p>
      <w:r>
        <w:t xml:space="preserve">Positive Marks: 1</w:t>
      </w:r>
    </w:p>
    <w:p>
      <w:r>
        <w:t xml:space="preserve">Negative Marks: 0.25</w:t>
      </w:r>
    </w:p>
    <w:p>
      <w:r>
        <w:t xml:space="preserve"/>
      </w:r>
    </w:p>
    <w:p>
      <w:r>
        <w:t xml:space="preserve">Question: A patient with a fractured rib is taught about coughing and deep breathing. The rationale is to:</w:t>
      </w:r>
    </w:p>
    <w:p>
      <w:r>
        <w:t>(a) Immobilize the chest</w:t>
      </w:r>
    </w:p>
    <w:p>
      <w:r>
        <w:t>(b) Prevent atelectasis and pneumonia</w:t>
      </w:r>
    </w:p>
    <w:p>
      <w:r>
        <w:t>(c) Decrease oxygen</w:t>
      </w:r>
    </w:p>
    <w:p>
      <w:r>
        <w:t>(d) Increase pain</w:t>
      </w:r>
    </w:p>
    <w:p>
      <w:r>
        <w:t>Answer: b</w:t>
      </w:r>
    </w:p>
    <w:p>
      <w:r>
        <w:t>Solution: ✅ Correct Answer: b</w:t>
      </w:r>
    </w:p>
    <w:p>
      <w:r>
        <w:t xml:space="preserve">🧠 Clinical Rationale: After RIB FRACTURE, SPLINTING the chest with a pillow and performing COUGHING/DEEP BREATHING exercises PREVENT ATELECTASIS and PNEUMONIA from SHALLOW breathing and RETAINED SECRETIONS. ANALGESIA enables effective coughing.</w:t>
      </w:r>
    </w:p>
    <w:p>
      <w:r>
        <w:t xml:space="preserve">❌ Why Not Other Options?</w:t>
      </w:r>
    </w:p>
    <w:p>
      <w:r>
        <w:t>(d) — The goal is to reduce complications, not increase pain (splinting limits pain).</w:t>
      </w:r>
    </w:p>
    <w:p>
      <w:r>
        <w:t xml:space="preserve">(c) — The exercises improve ventilation, not decrease oxygen.</w:t>
      </w:r>
    </w:p>
    <w:p>
      <w:r>
        <w:t>(a) — Splinting supports the chest but the PURPOSE is ventilation.</w:t>
      </w:r>
    </w:p>
    <w:p>
      <w:r>
        <w:t xml:space="preserve">⚠️ Exam Trap: "Rib fracture care: analgesia + pillow splinting + incentive spirometry/cough-deep breathing — preventing atelectasis and pneumonia is the goal."</w:t>
      </w:r>
    </w:p>
    <w:p>
      <w:r>
        <w:t xml:space="preserve">💎 PNC Pearl: "Splint, breathe deep, cough — keep the lung bases open after rib injury."</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