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glutamic-oxaloacetic transaminase (SGOT/AST) level is approximately:</w:t>
      </w:r>
    </w:p>
    <w:p>
      <w:r>
        <w:t>(a) 8–48 U/L</w:t>
      </w:r>
    </w:p>
    <w:p>
      <w:r>
        <w:t>(b) 500–800 U/L</w:t>
      </w:r>
    </w:p>
    <w:p>
      <w:r>
        <w:t>(c) 1,000–2,000 U/L</w:t>
      </w:r>
    </w:p>
    <w:p>
      <w:r>
        <w:t>(d) 100–200 U/L</w:t>
      </w:r>
    </w:p>
    <w:p>
      <w:r>
        <w:t>Answer: a</w:t>
      </w:r>
    </w:p>
    <w:p>
      <w:r>
        <w:t xml:space="preserve">Solution: ✅ Correct Answer: (a) 8–48 U/L</w:t>
      </w:r>
    </w:p>
    <w:p>
      <w:r>
        <w:t xml:space="preserve">🧠 Clinical Rationale: AST (SGOT) is normally 8–48 U/L. It is found in the liver, heart, muscle, and kidney — so it rises in hepatitis, MI, and muscle injury (less liver-specific than ALT). The AST:ALT ratio (&gt;2) suggests alcoholic liver disease.</w:t>
      </w:r>
    </w:p>
    <w:p>
      <w:r>
        <w:t xml:space="preserve">🔍 Key Clues: "Normal SGOT/AST" → anchor 8–48 U/L.</w:t>
      </w:r>
    </w:p>
    <w:p>
      <w:r>
        <w:t xml:space="preserve">❌ Why Not Other Options?</w:t>
      </w:r>
    </w:p>
    <w:p>
      <w:r>
        <w:t>(d) — 100–200 U/L indicates active liver/muscle injury.</w:t>
      </w:r>
    </w:p>
    <w:p>
      <w:r>
        <w:t>(b) — 500–800 U/L reflects acute hepatitis.</w:t>
      </w:r>
    </w:p>
    <w:p>
      <w:r>
        <w:t>(c) — 1,000–2,000 U/L signals massive hepatocellular necrosis.</w:t>
      </w:r>
    </w:p>
    <w:p>
      <w:r>
        <w:t xml:space="preserve">⚠️ Exam Trap: AST is less specific than ALT (also in heart/muscle) — the AST:ALT ratio &gt;2 in alcoholic liver disease is the extra fact exams test.</w:t>
      </w:r>
    </w:p>
    <w:p>
      <w:r>
        <w:t xml:space="preserve">💎 PNC Pearl: "AST in liver, heart, and muscle — ALT is the liver specialist." Normal AST 8–48 U/L.</w:t>
      </w:r>
    </w:p>
    <w:p>
      <w:r>
        <w:t xml:space="preserve">📌 Concept Extension: In MI, AST rises with CK-MB and troponin — nowadays troponin has replaced AST for cardiac diagnosis.</w:t>
      </w:r>
    </w:p>
    <w:p>
      <w:r>
        <w:t xml:space="preserve">Positive Marks: 1</w:t>
      </w:r>
    </w:p>
    <w:p>
      <w:r>
        <w:t xml:space="preserve">Negative Marks: 0.25</w:t>
      </w:r>
    </w:p>
    <w:p>
      <w:r>
        <w:t xml:space="preserve"/>
      </w:r>
    </w:p>
    <w:p>
      <w:r>
        <w:t xml:space="preserve">Question: The nurse is changing a patient's bed while the patient is in it. Which principle is correct?</w:t>
      </w:r>
    </w:p>
    <w:p>
      <w:r>
        <w:t>(a) Shake the dirty linen</w:t>
      </w:r>
    </w:p>
    <w:p>
      <w:r>
        <w:t>(b) Work with the side rail down on both sides</w:t>
      </w:r>
    </w:p>
    <w:p>
      <w:r>
        <w:t>(c) Keep the side rail up on the opposite side</w:t>
      </w:r>
    </w:p>
    <w:p>
      <w:r>
        <w:t>(d) Leave the patient unattended</w:t>
      </w:r>
    </w:p>
    <w:p>
      <w:r>
        <w:t>Answer: c</w:t>
      </w:r>
    </w:p>
    <w:p>
      <w:r>
        <w:t>Solution: ✅ Correct Answer: (c) Keep the side rail up on the opposite side</w:t>
      </w:r>
    </w:p>
    <w:p>
      <w:r>
        <w:t xml:space="preserve">🧠 Clinical Rationale: When making an OCCUPIED bed, the far side rail stays UP to prevent the patient from rolling off while the nurse works on the near side. Dirty linen is ROLLED inward and bagged (never shaken — shaking disperses microorganisms), and the patient is log-rolled/repositioned safely.</w:t>
      </w:r>
    </w:p>
    <w:p>
      <w:r>
        <w:t xml:space="preserve">🔍 Key Clues: "Bed change while patient is in it" → safety: far side rail up, never shake linen.</w:t>
      </w:r>
    </w:p>
    <w:p>
      <w:r>
        <w:t xml:space="preserve">❌ Why Not Other Options?</w:t>
      </w:r>
    </w:p>
    <w:p>
      <w:r>
        <w:t xml:space="preserve">(b) — Lowering both rails while working exposes the patient to falls.</w:t>
      </w:r>
    </w:p>
    <w:p>
      <w:r>
        <w:t>(d) — Never leave the patient unattended during an occupied bed change.</w:t>
      </w:r>
    </w:p>
    <w:p>
      <w:r>
        <w:t>(a) — Shaking dirty linen aerosolizes pathogens into the room.</w:t>
      </w:r>
    </w:p>
    <w:p>
      <w:r>
        <w:t xml:space="preserve">⚠️ Exam Trap: "Never shake dirty linen" is a direct infection-control question — soiled linen is rolled and bagged at the bedside.</w:t>
      </w:r>
    </w:p>
    <w:p>
      <w:r>
        <w:t xml:space="preserve">💎 PNC Pearl: Occupied bed change: far rail up, work near side, roll linen away from the patient, keep the patient covered.</w:t>
      </w:r>
    </w:p>
    <w:p>
      <w:r>
        <w:t xml:space="preserve">📌 Concept Extension: Linen should be handled minimally and held away from the uniform to prevent cross-contamination.</w:t>
      </w:r>
    </w:p>
    <w:p>
      <w:r>
        <w:t xml:space="preserve">Positive Marks: 1</w:t>
      </w:r>
    </w:p>
    <w:p>
      <w:r>
        <w:t xml:space="preserve">Negative Marks: 0.25</w:t>
      </w:r>
    </w:p>
    <w:p>
      <w:r>
        <w:t xml:space="preserve"/>
      </w:r>
    </w:p>
    <w:p>
      <w:r>
        <w:t xml:space="preserve">Question: A patient with chronic renal failure is being started on dialysis. The nurse should explain that hemodialysis:</w:t>
      </w:r>
    </w:p>
    <w:p>
      <w:r>
        <w:t>(a) Replaces the need for all medications</w:t>
      </w:r>
    </w:p>
    <w:p>
      <w:r>
        <w:t>(b) Is a one-time treatment</w:t>
      </w:r>
    </w:p>
    <w:p>
      <w:r>
        <w:t>(c) Cures kidney disease</w:t>
      </w:r>
    </w:p>
    <w:p>
      <w:r>
        <w:t>(d) Removes waste products and excess fluid from the blood using a machine</w:t>
      </w:r>
    </w:p>
    <w:p>
      <w:r>
        <w:t>Answer: d</w:t>
      </w:r>
    </w:p>
    <w:p>
      <w:r>
        <w:t>Solution: ✅ Correct Answer: (d) Removes waste products and excess fluid from the blood using a machine</w:t>
      </w:r>
    </w:p>
    <w:p>
      <w:r>
        <w:t xml:space="preserve">🧠 Clinical Rationale: Hemodialysis pumps blood through a dialyzer (artificial kidney) — removing urea, creatinine, and excess fluid, and correcting electrolytes and acid-base. It is a CHRONIC treatment (typically 3×/week, ~4 hours), NOT a cure for kidney failure.</w:t>
      </w:r>
    </w:p>
    <w:p>
      <w:r>
        <w:t xml:space="preserve">🔍 Key Clues: "Hemodialysis" → machine filtration of waste + fluid — a maintenance therapy.</w:t>
      </w:r>
    </w:p>
    <w:p>
      <w:r>
        <w:t xml:space="preserve">❌ Why Not Other Options?</w:t>
      </w:r>
    </w:p>
    <w:p>
      <w:r>
        <w:t xml:space="preserve">(b) — Dialysis is ongoing — one treatment cannot sustain a failing kidney.</w:t>
      </w:r>
    </w:p>
    <w:p>
      <w:r>
        <w:t xml:space="preserve">(c) — Dialysis replaces kidney function; only transplantation is a "cure."</w:t>
      </w:r>
    </w:p>
    <w:p>
      <w:r>
        <w:t>(a) — Dialysis does not replace medications (erythropoietin, phosphate binders, antihypertensives continue).</w:t>
      </w:r>
    </w:p>
    <w:p>
      <w:r>
        <w:t xml:space="preserve">⚠️ Exam Trap: "Dialysis = replacement, not cure" is the tested concept — transplantation is the definitive treatment.</w:t>
      </w:r>
    </w:p>
    <w:p>
      <w:r>
        <w:t xml:space="preserve">💎 PNC Pearl: Hemodialysis 3×/week via AV fistula; peritoneal dialysis can be done at home.</w:t>
      </w:r>
    </w:p>
    <w:p>
      <w:r>
        <w:t xml:space="preserve">📌 Concept Extension: Protect the AV fistula: no BP cuff/needles/constriction on that arm; palpate for thrill/bruit.</w:t>
      </w:r>
    </w:p>
    <w:p>
      <w:r>
        <w:t xml:space="preserve">Positive Marks: 1</w:t>
      </w:r>
    </w:p>
    <w:p>
      <w:r>
        <w:t xml:space="preserve">Negative Marks: 0.25</w:t>
      </w:r>
    </w:p>
    <w:p>
      <w:r>
        <w:t xml:space="preserve"/>
      </w:r>
    </w:p>
    <w:p>
      <w:r>
        <w:t xml:space="preserve">Question: A patient at 40 weeks of gestation is in the second stage of labor. The fetal head is crowning. The nurse should:</w:t>
      </w:r>
    </w:p>
    <w:p>
      <w:r>
        <w:t>(a) Leave the patient alone</w:t>
      </w:r>
    </w:p>
    <w:p>
      <w:r>
        <w:t>(b) Support the perineum and guide the head through delivery</w:t>
      </w:r>
    </w:p>
    <w:p>
      <w:r>
        <w:t>(c) Push on the fundus</w:t>
      </w:r>
    </w:p>
    <w:p>
      <w:r>
        <w:t>(d) Pull the head forcefully</w:t>
      </w:r>
    </w:p>
    <w:p>
      <w:r>
        <w:t>Answer: b</w:t>
      </w:r>
    </w:p>
    <w:p>
      <w:r>
        <w:t>Solution: ✅ Correct Answer: (b) Support the perineum and guide the head through delivery</w:t>
      </w:r>
    </w:p>
    <w:p>
      <w:r>
        <w:t xml:space="preserve">🧠 Clinical Rationale: At crowning, the nurse SUPPORTS the perineum (reducing tears) and GUIDES the head through slow, controlled delivery — coaching the mother to PANT rather than push forcefully so the head emerges gradually. The FHR is monitored and delivery equipment is ready.</w:t>
      </w:r>
    </w:p>
    <w:p>
      <w:r>
        <w:t xml:space="preserve">🔍 Key Clues: "Crowning" + "second stage" → perineal support + slow guided delivery.</w:t>
      </w:r>
    </w:p>
    <w:p>
      <w:r>
        <w:t xml:space="preserve">❌ Why Not Other Options?</w:t>
      </w:r>
    </w:p>
    <w:p>
      <w:r>
        <w:t>(d) — Forceful pulling on the head risks injury to the fetal neck/brachial plexus.</w:t>
      </w:r>
    </w:p>
    <w:p>
      <w:r>
        <w:t xml:space="preserve">(c) — Fundal pressure is not applied routinely and can cause uterine rupture/placental harm.</w:t>
      </w:r>
    </w:p>
    <w:p>
      <w:r>
        <w:t>(a) — Leaving the patient at crowning is dangerous — birth is imminent.</w:t>
      </w:r>
    </w:p>
    <w:p>
      <w:r>
        <w:t xml:space="preserve">⚠️ Exam Trap: "Pant, don't push at crowning" prevents rapid expulsion and perineal tears — a favorite coaching point.</w:t>
      </w:r>
    </w:p>
    <w:p>
      <w:r>
        <w:t xml:space="preserve">💎 PNC Pearl: Crowning: support perineum, gentle flexion of the head, panting breaths, slow controlled delivery.</w:t>
      </w:r>
    </w:p>
    <w:p>
      <w:r>
        <w:t xml:space="preserve">📌 Concept Extension: After the head delivers, check for nuchal cord and suction the airway before the shoulders deliver.</w:t>
      </w:r>
    </w:p>
    <w:p>
      <w:r>
        <w:t xml:space="preserve">Positive Marks: 1</w:t>
      </w:r>
    </w:p>
    <w:p>
      <w:r>
        <w:t xml:space="preserve">Negative Marks: 0.25</w:t>
      </w:r>
    </w:p>
    <w:p>
      <w:r>
        <w:t xml:space="preserve"/>
      </w:r>
    </w:p>
    <w:p>
      <w:r>
        <w:t xml:space="preserve">Question: A 6-month-old infant is being weaned. Which food is appropriate to introduce first?</w:t>
      </w:r>
    </w:p>
    <w:p>
      <w:r>
        <w:t>(a) Honey</w:t>
      </w:r>
    </w:p>
    <w:p>
      <w:r>
        <w:t>(b) Iron-fortified cereal or dal paste (mashed)</w:t>
      </w:r>
    </w:p>
    <w:p>
      <w:r>
        <w:t>(c) Whole nuts</w:t>
      </w:r>
    </w:p>
    <w:p>
      <w:r>
        <w:t>(d) Cow's milk as a main feed</w:t>
      </w:r>
    </w:p>
    <w:p>
      <w:r>
        <w:t>Answer: b</w:t>
      </w:r>
    </w:p>
    <w:p>
      <w:r>
        <w:t>Solution: ✅ Correct Answer: (b) Iron-fortified cereal or dal paste (mashed)</w:t>
      </w:r>
    </w:p>
    <w:p>
      <w:r>
        <w:t xml:space="preserve">🧠 Clinical Rationale: Complementary feeding starts at 6 months with IRON-FORTIFIED cereals and mashed, energy-dense foods (dal, vegetables, fruits) — breast milk alone no longer meets iron needs after 6 months. Foods are introduced one at a time, starting with small amounts.</w:t>
      </w:r>
    </w:p>
    <w:p>
      <w:r>
        <w:t xml:space="preserve">🔍 Key Clues: "6-month-old... weaned... first food" → iron-rich, soft, single-ingredient foods.</w:t>
      </w:r>
    </w:p>
    <w:p>
      <w:r>
        <w:t xml:space="preserve">❌ Why Not Other Options?</w:t>
      </w:r>
    </w:p>
    <w:p>
      <w:r>
        <w:t>(c) — Whole nuts are a choking hazard under 4–5 years.</w:t>
      </w:r>
    </w:p>
    <w:p>
      <w:r>
        <w:t>(a) — Honey is avoided before 1 YEAR — infant botulism risk.</w:t>
      </w:r>
    </w:p>
    <w:p>
      <w:r>
        <w:t xml:space="preserve">(d) — Cow's milk as a MAIN drink is avoided before 1 year (iron deficiency, renal solute load).</w:t>
      </w:r>
    </w:p>
    <w:p>
      <w:r>
        <w:t xml:space="preserve">⚠️ Exam Trap: "No honey under 1 year, no cow's milk as main drink under 1 year" — the two infant-feeding prohibitions are direct exam facts.</w:t>
      </w:r>
    </w:p>
    <w:p>
      <w:r>
        <w:t xml:space="preserve">💎 PNC Pearl: Weaning at 6 months: iron-fortified cereal/dal first, one new food at a time, continue breastfeeding.</w:t>
      </w:r>
    </w:p>
    <w:p>
      <w:r>
        <w:t xml:space="preserve">📌 Concept Extension: Introduce allergenic foods (egg, peanut) early (around 6 months) — delayed introduction may INCREASE allergy risk.</w:t>
      </w:r>
    </w:p>
    <w:p>
      <w:r>
        <w:t xml:space="preserve">Positive Marks: 1</w:t>
      </w:r>
    </w:p>
    <w:p>
      <w:r>
        <w:t xml:space="preserve">Negative Marks: 0.25</w:t>
      </w:r>
    </w:p>
    <w:p>
      <w:r>
        <w:t xml:space="preserve"/>
      </w:r>
    </w:p>
    <w:p>
      <w:r>
        <w:t xml:space="preserve">Question: A patient with schizophrenia is experiencing a relapse after stopping medication. Which factor most commonly contributes to relapse?</w:t>
      </w:r>
    </w:p>
    <w:p>
      <w:r>
        <w:t>(a) Exercise</w:t>
      </w:r>
    </w:p>
    <w:p>
      <w:r>
        <w:t>(b) Weather</w:t>
      </w:r>
    </w:p>
    <w:p>
      <w:r>
        <w:t>(c) Medication non-adherence</w:t>
      </w:r>
    </w:p>
    <w:p>
      <w:r>
        <w:t>(d) Diet</w:t>
      </w:r>
    </w:p>
    <w:p>
      <w:r>
        <w:t>Answer: c</w:t>
      </w:r>
    </w:p>
    <w:p>
      <w:r>
        <w:t>Solution: ✅ Correct Answer: (c) Medication non-adherence</w:t>
      </w:r>
    </w:p>
    <w:p>
      <w:r>
        <w:t xml:space="preserve">🧠 Clinical Rationale: Non-adherence to antipsychotics is the SINGLE most common cause of relapse in schizophrenia — up to 50% of patients discontinue medication within a year. The nurse explores barriers (side effects, insight, cost), provides psychoeducation, involves the family, and considers long-acting injectables.</w:t>
      </w:r>
    </w:p>
    <w:p>
      <w:r>
        <w:t xml:space="preserve">🔍 Key Clues: "Relapse after stopping medication" → the stem itself names the cause: non-adherence.</w:t>
      </w:r>
    </w:p>
    <w:p>
      <w:r>
        <w:t xml:space="preserve">❌ Why Not Other Options?</w:t>
      </w:r>
    </w:p>
    <w:p>
      <w:r>
        <w:t>(d) — Diet has no established role in schizophrenic relapse.</w:t>
      </w:r>
    </w:p>
    <w:p>
      <w:r>
        <w:t>(b) — Weather is not a relapse factor.</w:t>
      </w:r>
    </w:p>
    <w:p>
      <w:r>
        <w:t>(a) — Exercise is not a cause of relapse (it is generally beneficial).</w:t>
      </w:r>
    </w:p>
    <w:p>
      <w:r>
        <w:t xml:space="preserve">⚠️ Exam Trap: When the stem says "after stopping medication," the cause is non-adherence — the answer is already in the question.</w:t>
      </w:r>
    </w:p>
    <w:p>
      <w:r>
        <w:t xml:space="preserve">💎 PNC Pearl: Long-acting injectable antipsychotics are used precisely when adherence is unreliable.</w:t>
      </w:r>
    </w:p>
    <w:p>
      <w:r>
        <w:t xml:space="preserve">📌 Concept Extension: Early warning signs of relapse: sleep disturbance, social withdrawal, suspiciousness — teach the family to act early.</w:t>
      </w:r>
    </w:p>
    <w:p>
      <w:r>
        <w:t xml:space="preserve">Positive Marks: 1</w:t>
      </w:r>
    </w:p>
    <w:p>
      <w:r>
        <w:t xml:space="preserve">Negative Marks: 0.25</w:t>
      </w:r>
    </w:p>
    <w:p>
      <w:r>
        <w:t xml:space="preserve"/>
      </w:r>
    </w:p>
    <w:p>
      <w:r>
        <w:t xml:space="preserve">Question: The "Pradhan Mantri Kaushal Vikas Yojana" (PMKVY) provides:</w:t>
      </w:r>
    </w:p>
    <w:p>
      <w:r>
        <w:t>(a) Free health checkups</w:t>
      </w:r>
    </w:p>
    <w:p>
      <w:r>
        <w:t>(b) Skill training with certification for youth</w:t>
      </w:r>
    </w:p>
    <w:p>
      <w:r>
        <w:t>(c) Housing loans</w:t>
      </w:r>
    </w:p>
    <w:p>
      <w:r>
        <w:t>(d) Agricultural subsidies</w:t>
      </w:r>
    </w:p>
    <w:p>
      <w:r>
        <w:t>Answer: b</w:t>
      </w:r>
    </w:p>
    <w:p>
      <w:r>
        <w:t>Solution: ✅ Correct Answer: (b) Skill training with certification for youth</w:t>
      </w:r>
    </w:p>
    <w:p>
      <w:r>
        <w:t xml:space="preserve">🧠 Clinical Rationale: PMKVY is the flagship scheme of Skill India — providing short-term skill training with RECOGNIZED CERTIFICATION and placement support to Indian youth, plus monetary rewards for certified candidates.</w:t>
      </w:r>
    </w:p>
    <w:p>
      <w:r>
        <w:t xml:space="preserve">🔍 Key Clues: "Kaushal" = skill → skill training + certification.</w:t>
      </w:r>
    </w:p>
    <w:p>
      <w:r>
        <w:t xml:space="preserve">❌ Why Not Other Options?</w:t>
      </w:r>
    </w:p>
    <w:p>
      <w:r>
        <w:t>(a) — Health checkups are not PMKVY's mandate.</w:t>
      </w:r>
    </w:p>
    <w:p>
      <w:r>
        <w:t xml:space="preserve">(c) — Housing loans are PMAY.</w:t>
      </w:r>
    </w:p>
    <w:p>
      <w:r>
        <w:t xml:space="preserve">(d) — Agricultural subsidies are separate schemes.</w:t>
      </w:r>
    </w:p>
    <w:p>
      <w:r>
        <w:t xml:space="preserve">⚠️ Exam Trap: Kaushal = skill; Awas = housing; Bima = insurance — the Hindi keyword decodes the scheme.</w:t>
      </w:r>
    </w:p>
    <w:p>
      <w:r>
        <w:t xml:space="preserve">💎 PNC Pearl: PMKVY = skill training + certification + placement support for youth (Skill India flagship).</w:t>
      </w:r>
    </w:p>
    <w:p>
      <w:r>
        <w:t xml:space="preserve">📌 Concept Extension: PMKVY 3.0 aligns courses with the National Skills Qualification Framework.</w:t>
      </w:r>
    </w:p>
    <w:p>
      <w:r>
        <w:t xml:space="preserve">Positive Marks: 1</w:t>
      </w:r>
    </w:p>
    <w:p>
      <w:r>
        <w:t xml:space="preserve">Negative Marks: 0.25</w:t>
      </w:r>
    </w:p>
    <w:p>
      <w:r>
        <w:t xml:space="preserve"/>
      </w:r>
    </w:p>
    <w:p>
      <w:r>
        <w:t xml:space="preserve">Question: The nurse is to administer 20 mg of a medication. The vial contains 5 mg/mL. The volume to give is:</w:t>
      </w:r>
    </w:p>
    <w:p>
      <w:r>
        <w:t>(a) 3 mL</w:t>
      </w:r>
    </w:p>
    <w:p>
      <w:r>
        <w:t>(b) 2 mL</w:t>
      </w:r>
    </w:p>
    <w:p>
      <w:r>
        <w:t>(c) 4 mL</w:t>
      </w:r>
    </w:p>
    <w:p>
      <w:r>
        <w:t>(d) 1 mL</w:t>
      </w:r>
    </w:p>
    <w:p>
      <w:r>
        <w:t>Answer: c</w:t>
      </w:r>
    </w:p>
    <w:p>
      <w:r>
        <w:t>Solution: ✅ Correct Answer: (c) 4 mL</w:t>
      </w:r>
    </w:p>
    <w:p>
      <w:r>
        <w:t xml:space="preserve">🧠 Clinical Rationale: Volume = Desired ÷ Concentration = 20 mg ÷ 5 mg/mL = 4 mL. Check: 4 × 5 = 20 mg ✓.</w:t>
      </w:r>
    </w:p>
    <w:p>
      <w:r>
        <w:t xml:space="preserve">🔍 Key Clues: "20 mg" + "5 mg/mL" → divide dose by concentration.</w:t>
      </w:r>
    </w:p>
    <w:p>
      <w:r>
        <w:t xml:space="preserve">❌ Why Not Other Options?</w:t>
      </w:r>
    </w:p>
    <w:p>
      <w:r>
        <w:t>(d) — 1 mL delivers 5 mg — a quarter dose.</w:t>
      </w:r>
    </w:p>
    <w:p>
      <w:r>
        <w:t xml:space="preserve">(b) — 2 mL delivers 10 mg — half the dose.</w:t>
      </w:r>
    </w:p>
    <w:p>
      <w:r>
        <w:t>(a) — 3 mL delivers 15 mg — short of 20 mg.</w:t>
      </w:r>
    </w:p>
    <w:p>
      <w:r>
        <w:t xml:space="preserve">⚠️ Exam Trap: 20 ÷ 5 = 4 — the math is simple; verify by multiplication.</w:t>
      </w:r>
    </w:p>
    <w:p>
      <w:r>
        <w:t xml:space="preserve">💎 PNC Pearl: D ÷ H = volume; self-check: volume × concentration = dose.</w:t>
      </w:r>
    </w:p>
    <w:p>
      <w:r>
        <w:t xml:space="preserve">📌 Concept Extension: Larger volumes may need a larger syringe — choose the smallest syringe that holds the volume for accuracy.</w:t>
      </w:r>
    </w:p>
    <w:p>
      <w:r>
        <w:t xml:space="preserve">Positive Marks: 1</w:t>
      </w:r>
    </w:p>
    <w:p>
      <w:r>
        <w:t xml:space="preserve">Negative Marks: 0.25</w:t>
      </w:r>
    </w:p>
    <w:p>
      <w:r>
        <w:t xml:space="preserve"/>
      </w:r>
    </w:p>
    <w:p>
      <w:r>
        <w:t xml:space="preserve">Question: The primary function of the small intestine is:</w:t>
      </w:r>
    </w:p>
    <w:p>
      <w:r>
        <w:t>(a) Storage of feces</w:t>
      </w:r>
    </w:p>
    <w:p>
      <w:r>
        <w:t>(b) Filtering blood</w:t>
      </w:r>
    </w:p>
    <w:p>
      <w:r>
        <w:t>(c) Secretion of bile</w:t>
      </w:r>
    </w:p>
    <w:p>
      <w:r>
        <w:t>(d) Absorption of nutrients</w:t>
      </w:r>
    </w:p>
    <w:p>
      <w:r>
        <w:t>Answer: d</w:t>
      </w:r>
    </w:p>
    <w:p>
      <w:r>
        <w:t>Solution: ✅ Correct Answer: (d) Absorption of nutrients</w:t>
      </w:r>
    </w:p>
    <w:p>
      <w:r>
        <w:t xml:space="preserve">🧠 Clinical Rationale: The small intestine (duodenum, jejunum, ileum) is where MOST digestion and absorption occurs — carbohydrates, proteins, fats, vitamins, and minerals are absorbed through villi and microvilli. The large intestine absorbs water and stores feces.</w:t>
      </w:r>
    </w:p>
    <w:p>
      <w:r>
        <w:t xml:space="preserve">🔍 Key Clues: "Primary function of the small intestine" → absorption of nutrients.</w:t>
      </w:r>
    </w:p>
    <w:p>
      <w:r>
        <w:t xml:space="preserve">❌ Why Not Other Options?</w:t>
      </w:r>
    </w:p>
    <w:p>
      <w:r>
        <w:t>(a) — Storing feces is the LARGE intestine's function.</w:t>
      </w:r>
    </w:p>
    <w:p>
      <w:r>
        <w:t xml:space="preserve">(c) — The LIVER secretes bile (stored in the gallbladder).</w:t>
      </w:r>
    </w:p>
    <w:p>
      <w:r>
        <w:t>(b) — The KIDNEYS filter blood.</w:t>
      </w:r>
    </w:p>
    <w:p>
      <w:r>
        <w:t xml:space="preserve">⚠️ Exam Trap: Small vs large intestine functions: small = absorption; large = water absorption + feces storage. The swap is the trap.</w:t>
      </w:r>
    </w:p>
    <w:p>
      <w:r>
        <w:t xml:space="preserve">💎 PNC Pearl: "Small intestine absorbs the good stuff; large intestine absorbs water and makes stool."</w:t>
      </w:r>
    </w:p>
    <w:p>
      <w:r>
        <w:t xml:space="preserve">📌 Concept Extension: The ileum absorbs vitamin B12 and bile acids — resection causes B12 deficiency (pernicious anemia).</w:t>
      </w:r>
    </w:p>
    <w:p>
      <w:r>
        <w:t xml:space="preserve">Positive Marks: 1</w:t>
      </w:r>
    </w:p>
    <w:p>
      <w:r>
        <w:t xml:space="preserve">Negative Marks: 0.25</w:t>
      </w:r>
    </w:p>
    <w:p>
      <w:r>
        <w:t xml:space="preserve"/>
      </w:r>
    </w:p>
    <w:p>
      <w:r>
        <w:t xml:space="preserve">Question: A patient with a fractured clavicle is placed in a figure-of-eight bandage. The nurse should:</w:t>
      </w:r>
    </w:p>
    <w:p>
      <w:r>
        <w:t>(a) Encourage heavy lifting</w:t>
      </w:r>
    </w:p>
    <w:p>
      <w:r>
        <w:t>(b) Keep the bandage loose</w:t>
      </w:r>
    </w:p>
    <w:p>
      <w:r>
        <w:t>(c) Remove the bandage at night</w:t>
      </w:r>
    </w:p>
    <w:p>
      <w:r>
        <w:t>(d) Monitor neurovascular status of the arm and hand</w:t>
      </w:r>
    </w:p>
    <w:p>
      <w:r>
        <w:t>Answer: d</w:t>
      </w:r>
    </w:p>
    <w:p>
      <w:r>
        <w:t>Solution: ✅ Correct Answer: (d) Monitor neurovascular status of the arm and hand</w:t>
      </w:r>
    </w:p>
    <w:p>
      <w:r>
        <w:t xml:space="preserve">🧠 Clinical Rationale: The clavicle overlies the subclavian vessels and brachial plexus — fracture or bandage pressure can compromise the arm. The nurse monitors the hand for numbness, tingling, pallor, and weak pulses (neurovascular checks), and keeps the bandage snug but not tight.</w:t>
      </w:r>
    </w:p>
    <w:p>
      <w:r>
        <w:t xml:space="preserve">🔍 Key Clues: "Fractured clavicle" + "figure-of-eight bandage" → watch the arm/hand neurovascular status.</w:t>
      </w:r>
    </w:p>
    <w:p>
      <w:r>
        <w:t xml:space="preserve">❌ Why Not Other Options?</w:t>
      </w:r>
    </w:p>
    <w:p>
      <w:r>
        <w:t>(c) — The bandage is worn continuously (including at night) as prescribed.</w:t>
      </w:r>
    </w:p>
    <w:p>
      <w:r>
        <w:t>(b) — A loose bandage fails to support the fracture.</w:t>
      </w:r>
    </w:p>
    <w:p>
      <w:r>
        <w:t>(a) — Lifting is restricted until healing — heavy lifting risks displacement.</w:t>
      </w:r>
    </w:p>
    <w:p>
      <w:r>
        <w:t xml:space="preserve">⚠️ Exam Trap: Clavicle + axillary vessel/brachial plexus proximity = the neurovascular-check point — the same reason for "report numbness/pallor."</w:t>
      </w:r>
    </w:p>
    <w:p>
      <w:r>
        <w:t xml:space="preserve">💎 PNC Pearl: Clavicle fracture care: sling/bandage, ice, analgesia, arm exercises (elbow/wrist/fingers), neurovascular checks.</w:t>
      </w:r>
    </w:p>
    <w:p>
      <w:r>
        <w:t xml:space="preserve">📌 Concept Extension: Most clavicle fractures heal conservatively; non-union/malunion or skin tenting may need surgery.</w:t>
      </w:r>
    </w:p>
    <w:p>
      <w:r>
        <w:t xml:space="preserve">Positive Marks: 1</w:t>
      </w:r>
    </w:p>
    <w:p>
      <w:r>
        <w:t xml:space="preserve">Negative Marks: 0.25</w:t>
      </w:r>
    </w:p>
    <w:p>
      <w:r>
        <w:t xml:space="preserve">Question: The normal serum potassium range is:</w:t>
      </w:r>
    </w:p>
    <w:p>
      <w:r>
        <w:t>(a) 6.5–8.0 mEq/L</w:t>
      </w:r>
    </w:p>
    <w:p>
      <w:r>
        <w:t>(b) 1.5–2.5 mEq/L</w:t>
      </w:r>
    </w:p>
    <w:p>
      <w:r>
        <w:t>(c) 3.5–5.0 mEq/L</w:t>
      </w:r>
    </w:p>
    <w:p>
      <w:r>
        <w:t>(d) 8.5–10 mEq/L</w:t>
      </w:r>
    </w:p>
    <w:p>
      <w:r>
        <w:t>Answer: c</w:t>
      </w:r>
    </w:p>
    <w:p>
      <w:r>
        <w:t>Solution: ✅ Correct Answer: (c) 3.5–5.0 mEq/L</w:t>
      </w:r>
    </w:p>
    <w:p>
      <w:r>
        <w:t xml:space="preserve">🧠 Clinical Rationale: Potassium — the major INTRACELLULAR cation — is normally 3.5–5.0 mEq/L. Below 3.5 = hypokalemia (weakness, U waves, arrhythmias); above 5.0 = hyperkalemia (peaked T waves, arrest). The tight range reflects its critical role in neuromuscular and cardiac excitability.</w:t>
      </w:r>
    </w:p>
    <w:p>
      <w:r>
        <w:t xml:space="preserve">🔍 Key Clues: "Normal serum potassium" → the 3.5–5.0 anchor.</w:t>
      </w:r>
    </w:p>
    <w:p>
      <w:r>
        <w:t xml:space="preserve">❌ Why Not Other Options?</w:t>
      </w:r>
    </w:p>
    <w:p>
      <w:r>
        <w:t>(a) — 6.5–8.0 is dangerously high (severe hyperkalemia).</w:t>
      </w:r>
    </w:p>
    <w:p>
      <w:r>
        <w:t>(b) — 1.5–2.5 is severe hypokalemia — incompatible with life.</w:t>
      </w:r>
    </w:p>
    <w:p>
      <w:r>
        <w:t xml:space="preserve">(d) — 8.5–10 is cardiac-arrest territory.</w:t>
      </w:r>
    </w:p>
    <w:p>
      <w:r>
        <w:t xml:space="preserve">⚠️ Exam Trap: The electrolyte anchors (Na 135–145, K 3.5–5, Ca 8.5–10.5, Mg 1.5–2.5) are direct memory items — note how Ca and Mg ranges appear as distractors here.</w:t>
      </w:r>
    </w:p>
    <w:p>
      <w:r>
        <w:t xml:space="preserve">💎 PNC Pearl: "Potassium 3.5–5.0 — low K = U waves, high K = peaked T waves."</w:t>
      </w:r>
    </w:p>
    <w:p>
      <w:r>
        <w:t xml:space="preserve">📌 Concept Extension: Treat hyperkalemia emergently: calcium gluconate (cardiac protection) + insulin-glucose + kayexalate.</w:t>
      </w:r>
    </w:p>
    <w:p>
      <w:r>
        <w:t xml:space="preserve">Positive Marks: 1</w:t>
      </w:r>
    </w:p>
    <w:p>
      <w:r>
        <w:t xml:space="preserve">Negative Marks: 0.25</w:t>
      </w:r>
    </w:p>
    <w:p>
      <w:r>
        <w:t xml:space="preserve"/>
      </w:r>
    </w:p>
    <w:p>
      <w:r>
        <w:t xml:space="preserve">Question: The nurse is caring for a patient with a nasogastric tube. To verify placement before feeding, the most reliable method is:</w:t>
      </w:r>
    </w:p>
    <w:p>
      <w:r>
        <w:t>(a) Asking the patient to speak</w:t>
      </w:r>
    </w:p>
    <w:p>
      <w:r>
        <w:t>(b) Placing the tube end in water</w:t>
      </w:r>
    </w:p>
    <w:p>
      <w:r>
        <w:t>(c) Listening over the stomach for a whoosh</w:t>
      </w:r>
    </w:p>
    <w:p>
      <w:r>
        <w:t>(d) X-ray confirmation (especially at initial placement)</w:t>
      </w:r>
    </w:p>
    <w:p>
      <w:r>
        <w:t>Answer: d</w:t>
      </w:r>
    </w:p>
    <w:p>
      <w:r>
        <w:t>Solution: ✅ Correct Answer: (d) X-ray confirmation (especially at initial placement)</w:t>
      </w:r>
    </w:p>
    <w:p>
      <w:r>
        <w:t xml:space="preserve">🧠 Clinical Rationale: An abdominal X-ray is the GOLD STANDARD for confirming NG tube position — especially at initial placement. At the bedside, aspirate pH testing (gastric pH ≤5.5) is the recommended method. Auscultating injected air ("whoosh") and bubbling the tube end in water are UNRELIABLE and unsafe.</w:t>
      </w:r>
    </w:p>
    <w:p>
      <w:r>
        <w:t xml:space="preserve">🔍 Key Clues: "Most reliable method" → X-ray; bedside alternative = aspirate pH.</w:t>
      </w:r>
    </w:p>
    <w:p>
      <w:r>
        <w:t xml:space="preserve">❌ Why Not Other Options?</w:t>
      </w:r>
    </w:p>
    <w:p>
      <w:r>
        <w:t>(c) — The whoosh test is unreliable — air sounds transmit over the chest too; it is no longer recommended.</w:t>
      </w:r>
    </w:p>
    <w:p>
      <w:r>
        <w:t>(a) — A patient who can speak does not prove gastric placement (tubes can sit in the esophagus).</w:t>
      </w:r>
    </w:p>
    <w:p>
      <w:r>
        <w:t>(b) — Bubbling in water is dangerous — bubbling suggests tracheal placement (air escaping); it was used to detect lung placement but is unreliable and can aspirate water.</w:t>
      </w:r>
    </w:p>
    <w:p>
      <w:r>
        <w:t xml:space="preserve">⚠️ Exam Trap: "X-ray = gold standard; pH ≤5.5 = bedside; whoosh/bubble = outdated and unsafe" — the progression is the exam point.</w:t>
      </w:r>
    </w:p>
    <w:p>
      <w:r>
        <w:t xml:space="preserve">💎 PNC Pearl: Verify NG: X-ray at first placement, pH test (≤5.5) before each feed — never rely on the whoosh.</w:t>
      </w:r>
    </w:p>
    <w:p>
      <w:r>
        <w:t xml:space="preserve">📌 Concept Extension: If pH is &gt;6, hold the feed and notify the physician — the tube may be in the airway or intestine.</w:t>
      </w:r>
    </w:p>
    <w:p>
      <w:r>
        <w:t xml:space="preserve">Positive Marks: 1</w:t>
      </w:r>
    </w:p>
    <w:p>
      <w:r>
        <w:t xml:space="preserve">Negative Marks: 0.25</w:t>
      </w:r>
    </w:p>
    <w:p>
      <w:r>
        <w:t xml:space="preserve"/>
      </w:r>
    </w:p>
    <w:p>
      <w:r>
        <w:t xml:space="preserve">Question: A patient with acute liver failure develops hepatic encephalopathy. The nurse should:</w:t>
      </w:r>
    </w:p>
    <w:p>
      <w:r>
        <w:t>(a) Encourage sedation</w:t>
      </w:r>
    </w:p>
    <w:p>
      <w:r>
        <w:t>(b) Monitor ammonia levels, restrict protein per protocol, and protect the airway</w:t>
      </w:r>
    </w:p>
    <w:p>
      <w:r>
        <w:t>(c) Restrict all monitoring</w:t>
      </w:r>
    </w:p>
    <w:p>
      <w:r>
        <w:t>(d) Give a high-protein diet</w:t>
      </w:r>
    </w:p>
    <w:p>
      <w:r>
        <w:t>Answer: b</w:t>
      </w:r>
    </w:p>
    <w:p>
      <w:r>
        <w:t>Solution: ✅ Correct Answer: (b) Monitor ammonia levels, restrict protein per protocol, and protect the airway</w:t>
      </w:r>
    </w:p>
    <w:p>
      <w:r>
        <w:t xml:space="preserve">🧠 Clinical Rationale: In hepatic encephalopathy, the failing liver cannot clear ammonia — protein is temporarily restricted per protocol (protein is the ammonia source), lactulose is given to trap/excrete ammonia, and the AIRWAY is protected as consciousness deteriorates. Precipitants (GI bleeding, infection, constipation) are prevented.</w:t>
      </w:r>
    </w:p>
    <w:p>
      <w:r>
        <w:t xml:space="preserve">🔍 Key Clues: "Acute liver failure" + "hepatic encephalopathy" → ammonia control + protein restriction + airway safety.</w:t>
      </w:r>
    </w:p>
    <w:p>
      <w:r>
        <w:t xml:space="preserve">❌ Why Not Other Options?</w:t>
      </w:r>
    </w:p>
    <w:p>
      <w:r>
        <w:t>(d) — A high-protein diet INCREASES ammonia and worsens encephalopathy (protein is restricted, not increased).</w:t>
      </w:r>
    </w:p>
    <w:p>
      <w:r>
        <w:t>(a) — Sedation masks neurological deterioration and depresses the airway — avoid.</w:t>
      </w:r>
    </w:p>
    <w:p>
      <w:r>
        <w:t>(c) — Restricting monitoring misses deterioration of consciousness.</w:t>
      </w:r>
    </w:p>
    <w:p>
      <w:r>
        <w:t xml:space="preserve">⚠️ Exam Trap: Protein restriction in encephalopathy is TEMPORARY and per protocol — the "high-protein diet" option is the classic wrong answer.</w:t>
      </w:r>
    </w:p>
    <w:p>
      <w:r>
        <w:t xml:space="preserve">💎 PNC Pearl: Encephalopathy: lactulose (2–3 stools/day), protein restriction per protocol, watch for asterixis (flapping tremor).</w:t>
      </w:r>
    </w:p>
    <w:p>
      <w:r>
        <w:t xml:space="preserve">📌 Concept Extension: Precipitants to prevent: GI bleeding, hypokalemia, infection, constipation, sedatives, and high-protein load.</w:t>
      </w:r>
    </w:p>
    <w:p>
      <w:r>
        <w:t xml:space="preserve">Positive Marks: 1</w:t>
      </w:r>
    </w:p>
    <w:p>
      <w:r>
        <w:t xml:space="preserve">Negative Marks: 0.25</w:t>
      </w:r>
    </w:p>
    <w:p>
      <w:r>
        <w:t xml:space="preserve"/>
      </w:r>
    </w:p>
    <w:p>
      <w:r>
        <w:t xml:space="preserve">Question: A primigravida at 34 weeks is diagnosed with placenta previa and is admitted. The nurse should monitor for:</w:t>
      </w:r>
    </w:p>
    <w:p>
      <w:r>
        <w:t>(a) Vaginal bleeding, vital signs, and fetal heart rate</w:t>
      </w:r>
    </w:p>
    <w:p>
      <w:r>
        <w:t>(b) Temperature</w:t>
      </w:r>
    </w:p>
    <w:p>
      <w:r>
        <w:t>(c) Only contractions</w:t>
      </w:r>
    </w:p>
    <w:p>
      <w:r>
        <w:t>(d) Only weight</w:t>
      </w:r>
    </w:p>
    <w:p>
      <w:r>
        <w:t>Answer: a</w:t>
      </w:r>
    </w:p>
    <w:p>
      <w:r>
        <w:t xml:space="preserve">Solution: ✅ Correct Answer: (a) Vaginal bleeding, vital signs, and fetal heart rate</w:t>
      </w:r>
    </w:p>
    <w:p>
      <w:r>
        <w:t xml:space="preserve">🧠 Clinical Rationale: Placenta previa care focuses on bleeding surveillance: monitor VAGINAL BLEEDING (amount, color), maternal VITALS (shock signs), and FETAL HEART RATE. Bed rest is maintained, vaginal exams are contraindicated, and preparations for emergency cesarean stand ready.</w:t>
      </w:r>
    </w:p>
    <w:p>
      <w:r>
        <w:t xml:space="preserve">🔍 Key Clues: "Placenta previa... admitted" → the monitoring triad: bleeding + vitals + FHR.</w:t>
      </w:r>
    </w:p>
    <w:p>
      <w:r>
        <w:t xml:space="preserve">❌ Why Not Other Options?</w:t>
      </w:r>
    </w:p>
    <w:p>
      <w:r>
        <w:t>(c) — Contractions are not the primary monitor in previa (bleeding is).</w:t>
      </w:r>
    </w:p>
    <w:p>
      <w:r>
        <w:t>(d) — Weight alone misses the hemorrhage risk.</w:t>
      </w:r>
    </w:p>
    <w:p>
      <w:r>
        <w:t>(b) — Temperature is not the key parameter for previa.</w:t>
      </w:r>
    </w:p>
    <w:p>
      <w:r>
        <w:t xml:space="preserve">⚠️ Exam Trap: Previa = PAINLESS bleeding; the monitoring is bleeding-focused; never perform a vaginal exam.</w:t>
      </w:r>
    </w:p>
    <w:p>
      <w:r>
        <w:t xml:space="preserve">💎 PNC Pearl: Previa care: monitor bleeding, vitals, FHR; bed rest; no vaginal exams; prepare for cesarean.</w:t>
      </w:r>
    </w:p>
    <w:p>
      <w:r>
        <w:t xml:space="preserve">📌 Concept Extension: Rh-negative mothers with bleeding get anti-D immunoglobulin to prevent sensitization.</w:t>
      </w:r>
    </w:p>
    <w:p>
      <w:r>
        <w:t xml:space="preserve">Positive Marks: 1</w:t>
      </w:r>
    </w:p>
    <w:p>
      <w:r>
        <w:t xml:space="preserve">Negative Marks: 0.25</w:t>
      </w:r>
    </w:p>
    <w:p>
      <w:r>
        <w:t xml:space="preserve"/>
      </w:r>
    </w:p>
    <w:p>
      <w:r>
        <w:t xml:space="preserve">Question: A 2-year-old child with severe dehydration is receiving IV fluids. The nurse should monitor for which complication of rapid rehydration?</w:t>
      </w:r>
    </w:p>
    <w:p>
      <w:r>
        <w:t>(a) Fluid overload (edema, respiratory distress)</w:t>
      </w:r>
    </w:p>
    <w:p>
      <w:r>
        <w:t>(b) Hypoglycemia</w:t>
      </w:r>
    </w:p>
    <w:p>
      <w:r>
        <w:t>(c) Constipation</w:t>
      </w:r>
    </w:p>
    <w:p>
      <w:r>
        <w:t>(d) Hypothermia</w:t>
      </w:r>
    </w:p>
    <w:p>
      <w:r>
        <w:t>Answer: a</w:t>
      </w:r>
    </w:p>
    <w:p>
      <w:r>
        <w:t xml:space="preserve">Solution: ✅ Correct Answer: (a) Fluid overload (edema, respiratory distress)</w:t>
      </w:r>
    </w:p>
    <w:p>
      <w:r>
        <w:t xml:space="preserve">🧠 Clinical Rationale: Rapid IV rehydration can overshoot into FLUID OVERLOAD — edema, weight gain, tachypnea, and crackles (pulmonary congestion). Small children — especially those with cardiac or renal disease — cannot handle excess volume. The nurse titrates the IV rate and monitors I/O, weight, and breath sounds.</w:t>
      </w:r>
    </w:p>
    <w:p>
      <w:r>
        <w:t xml:space="preserve">🔍 Key Clues: "Rapid rehydration" + "complication" → the excess-fluid complication: fluid overload.</w:t>
      </w:r>
    </w:p>
    <w:p>
      <w:r>
        <w:t xml:space="preserve">❌ Why Not Other Options?</w:t>
      </w:r>
    </w:p>
    <w:p>
      <w:r>
        <w:t xml:space="preserve">(b) — Hypoglycemia is not caused by rehydration fluids.</w:t>
      </w:r>
    </w:p>
    <w:p>
      <w:r>
        <w:t>(d) — Hypothermia is not a rehydration complication.</w:t>
      </w:r>
    </w:p>
    <w:p>
      <w:r>
        <w:t>(c) — Constipation is unrelated to IV rehydration.</w:t>
      </w:r>
    </w:p>
    <w:p>
      <w:r>
        <w:t xml:space="preserve">⚠️ Exam Trap: Rehydration complications: too slow = persistent shock; too fast = fluid overload/pulmonary edema. "Edema + respiratory distress" is the overload signature.</w:t>
      </w:r>
    </w:p>
    <w:p>
      <w:r>
        <w:t xml:space="preserve">💎 PNC Pearl: Severe dehydration: 100 mL/kg IV — half in the first 8 hours, reassess, then titrate. Watch weight and breath sounds.</w:t>
      </w:r>
    </w:p>
    <w:p>
      <w:r>
        <w:t xml:space="preserve">📌 Concept Extension: Use Ringer lactate for severe dehydration; reassess the child hourly in the first phase.</w:t>
      </w:r>
    </w:p>
    <w:p>
      <w:r>
        <w:t xml:space="preserve">Positive Marks: 1</w:t>
      </w:r>
    </w:p>
    <w:p>
      <w:r>
        <w:t xml:space="preserve">Negative Marks: 0.25</w:t>
      </w:r>
    </w:p>
    <w:p>
      <w:r>
        <w:t xml:space="preserve"/>
      </w:r>
    </w:p>
    <w:p>
      <w:r>
        <w:t xml:space="preserve">Question: A patient with bipolar disorder in the manic phase is speaking rapidly and jumping between topics. The nurse should:</w:t>
      </w:r>
    </w:p>
    <w:p>
      <w:r>
        <w:t>(a) Use short, concrete sentences and a calm, structured approach</w:t>
      </w:r>
    </w:p>
    <w:p>
      <w:r>
        <w:t>(b) Leave the patient alone</w:t>
      </w:r>
    </w:p>
    <w:p>
      <w:r>
        <w:t>(c) Argue with the patient</w:t>
      </w:r>
    </w:p>
    <w:p>
      <w:r>
        <w:t>(d) Encourage rapid conversation</w:t>
      </w:r>
    </w:p>
    <w:p>
      <w:r>
        <w:t>Answer: a</w:t>
      </w:r>
    </w:p>
    <w:p>
      <w:r>
        <w:t xml:space="preserve">Solution: ✅ Correct Answer: (a) Use short, concrete sentences and a calm, structured approach</w:t>
      </w:r>
    </w:p>
    <w:p>
      <w:r>
        <w:t xml:space="preserve">🧠 Clinical Rationale: Flight of ideas in mania overwhelms the patient. The nurse uses SHORT, CONCRETE, simple statements, redirects to structured activities, and keeps the environment low-stimulation. Arguing or prolonged conversation increases stimulation and escalation.</w:t>
      </w:r>
    </w:p>
    <w:p>
      <w:r>
        <w:t xml:space="preserve">🔍 Key Clues: "Manic" + "speaking rapidly, jumping topics" → brief, concrete communication + structure.</w:t>
      </w:r>
    </w:p>
    <w:p>
      <w:r>
        <w:t xml:space="preserve">❌ Why Not Other Options?</w:t>
      </w:r>
    </w:p>
    <w:p>
      <w:r>
        <w:t>(d) — Encouraging rapid conversation fuels the flight of ideas.</w:t>
      </w:r>
    </w:p>
    <w:p>
      <w:r>
        <w:t xml:space="preserve">(c) — Arguing escalates agitation and risks aggression.</w:t>
      </w:r>
    </w:p>
    <w:p>
      <w:r>
        <w:t>(b) — Leaving the patient alone abandons safety monitoring.</w:t>
      </w:r>
    </w:p>
    <w:p>
      <w:r>
        <w:t xml:space="preserve">⚠️ Exam Trap: Mania communication = short, concrete, calm, redirect; the opposite of the long therapeutic-talk style used in depression.</w:t>
      </w:r>
    </w:p>
    <w:p>
      <w:r>
        <w:t xml:space="preserve">💎 PNC Pearl: In mania: reduce stimuli, give simple choices, redirect energy into structured activities, ensure safety.</w:t>
      </w:r>
    </w:p>
    <w:p>
      <w:r>
        <w:t xml:space="preserve">📌 Concept Extension: Monitor for exhaustion and dehydration — manic patients may not eat, sleep, or drink.</w:t>
      </w:r>
    </w:p>
    <w:p>
      <w:r>
        <w:t xml:space="preserve">Positive Marks: 1</w:t>
      </w:r>
    </w:p>
    <w:p>
      <w:r>
        <w:t xml:space="preserve">Negative Marks: 0.25</w:t>
      </w:r>
    </w:p>
    <w:p>
      <w:r>
        <w:t xml:space="preserve"/>
      </w:r>
    </w:p>
    <w:p>
      <w:r>
        <w:t xml:space="preserve">Question: The "Pradhan Mantri Surakshit Matritva Abhiyan" (PMSMA) is observed on which day each month?</w:t>
      </w:r>
    </w:p>
    <w:p>
      <w:r>
        <w:t>(a) 1st</w:t>
      </w:r>
    </w:p>
    <w:p>
      <w:r>
        <w:t>(b) 9th</w:t>
      </w:r>
    </w:p>
    <w:p>
      <w:r>
        <w:t>(c) 25th</w:t>
      </w:r>
    </w:p>
    <w:p>
      <w:r>
        <w:t>(d) 15th</w:t>
      </w:r>
    </w:p>
    <w:p>
      <w:r>
        <w:t>Answer: b</w:t>
      </w:r>
    </w:p>
    <w:p>
      <w:r>
        <w:t>Solution: ✅ Correct Answer: (b) 9th</w:t>
      </w:r>
    </w:p>
    <w:p>
      <w:r>
        <w:t xml:space="preserve">🧠 Clinical Rationale: PMSMA provides free, quality ANTENATAL CARE to pregnant women on the 9TH of every month at designated facilities — with special focus on high-risk pregnancies (investigations, management, and referral).</w:t>
      </w:r>
    </w:p>
    <w:p>
      <w:r>
        <w:t xml:space="preserve">🔍 Key Clues: "PMSMA... which day each month" → the 9th — a direct fact.</w:t>
      </w:r>
    </w:p>
    <w:p>
      <w:r>
        <w:t xml:space="preserve">❌ Why Not Other Options?</w:t>
      </w:r>
    </w:p>
    <w:p>
      <w:r>
        <w:t>(a) — The 1st is not PMSMA day.</w:t>
      </w:r>
    </w:p>
    <w:p>
      <w:r>
        <w:t>(d) — The 15th is not PMSMA day.</w:t>
      </w:r>
    </w:p>
    <w:p>
      <w:r>
        <w:t>(c) — The 25th is not PMSMA day.</w:t>
      </w:r>
    </w:p>
    <w:p>
      <w:r>
        <w:t xml:space="preserve">⚠️ Exam Trap: Health-programme dates: PMSMA = 9th (maternal); National Deworming Day = 10 Feb/Aug; World TB Day = 24 March. Dates are direct memory items.</w:t>
      </w:r>
    </w:p>
    <w:p>
      <w:r>
        <w:t xml:space="preserve">💎 PNC Pearl: PMSMA = 9th of every month — ANC for all, high-risk focus, free investigations.</w:t>
      </w:r>
    </w:p>
    <w:p>
      <w:r>
        <w:t xml:space="preserve">📌 Concept Extension: High-risk pregnancy flags: anemia, hypertension, previous LSCS, multiple pregnancy, bad obstetric history.</w:t>
      </w:r>
    </w:p>
    <w:p>
      <w:r>
        <w:t xml:space="preserve">Positive Marks: 1</w:t>
      </w:r>
    </w:p>
    <w:p>
      <w:r>
        <w:t xml:space="preserve">Negative Marks: 0.25</w:t>
      </w:r>
    </w:p>
    <w:p>
      <w:r>
        <w:t xml:space="preserve"/>
      </w:r>
    </w:p>
    <w:p>
      <w:r>
        <w:t xml:space="preserve">Question: The nurse is to give 0.6 mg of a medication. The vial contains 0.2 mg/mL. The volume to give is:</w:t>
      </w:r>
    </w:p>
    <w:p>
      <w:r>
        <w:t>(a) 2 mL</w:t>
      </w:r>
    </w:p>
    <w:p>
      <w:r>
        <w:t>(b) 4 mL</w:t>
      </w:r>
    </w:p>
    <w:p>
      <w:r>
        <w:t>(c) 3 mL</w:t>
      </w:r>
    </w:p>
    <w:p>
      <w:r>
        <w:t>(d) 1 mL</w:t>
      </w:r>
    </w:p>
    <w:p>
      <w:r>
        <w:t>Answer: c</w:t>
      </w:r>
    </w:p>
    <w:p>
      <w:r>
        <w:t xml:space="preserve">Solution: ✅ Correct Answer: (c) 3 mL</w:t>
      </w:r>
    </w:p>
    <w:p>
      <w:r>
        <w:t xml:space="preserve">🧠 Clinical Rationale: Volume = Desired ÷ Concentration = 0.6 mg ÷ 0.2 mg/mL = 3 mL. Check: 3 × 0.2 = 0.6 mg ✓.</w:t>
      </w:r>
    </w:p>
    <w:p>
      <w:r>
        <w:t xml:space="preserve">🔍 Key Clues: "0.6 mg" + "0.2 mg/mL" → divide dose by concentration (decimals — read carefully).</w:t>
      </w:r>
    </w:p>
    <w:p>
      <w:r>
        <w:t xml:space="preserve">❌ Why Not Other Options?</w:t>
      </w:r>
    </w:p>
    <w:p>
      <w:r>
        <w:t>(d) — 1 mL delivers 0.2 mg — a third of the dose.</w:t>
      </w:r>
    </w:p>
    <w:p>
      <w:r>
        <w:t>(a) — 2 mL delivers 0.4 mg — short.</w:t>
      </w:r>
    </w:p>
    <w:p>
      <w:r>
        <w:t>(b) — 4 mL delivers 0.8 mg — an overdose.</w:t>
      </w:r>
    </w:p>
    <w:p>
      <w:r>
        <w:t xml:space="preserve">⚠️ Exam Trap: Decimal division: 0.6 ÷ 0.2 = 3 (not 2 or 4). Move the decimals: 6 ÷ 2 = 3.</w:t>
      </w:r>
    </w:p>
    <w:p>
      <w:r>
        <w:t xml:space="preserve">💎 PNC Pearl: D ÷ H = volume; for decimals, multiply both by 10 first: 0.6/0.2 = 6/2 = 3.</w:t>
      </w:r>
    </w:p>
    <w:p>
      <w:r>
        <w:t xml:space="preserve">📌 Concept Extension: High-alert drugs with decimal doses (digoxin, insulin, heparin) require double-checking with a second nurse.</w:t>
      </w:r>
    </w:p>
    <w:p>
      <w:r>
        <w:t xml:space="preserve">Positive Marks: 1</w:t>
      </w:r>
    </w:p>
    <w:p>
      <w:r>
        <w:t xml:space="preserve">Negative Marks: 0.25</w:t>
      </w:r>
    </w:p>
    <w:p>
      <w:r>
        <w:t xml:space="preserve"/>
      </w:r>
    </w:p>
    <w:p>
      <w:r>
        <w:t xml:space="preserve">Question: The organ that produces insulin is the:</w:t>
      </w:r>
    </w:p>
    <w:p>
      <w:r>
        <w:t>(a) Pancreas</w:t>
      </w:r>
    </w:p>
    <w:p>
      <w:r>
        <w:t>(b) Liver</w:t>
      </w:r>
    </w:p>
    <w:p>
      <w:r>
        <w:t>(c) Kidney</w:t>
      </w:r>
    </w:p>
    <w:p>
      <w:r>
        <w:t>(d) Spleen</w:t>
      </w:r>
    </w:p>
    <w:p>
      <w:r>
        <w:t>Answer: a</w:t>
      </w:r>
    </w:p>
    <w:p>
      <w:r>
        <w:t xml:space="preserve">Solution: ✅ Correct Answer: (a) Pancreas</w:t>
      </w:r>
    </w:p>
    <w:p>
      <w:r>
        <w:t xml:space="preserve">🧠 Clinical Rationale: The pancreatic ISLETS OF LANGERHANS produce the glucose-regulating hormones: BETA cells make INSULIN (lowers glucose) and ALPHA cells make GLUCAGON (raises glucose). The liver stores glycogen; the spleen filters blood; the kidneys excrete waste.</w:t>
      </w:r>
    </w:p>
    <w:p>
      <w:r>
        <w:t xml:space="preserve">🔍 Key Clues: "Produces insulin" → the pancreas (beta cells).</w:t>
      </w:r>
    </w:p>
    <w:p>
      <w:r>
        <w:t xml:space="preserve">❌ Why Not Other Options?</w:t>
      </w:r>
    </w:p>
    <w:p>
      <w:r>
        <w:t xml:space="preserve">(b) — The liver stores glycogen and regulates glucose between meals but does NOT produce insulin.</w:t>
      </w:r>
    </w:p>
    <w:p>
      <w:r>
        <w:t>(d) — The spleen filters blood and immune cells.</w:t>
      </w:r>
    </w:p>
    <w:p>
      <w:r>
        <w:t>(c) — The kidneys excrete glucose (in diabetes) but do not make insulin.</w:t>
      </w:r>
    </w:p>
    <w:p>
      <w:r>
        <w:t xml:space="preserve">⚠️ Exam Trap: "Liver = glycogen storage, pancreas = insulin production" — the two organs' glucose roles are a classic swap.</w:t>
      </w:r>
    </w:p>
    <w:p>
      <w:r>
        <w:t xml:space="preserve">💎 PNC Pearl: Beta cells = insulin (down); alpha cells = glucagon (up); delta cells = somatostatin.</w:t>
      </w:r>
    </w:p>
    <w:p>
      <w:r>
        <w:t xml:space="preserve">📌 Concept Extension: Type 1 diabetes = autoimmune beta-cell destruction → absolute insulin deficiency.</w:t>
      </w:r>
    </w:p>
    <w:p>
      <w:r>
        <w:t xml:space="preserve">Positive Marks: 1</w:t>
      </w:r>
    </w:p>
    <w:p>
      <w:r>
        <w:t xml:space="preserve">Negative Marks: 0.25</w:t>
      </w:r>
    </w:p>
    <w:p>
      <w:r>
        <w:t xml:space="preserve"/>
      </w:r>
    </w:p>
    <w:p>
      <w:r>
        <w:t xml:space="preserve">Question: A patient with a severe ankle sprain is being discharged. The nurse should teach the patient to apply RICE, which includes:</w:t>
      </w:r>
    </w:p>
    <w:p>
      <w:r>
        <w:t>(a) Only rest</w:t>
      </w:r>
    </w:p>
    <w:p>
      <w:r>
        <w:t>(b) Only ice</w:t>
      </w:r>
    </w:p>
    <w:p>
      <w:r>
        <w:t>(c) Heat, massage, and weight bearing</w:t>
      </w:r>
    </w:p>
    <w:p>
      <w:r>
        <w:t>(d) Rest, ice, compression, and elevation</w:t>
      </w:r>
    </w:p>
    <w:p>
      <w:r>
        <w:t>Answer: d</w:t>
      </w:r>
    </w:p>
    <w:p>
      <w:r>
        <w:t>Solution: ✅ Correct Answer: (d) Rest, ice, compression, and elevation</w:t>
      </w:r>
    </w:p>
    <w:p>
      <w:r>
        <w:t xml:space="preserve">🧠 Clinical Rationale: RICE is the acute-sprain protocol: REST (protect the joint), ICE (20 minutes at a time, first 48 hours — reduces swelling), COMPRESSION (elastic bandage), and ELEVATION (above heart level). HEAT is avoided in the first 48 hours — it increases blood flow and swelling.</w:t>
      </w:r>
    </w:p>
    <w:p>
      <w:r>
        <w:t xml:space="preserve">🔍 Key Clues: "RICE" → the acronym itself: Rest, Ice, Compression, Elevation.</w:t>
      </w:r>
    </w:p>
    <w:p>
      <w:r>
        <w:t xml:space="preserve">❌ Why Not Other Options?</w:t>
      </w:r>
    </w:p>
    <w:p>
      <w:r>
        <w:t>(c) — Heat and massage in the first 48 hours INCREASE swelling and bleeding.</w:t>
      </w:r>
    </w:p>
    <w:p>
      <w:r>
        <w:t>(a) — Rest alone misses the swelling-reduction steps.</w:t>
      </w:r>
    </w:p>
    <w:p>
      <w:r>
        <w:t>(b) — Ice alone misses compression/elevation.</w:t>
      </w:r>
    </w:p>
    <w:p>
      <w:r>
        <w:t xml:space="preserve">⚠️ Exam Trap: "Ice for 48 hours, then heat" — the ice-then-heat sequence is the timing trap.</w:t>
      </w:r>
    </w:p>
    <w:p>
      <w:r>
        <w:t xml:space="preserve">💎 PNC Pearl: RICE: rest, ice 20 min/2-3 hr, compression bandage, elevate above heart.</w:t>
      </w:r>
    </w:p>
    <w:p>
      <w:r>
        <w:t xml:space="preserve">📌 Concept Extension: Grade III sprains (complete ligament tear) may need immobilization or surgery; pain out of proportion → reassess for fracture.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