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creatinine level in an adult female is approximately:</w:t>
      </w:r>
    </w:p>
    <w:p>
      <w:r>
        <w:t>(a) 0.5–1.1 mg/dL</w:t>
      </w:r>
    </w:p>
    <w:p>
      <w:r>
        <w:t>(b) 5–8 mg/dL</w:t>
      </w:r>
    </w:p>
    <w:p>
      <w:r>
        <w:t>(c) 2–4 mg/dL</w:t>
      </w:r>
    </w:p>
    <w:p>
      <w:r>
        <w:t>(d) 10–15 mg/dL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Normal serum creatinine is 0.5–1.1 mg/dL in adult females (0.6–1.2 mg/dL in males). It reflects renal function — rising levels indicate declining glomerular filtration rate. Creatinine is less affected by diet and hydration than BUN.</w:t>
      </w:r>
    </w:p>
    <w:p>
      <w:r>
        <w:t xml:space="preserve">🔍 Key Clues: "Normal creatinine" + "adult female" → 0.5–1.1 mg/dL (female), 0.6–1.2 (male).</w:t>
      </w:r>
    </w:p>
    <w:p>
      <w:r>
        <w:t xml:space="preserve">❌ Why Not Other Options?</w:t>
      </w:r>
    </w:p>
    <w:p>
      <w:r>
        <w:t>(c) — 2–4 mg/dL indicates significant renal impairment.</w:t>
      </w:r>
    </w:p>
    <w:p>
      <w:r>
        <w:t>(b) — 5–8 mg/dL suggests advanced kidney failure.</w:t>
      </w:r>
    </w:p>
    <w:p>
      <w:r>
        <w:t xml:space="preserve">(d) — 10–15 mg/dL is seen in severe end-stage renal disease.</w:t>
      </w:r>
    </w:p>
    <w:p>
      <w:r>
        <w:t xml:space="preserve">⚠️ Exam Trap: Creatinine normal ranges differ slightly by sex — females lower (less muscle mass).</w:t>
      </w:r>
    </w:p>
    <w:p>
      <w:r>
        <w:t xml:space="preserve">💎 PNC Pearl: Creatinine 0.5–1.2 mg/dL = normal GFR; rising creatinine = falling kidney function.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on bed rest. Which measure prevents deep vein thrombosis?</w:t>
      </w:r>
    </w:p>
    <w:p>
      <w:r>
        <w:t>(a) Keeping the legs dependent</w:t>
      </w:r>
    </w:p>
    <w:p>
      <w:r>
        <w:t>(b) Prolonged immobility</w:t>
      </w:r>
    </w:p>
    <w:p>
      <w:r>
        <w:t>(c) Leg exercises, early ambulation, and compression stockings as ordered</w:t>
      </w:r>
    </w:p>
    <w:p>
      <w:r>
        <w:t>(d) Massaging the calves vigorously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DVT prevention combats venous stasis — ankle pumps and leg exercises, early mobilization, and compression devices/stockings as ordered. The calf is never massaged because it can dislodge a clot and cause pulmonary embolism.</w:t>
      </w:r>
    </w:p>
    <w:p>
      <w:r>
        <w:t xml:space="preserve">🔍 Key Clues: "Bed rest" + "prevent DVT" → mobility + compression + exercises.</w:t>
      </w:r>
    </w:p>
    <w:p>
      <w:r>
        <w:t xml:space="preserve">❌ Why Not Other Options?</w:t>
      </w:r>
    </w:p>
    <w:p>
      <w:r>
        <w:t xml:space="preserve">(b) — Immobility is the cause of stasis, not a preventive measure.</w:t>
      </w:r>
    </w:p>
    <w:p>
      <w:r>
        <w:t>(d) — Vigorous calf massage risks embolizing an existing clot.</w:t>
      </w:r>
    </w:p>
    <w:p>
      <w:r>
        <w:t>(a) — Dependent legs worsen venous pooling and stasis.</w:t>
      </w:r>
    </w:p>
    <w:p>
      <w:r>
        <w:t xml:space="preserve">⚠️ Exam Trap: Never massage the calf of a bedridden patient — PE risk.</w:t>
      </w:r>
    </w:p>
    <w:p>
      <w:r>
        <w:t xml:space="preserve">💎 PNC Pearl: DVT prevention = move it (exercises, ambulation) + compress it (stockings).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fever, chills, and flank pain. The nurse should:</w:t>
      </w:r>
    </w:p>
    <w:p>
      <w:r>
        <w:t>(a) Give analgesics only</w:t>
      </w:r>
    </w:p>
    <w:p>
      <w:r>
        <w:t>(b) Administer antibiotics, encourage fluids, and monitor temperature</w:t>
      </w:r>
    </w:p>
    <w:p>
      <w:r>
        <w:t>(c) Restrict fluids</w:t>
      </w:r>
    </w:p>
    <w:p>
      <w:r>
        <w:t>(d) Send the patient home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Acute pyelonephritis is a kidney infection — treatment combines antibiotics (after urine culture), increased fluids to flush the urinary tract, antipyretics, and monitoring of temperature, urine output, and vital signs for sepsis.</w:t>
      </w:r>
    </w:p>
    <w:p>
      <w:r>
        <w:t xml:space="preserve">🔍 Key Clues: "Pyelonephritis" + fever + flank pain = infection → antibiotics + fluids + monitoring.</w:t>
      </w:r>
    </w:p>
    <w:p>
      <w:r>
        <w:t xml:space="preserve">❌ Why Not Other Options?</w:t>
      </w:r>
    </w:p>
    <w:p>
      <w:r>
        <w:t>(c) — Fluid restriction concentrates urine and impairs bacterial clearance.</w:t>
      </w:r>
    </w:p>
    <w:p>
      <w:r>
        <w:t>(a) — Analgesics alone do not treat the infection.</w:t>
      </w:r>
    </w:p>
    <w:p>
      <w:r>
        <w:t xml:space="preserve">(d) — An acutely febrile patient with a kidney infection needs hospital care, not discharge.</w:t>
      </w:r>
    </w:p>
    <w:p>
      <w:r>
        <w:t xml:space="preserve">⚠️ Exam Trap: Collect the urine culture BEFORE starting antibiotics.</w:t>
      </w:r>
    </w:p>
    <w:p>
      <w:r>
        <w:t xml:space="preserve">💎 PNC Pearl: Pyelonephritis = fever + flank pain → antibiotics, fluids, monitor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assessed. The nurse performs Leopold's maneuvers and finds the fetal back on the maternal right side. This describes the fetal:</w:t>
      </w:r>
    </w:p>
    <w:p>
      <w:r>
        <w:t>(a) Station</w:t>
      </w:r>
    </w:p>
    <w:p>
      <w:r>
        <w:t>(b) Presentation only</w:t>
      </w:r>
    </w:p>
    <w:p>
      <w:r>
        <w:t>(c) Lie</w:t>
      </w:r>
    </w:p>
    <w:p>
      <w:r>
        <w:t>(d) Position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Fetal position describes the relationship of the fetal presenting part (and back) to the maternal pelvis — e.g., right occiput anterior. Leopold's maneuvers determine lie, presentation, position, and engagement.</w:t>
      </w:r>
    </w:p>
    <w:p>
      <w:r>
        <w:t xml:space="preserve">🔍 Key Clues: "Fetal back on the maternal right side" = position (right occiput...).</w:t>
      </w:r>
    </w:p>
    <w:p>
      <w:r>
        <w:t xml:space="preserve">❌ Why Not Other Options?</w:t>
      </w:r>
    </w:p>
    <w:p>
      <w:r>
        <w:t>(c) — Lie is the relationship of fetal long axis to maternal long axis (longitudinal/transverse).</w:t>
      </w:r>
    </w:p>
    <w:p>
      <w:r>
        <w:t>(b) — Presentation is the presenting part (cephalic/breech), not the side.</w:t>
      </w:r>
    </w:p>
    <w:p>
      <w:r>
        <w:t>(a) — Station is descent of the presenting part relative to the ischial spines (−5 to +5).</w:t>
      </w:r>
    </w:p>
    <w:p>
      <w:r>
        <w:t xml:space="preserve">⚠️ Exam Trap: Lie (axis) vs. presentation (part) vs. position (relation to pelvis) — three distinct concepts.</w:t>
      </w:r>
    </w:p>
    <w:p>
      <w:r>
        <w:t xml:space="preserve">💎 PNC Pearl: Position = fetal back relative to maternal right/left.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2-month-old infant with pneumonia has a respiratory rate of 70 per minute. The nurse should:</w:t>
      </w:r>
    </w:p>
    <w:p>
      <w:r>
        <w:t>(a) Report tachypnea and assess for respiratory distress</w:t>
      </w:r>
    </w:p>
    <w:p>
      <w:r>
        <w:t>(b) Give cough syrup</w:t>
      </w:r>
    </w:p>
    <w:p>
      <w:r>
        <w:t>(c) Wait for the rate to normalize</w:t>
      </w:r>
    </w:p>
    <w:p>
      <w:r>
        <w:t>(d) Reassure the parents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A respiratory rate of 70/min in a 2-month-old exceeds the age threshold (&gt;60/min) — this is tachypnea and a key IMNCI danger sign. The nurse assesses chest indrawing, grunting, nasal flaring, and SpO₂, and escalates treatment.</w:t>
      </w:r>
    </w:p>
    <w:p>
      <w:r>
        <w:t xml:space="preserve">🔍 Key Clues: 2-month-old + RR 70 (&gt;60 threshold) = tachypnea → report and assess distress.</w:t>
      </w:r>
    </w:p>
    <w:p>
      <w:r>
        <w:t xml:space="preserve">❌ Why Not Other Options?</w:t>
      </w:r>
    </w:p>
    <w:p>
      <w:r>
        <w:t>(d) — Reassurance delays treatment of a genuine danger sign.</w:t>
      </w:r>
    </w:p>
    <w:p>
      <w:r>
        <w:t xml:space="preserve">(c) — Waiting risks rapid deterioration; infants decompensate quickly.</w:t>
      </w:r>
    </w:p>
    <w:p>
      <w:r>
        <w:t>(b) — Cough syrup is not indicated for infant pneumonia and may be harmful.</w:t>
      </w:r>
    </w:p>
    <w:p>
      <w:r>
        <w:t xml:space="preserve">⚠️ Exam Trap: RR thresholds: &lt;2 months &gt;60; 2–12 months &gt;50; 1–5 years &gt;40 = fast breathing.</w:t>
      </w:r>
    </w:p>
    <w:p>
      <w:r>
        <w:t xml:space="preserve">💎 PNC Pearl: Fast breathing in a young infant = pneumonia danger sign — assess indrawing and grunting.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delusions of persecution. The nurse should:</w:t>
      </w:r>
    </w:p>
    <w:p>
      <w:r>
        <w:t>(a) Encourage confrontation</w:t>
      </w:r>
    </w:p>
    <w:p>
      <w:r>
        <w:t>(b) Challenge the delusion directly</w:t>
      </w:r>
    </w:p>
    <w:p>
      <w:r>
        <w:t>(c) Agree with the delusion</w:t>
      </w:r>
    </w:p>
    <w:p>
      <w:r>
        <w:t>(d) Avoid arguing and focus on feelings and reality-based topics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For persecutory delusions, the nurse neither agrees nor argues. Instead, the nurse acknowledges the patient's feelings, redirects to reality-based neutral topics, and maintains safety — direct challenge increases distrust and agitation.</w:t>
      </w:r>
    </w:p>
    <w:p>
      <w:r>
        <w:t xml:space="preserve">🔍 Key Clues: "Delusions of persecution" → acknowledge feelings, don't argue, redirect.</w:t>
      </w:r>
    </w:p>
    <w:p>
      <w:r>
        <w:t xml:space="preserve">❌ Why Not Other Options?</w:t>
      </w:r>
    </w:p>
    <w:p>
      <w:r>
        <w:t>(c) — Agreeing reinforces the false belief.</w:t>
      </w:r>
    </w:p>
    <w:p>
      <w:r>
        <w:t>(b) — Direct challenge breaks trust and raises anxiety.</w:t>
      </w:r>
    </w:p>
    <w:p>
      <w:r>
        <w:t>(a) — Encouraging confrontation risks aggression and escalation.</w:t>
      </w:r>
    </w:p>
    <w:p>
      <w:r>
        <w:t xml:space="preserve">⚠️ Exam Trap: Never argue with or confirm a delusion — focus on the feeling behind it.</w:t>
      </w:r>
    </w:p>
    <w:p>
      <w:r>
        <w:t xml:space="preserve">💎 PNC Pearl: Delusion care = accept the feeling, not the belief.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Awas Yojana – Gramin" (PMAY-G) provides:</w:t>
      </w:r>
    </w:p>
    <w:p>
      <w:r>
        <w:t>(a) Health insurance</w:t>
      </w:r>
    </w:p>
    <w:p>
      <w:r>
        <w:t>(b) Education loans</w:t>
      </w:r>
    </w:p>
    <w:p>
      <w:r>
        <w:t>(c) Free electricity</w:t>
      </w:r>
    </w:p>
    <w:p>
      <w:r>
        <w:t>(d) Housing assistance to rural households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PMAY-G (successor of Indira Awas Yojana) provides financial assistance to eligible rural households for constructing pucca houses with basic amenities — advancing "Housing for All."</w:t>
      </w:r>
    </w:p>
    <w:p>
      <w:r>
        <w:t xml:space="preserve">🔍 Key Clues: "Awas" = housing; "Gramin" = rural → rural housing assistance.</w:t>
      </w:r>
    </w:p>
    <w:p>
      <w:r>
        <w:t xml:space="preserve">❌ Why Not Other Options?</w:t>
      </w:r>
    </w:p>
    <w:p>
      <w:r>
        <w:t>(a) — Health insurance is covered by Ayushman Bharat.</w:t>
      </w:r>
    </w:p>
    <w:p>
      <w:r>
        <w:t xml:space="preserve">(c) — Electricity schemes are separate (e.g., Saubhagya).</w:t>
      </w:r>
    </w:p>
    <w:p>
      <w:r>
        <w:t>(b) — Education loans are not part of PMAY.</w:t>
      </w:r>
    </w:p>
    <w:p>
      <w:r>
        <w:t xml:space="preserve">⚠️ Exam Trap: PMAY-U = urban; PMAY-G = rural — match the suffix.</w:t>
      </w:r>
    </w:p>
    <w:p>
      <w:r>
        <w:t xml:space="preserve">💎 PNC Pearl: PMAY-G → rural pucca housing → "Housing for All."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45 mg of a medication. The vial contains 15 mg/mL. The volume to give is:</w:t>
      </w:r>
    </w:p>
    <w:p>
      <w:r>
        <w:t>(a) 1 mL</w:t>
      </w:r>
    </w:p>
    <w:p>
      <w:r>
        <w:t>(b) 2 mL</w:t>
      </w:r>
    </w:p>
    <w:p>
      <w:r>
        <w:t>(c) 4 mL</w:t>
      </w:r>
    </w:p>
    <w:p>
      <w:r>
        <w:t>(d) 3 mL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Volume = Desired ÷ Concentration = 45 mg ÷ 15 mg/mL = 3 mL.</w:t>
      </w:r>
    </w:p>
    <w:p>
      <w:r>
        <w:t xml:space="preserve">🔍 Key Clues: "45 mg" ordered, "15 mg/mL" available → 45 ÷ 15.</w:t>
      </w:r>
    </w:p>
    <w:p>
      <w:r>
        <w:t xml:space="preserve">❌ Why Not Other Options?</w:t>
      </w:r>
    </w:p>
    <w:p>
      <w:r>
        <w:t xml:space="preserve">(a) — 1 mL gives only 15 mg.</w:t>
      </w:r>
    </w:p>
    <w:p>
      <w:r>
        <w:t xml:space="preserve">(b) — 2 mL gives 30 mg — underdose.</w:t>
      </w:r>
    </w:p>
    <w:p>
      <w:r>
        <w:t>(c) — 4 mL gives 60 mg — overdose.</w:t>
      </w:r>
    </w:p>
    <w:p>
      <w:r>
        <w:t xml:space="preserve">⚠️ Exam Trap: Desired ÷ Have; check units cancel to mL.</w:t>
      </w:r>
    </w:p>
    <w:p>
      <w:r>
        <w:t xml:space="preserve">💎 PNC Pearl: 45 ÷ 15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large intestine is:</w:t>
      </w:r>
    </w:p>
    <w:p>
      <w:r>
        <w:t>(a) Digestion of proteins</w:t>
      </w:r>
    </w:p>
    <w:p>
      <w:r>
        <w:t>(b) Absorption of water and electrolytes</w:t>
      </w:r>
    </w:p>
    <w:p>
      <w:r>
        <w:t>(c) Secretion of insulin</w:t>
      </w:r>
    </w:p>
    <w:p>
      <w:r>
        <w:t>(d) Filtering blood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large intestine absorbs water and electrolytes, forms and stores feces, and hosts gut flora. This is why diarrhea causes dehydration — fluid that should be absorbed is lost.</w:t>
      </w:r>
    </w:p>
    <w:p>
      <w:r>
        <w:t xml:space="preserve">🔍 Key Clues: "Primary function" of large intestine → water and electrolyte absorption.</w:t>
      </w:r>
    </w:p>
    <w:p>
      <w:r>
        <w:t xml:space="preserve">❌ Why Not Other Options?</w:t>
      </w:r>
    </w:p>
    <w:p>
      <w:r>
        <w:t>(a) — Protein digestion occurs in the stomach and small intestine.</w:t>
      </w:r>
    </w:p>
    <w:p>
      <w:r>
        <w:t xml:space="preserve">(c) — Insulin comes from pancreatic beta cells.</w:t>
      </w:r>
    </w:p>
    <w:p>
      <w:r>
        <w:t xml:space="preserve">(d) — Blood filtration is the kidney's job.</w:t>
      </w:r>
    </w:p>
    <w:p>
      <w:r>
        <w:t xml:space="preserve">⚠️ Exam Trap: Large intestine = water absorption; small intestine = nutrient absorption.</w:t>
      </w:r>
    </w:p>
    <w:p>
      <w:r>
        <w:t xml:space="preserve">💎 PNC Pearl: Large intestine → water out of stool; diarrhea →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is being fitted with a walking cast. The nurse should teach the patient that:</w:t>
      </w:r>
    </w:p>
    <w:p>
      <w:r>
        <w:t>(a) The cast never needs follow-up</w:t>
      </w:r>
    </w:p>
    <w:p>
      <w:r>
        <w:t>(b) The cast must dry completely before weight bearing</w:t>
      </w:r>
    </w:p>
    <w:p>
      <w:r>
        <w:t>(c) The cast can be removed in water</w:t>
      </w:r>
    </w:p>
    <w:p>
      <w:r>
        <w:t>(d) Weight bearing can begin immediately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A walking cast must dry completely (24–48 hours) before weight bearing — bearing weight on a wet cast deforms it and causes pressure injury under the cast.</w:t>
      </w:r>
    </w:p>
    <w:p>
      <w:r>
        <w:t xml:space="preserve">🔍 Key Clues: "Walking cast" + "teach" → dry completely before weight bearing.</w:t>
      </w:r>
    </w:p>
    <w:p>
      <w:r>
        <w:t xml:space="preserve">❌ Why Not Other Options?</w:t>
      </w:r>
    </w:p>
    <w:p>
      <w:r>
        <w:t>(d) — Immediate weight bearing on a wet cast deforms it and causes skin breakdown.</w:t>
      </w:r>
    </w:p>
    <w:p>
      <w:r>
        <w:t xml:space="preserve">(c) — Casts are never removed in water; they lose strength.</w:t>
      </w:r>
    </w:p>
    <w:p>
      <w:r>
        <w:t>(a) — Follow-up X-rays and cast checks are always needed.</w:t>
      </w:r>
    </w:p>
    <w:p>
      <w:r>
        <w:t xml:space="preserve">⚠️ Exam Trap: A "walking cast" still needs 24–48 hours of drying before weight bearing.</w:t>
      </w:r>
    </w:p>
    <w:p>
      <w:r>
        <w:t xml:space="preserve">💎 PNC Pearl: Wet cast = weak cast — keep it dry, then bear weight.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albumin level is:</w:t>
      </w:r>
    </w:p>
    <w:p>
      <w:r>
        <w:t>(a) 3.5–5 g/dL</w:t>
      </w:r>
    </w:p>
    <w:p>
      <w:r>
        <w:t>(b) 6–8 g/dL</w:t>
      </w:r>
    </w:p>
    <w:p>
      <w:r>
        <w:t>(c) 10–12 g/dL</w:t>
      </w:r>
    </w:p>
    <w:p>
      <w:r>
        <w:t>(d) 1–2 g/dL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Normal serum albumin is 3.5–5 g/dL. Low albumin — from liver disease, malnutrition, nephrotic syndrome, or burns — reduces plasma oncotic pressure, allowing fluid to leak into tissues (edema).</w:t>
      </w:r>
    </w:p>
    <w:p>
      <w:r>
        <w:t xml:space="preserve">🔍 Key Clues: "Normal albumin" → 3.5–5 g/dL; low albumin = edema.</w:t>
      </w:r>
    </w:p>
    <w:p>
      <w:r>
        <w:t xml:space="preserve">❌ Why Not Other Options?</w:t>
      </w:r>
    </w:p>
    <w:p>
      <w:r>
        <w:t>(d) — 1–2 g/dL indicates severe hypoalbuminemia.</w:t>
      </w:r>
    </w:p>
    <w:p>
      <w:r>
        <w:t>(b), (c) — 6–8 and 10–12 g/dL are above normal and not expected values.</w:t>
      </w:r>
    </w:p>
    <w:p>
      <w:r>
        <w:t xml:space="preserve">⚠️ Exam Trap: Albumin ↓ → oncotic pressure ↓ → edema — the classic linkage.</w:t>
      </w:r>
    </w:p>
    <w:p>
      <w:r>
        <w:t xml:space="preserve">💎 PNC Pearl: Albumin 3.5–5 g/dL = the "glue" that keeps fluid in vessels.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transferring a patient from the bed to a wheelchair. Which principle of body mechanics is correct?</w:t>
      </w:r>
    </w:p>
    <w:p>
      <w:r>
        <w:t>(a) Bend at the waist and twist</w:t>
      </w:r>
    </w:p>
    <w:p>
      <w:r>
        <w:t>(b) Bend at the knees and use the legs, not the back, and keep the patient close</w:t>
      </w:r>
    </w:p>
    <w:p>
      <w:r>
        <w:t>(c) Lift with the arms extended</w:t>
      </w:r>
    </w:p>
    <w:p>
      <w:r>
        <w:t>(d) Use the back muscles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Safe body mechanics protect the nurse's spine — bend at the knees, keep the back straight, hold the load close to the body, widen the base of support, and pivot without twisting.</w:t>
      </w:r>
    </w:p>
    <w:p>
      <w:r>
        <w:t xml:space="preserve">🔍 Key Clues: "Body mechanics" + "transfer" → legs do the lifting, back stays straight.</w:t>
      </w:r>
    </w:p>
    <w:p>
      <w:r>
        <w:t xml:space="preserve">❌ Why Not Other Options?</w:t>
      </w:r>
    </w:p>
    <w:p>
      <w:r>
        <w:t>(a) — Bending at the waist and twisting strains the lumbar spine.</w:t>
      </w:r>
    </w:p>
    <w:p>
      <w:r>
        <w:t xml:space="preserve">(c) — Extended arms place the load far from the body, increasing torque.</w:t>
      </w:r>
    </w:p>
    <w:p>
      <w:r>
        <w:t xml:space="preserve">(d) — Using back muscles is exactly what causes injury.</w:t>
      </w:r>
    </w:p>
    <w:p>
      <w:r>
        <w:t xml:space="preserve">⚠️ Exam Trap: Keep the load close + bend knees + no twisting = safe lifting.</w:t>
      </w:r>
    </w:p>
    <w:p>
      <w:r>
        <w:t xml:space="preserve">💎 PNC Pearl: Lift with your legs, never your back.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the renal diet. Which food should be limited?</w:t>
      </w:r>
    </w:p>
    <w:p>
      <w:r>
        <w:t>(a) Rice</w:t>
      </w:r>
    </w:p>
    <w:p>
      <w:r>
        <w:t>(b) Bananas and oranges (potassium-rich)</w:t>
      </w:r>
    </w:p>
    <w:p>
      <w:r>
        <w:t>(c) Boiled vegetables</w:t>
      </w:r>
    </w:p>
    <w:p>
      <w:r>
        <w:t>(d) Bread</w:t>
      </w:r>
    </w:p>
    <w:p>
      <w:r>
        <w:t>Answer: b</w:t>
      </w:r>
    </w:p>
    <w:p>
      <w:r>
        <w:t>Solution: ✅ Correct Answer: (b)</w:t>
      </w:r>
    </w:p>
    <w:p>
      <w:r>
        <w:t xml:space="preserve">🧠 Clinical Rationale: The renal diet restricts potassium-rich foods (bananas, oranges, potatoes, tomatoes), phosphorus (dairy, nuts, cola), sodium, and excess protein — preventing hyperkalemia, bone disease, and fluid overload.</w:t>
      </w:r>
    </w:p>
    <w:p>
      <w:r>
        <w:t xml:space="preserve">🔍 Key Clues: "Renal diet" → limit potassium (bananas, oranges), phosphorus, sodium.</w:t>
      </w:r>
    </w:p>
    <w:p>
      <w:r>
        <w:t xml:space="preserve">❌ Why Not Other Options?</w:t>
      </w:r>
    </w:p>
    <w:p>
      <w:r>
        <w:t>(a) — Rice is low in potassium and acceptable in moderation.</w:t>
      </w:r>
    </w:p>
    <w:p>
      <w:r>
        <w:t xml:space="preserve">(c) — Boiled vegetables lose potassium into the cooking water — actually preferred.</w:t>
      </w:r>
    </w:p>
    <w:p>
      <w:r>
        <w:t xml:space="preserve">(d) — Bread is allowed in controlled amounts.</w:t>
      </w:r>
    </w:p>
    <w:p>
      <w:r>
        <w:t xml:space="preserve">⚠️ Exam Trap: Hyperkalemia is life-threatening in CKD — bananas and oranges are the top offenders.</w:t>
      </w:r>
    </w:p>
    <w:p>
      <w:r>
        <w:t xml:space="preserve">💎 PNC Pearl: Renal diet = low K⁺ (no bananas/oranges), low P, low Na⁺.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28 weeks of gestation is being screened for gestational diabetes. The screening test measures:</w:t>
      </w:r>
    </w:p>
    <w:p>
      <w:r>
        <w:t>(a) Blood glucose after a glucose load (OGTT)</w:t>
      </w:r>
    </w:p>
    <w:p>
      <w:r>
        <w:t>(b) Urine protein only</w:t>
      </w:r>
    </w:p>
    <w:p>
      <w:r>
        <w:t>(c) Hemoglobin only</w:t>
      </w:r>
    </w:p>
    <w:p>
      <w:r>
        <w:t>(d) Blood pressure only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GDM screening uses the oral glucose tolerance test — blood glucose measured fasting and at 1 and 2 hours after a 75 g glucose load. Abnormal values diagnose gestational diabetes, managed with diet and monitoring.</w:t>
      </w:r>
    </w:p>
    <w:p>
      <w:r>
        <w:t xml:space="preserve">🔍 Key Clues: "Gestational diabetes" + "screening" → OGTT blood glucose after a glucose load.</w:t>
      </w:r>
    </w:p>
    <w:p>
      <w:r>
        <w:t xml:space="preserve">❌ Why Not Other Options?</w:t>
      </w:r>
    </w:p>
    <w:p>
      <w:r>
        <w:t>(c) — Hemoglobin screens anemia, not diabetes.</w:t>
      </w:r>
    </w:p>
    <w:p>
      <w:r>
        <w:t>(b) — Urine protein screens preeclampsia.</w:t>
      </w:r>
    </w:p>
    <w:p>
      <w:r>
        <w:t xml:space="preserve">(d) — BP monitoring screens preeclampsia, not GDM.</w:t>
      </w:r>
    </w:p>
    <w:p>
      <w:r>
        <w:t xml:space="preserve">⚠️ Exam Trap: GDM → OGTT; preeclampsia → BP + urine protein — don't mix the two screens.</w:t>
      </w:r>
    </w:p>
    <w:p>
      <w:r>
        <w:t xml:space="preserve">💎 PNC Pearl: GDM screen = glucose load + blood sugar at 1 and 2 hours.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measles is being cared for at home. The nurse should teach the parents to:</w:t>
      </w:r>
    </w:p>
    <w:p>
      <w:r>
        <w:t>(a) Give aspirin for fever</w:t>
      </w:r>
    </w:p>
    <w:p>
      <w:r>
        <w:t>(b) Stop all fluids</w:t>
      </w:r>
    </w:p>
    <w:p>
      <w:r>
        <w:t>(c) Give vitamin A, monitor for complications, and complete isolation</w:t>
      </w:r>
    </w:p>
    <w:p>
      <w:r>
        <w:t>(d) Skip immunization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Measles home care includes vitamin A supplementation (reduces severity and mortality), adequate fluids, fever control with paracetamol (never aspirin — Reye syndrome risk), isolation for about 7 days after rash onset, and monitoring for pneumonia, otitis media, and encephalitis.</w:t>
      </w:r>
    </w:p>
    <w:p>
      <w:r>
        <w:t xml:space="preserve">🔍 Key Clues: "Measles" home care → vitamin A + fluids + paracetamol + isolation + watch complications.</w:t>
      </w:r>
    </w:p>
    <w:p>
      <w:r>
        <w:t xml:space="preserve">❌ Why Not Other Options?</w:t>
      </w:r>
    </w:p>
    <w:p>
      <w:r>
        <w:t xml:space="preserve">(b) — Fluids prevent dehydration from fever and reduced intake.</w:t>
      </w:r>
    </w:p>
    <w:p>
      <w:r>
        <w:t>(a) — Aspirin in children risks Reye syndrome.</w:t>
      </w:r>
    </w:p>
    <w:p>
      <w:r>
        <w:t xml:space="preserve">(d) — Immunization (MMR) is exactly what prevents measles — never skip.</w:t>
      </w:r>
    </w:p>
    <w:p>
      <w:r>
        <w:t xml:space="preserve">⚠️ Exam Trap: Measles + aspirin = Reye syndrome risk; use paracetamol.</w:t>
      </w:r>
    </w:p>
    <w:p>
      <w:r>
        <w:t xml:space="preserve">💎 PNC Pearl: Measles = Vitamin A + fluids + watch for pneumonia.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anxiety disorder is having difficulty sleeping. The nurse should teach the patient to:</w:t>
      </w:r>
    </w:p>
    <w:p>
      <w:r>
        <w:t>(a) Drink coffee at bedtime</w:t>
      </w:r>
    </w:p>
    <w:p>
      <w:r>
        <w:t>(b) Avoid all activity</w:t>
      </w:r>
    </w:p>
    <w:p>
      <w:r>
        <w:t>(c) Sleep during the day only</w:t>
      </w:r>
    </w:p>
    <w:p>
      <w:r>
        <w:t>(d) Establish a regular sleep routine and avoid caffeine before bed</w:t>
      </w:r>
    </w:p>
    <w:p>
      <w:r>
        <w:t>Answer: d</w:t>
      </w:r>
    </w:p>
    <w:p>
      <w:r>
        <w:t>Solution: ✅ Correct Answer: (d)</w:t>
      </w:r>
    </w:p>
    <w:p>
      <w:r>
        <w:t xml:space="preserve">🧠 Clinical Rationale: Sleep hygiene for anxiety — a regular bedtime routine, dark quiet room, avoiding caffeine and screens before bed, and relaxation techniques — reduces bedtime arousal and improves sleep.</w:t>
      </w:r>
    </w:p>
    <w:p>
      <w:r>
        <w:t xml:space="preserve">🔍 Key Clues: "Difficulty sleeping" → sleep hygiene: routine + no caffeine at night.</w:t>
      </w:r>
    </w:p>
    <w:p>
      <w:r>
        <w:t xml:space="preserve">❌ Why Not Other Options?</w:t>
      </w:r>
    </w:p>
    <w:p>
      <w:r>
        <w:t>(a) — Caffeine is a stimulant that worsens insomnia.</w:t>
      </w:r>
    </w:p>
    <w:p>
      <w:r>
        <w:t xml:space="preserve">(c) — Daytime sleeping disrupts the circadian rhythm.</w:t>
      </w:r>
    </w:p>
    <w:p>
      <w:r>
        <w:t>(b) — Avoiding all activity is impractical; calming activity helps.</w:t>
      </w:r>
    </w:p>
    <w:p>
      <w:r>
        <w:t xml:space="preserve">⚠️ Exam Trap: Caffeine has a long half-life — afternoon coffee still disrupts night sleep.</w:t>
      </w:r>
    </w:p>
    <w:p>
      <w:r>
        <w:t xml:space="preserve">💎 PNC Pearl: Sleep hygiene = routine + dark + quiet + no caffeine.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Shram Yogi Maandhan" is a pension scheme for workers in which sector?</w:t>
      </w:r>
    </w:p>
    <w:p>
      <w:r>
        <w:t>(a) Banking sector</w:t>
      </w:r>
    </w:p>
    <w:p>
      <w:r>
        <w:t>(b) IT sector only</w:t>
      </w:r>
    </w:p>
    <w:p>
      <w:r>
        <w:t>(c) Unorganized sector</w:t>
      </w:r>
    </w:p>
    <w:p>
      <w:r>
        <w:t>(d) Government sector only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PM-SYM provides a monthly pension (₹3,000 after age 60) to unorganized sector workers — street vendors, domestic workers, construction and agricultural laborers — with small self-contributions matched by the government.</w:t>
      </w:r>
    </w:p>
    <w:p>
      <w:r>
        <w:t xml:space="preserve">🔍 Key Clues: "Shram Yogi" + "Maandhan" → pension for unorganized workers.</w:t>
      </w:r>
    </w:p>
    <w:p>
      <w:r>
        <w:t xml:space="preserve">❌ Why Not Other Options?</w:t>
      </w:r>
    </w:p>
    <w:p>
      <w:r>
        <w:t>(d), (b), (a) — Government, IT, and banking employees have other pension/retirement systems (EPFO, NPS).</w:t>
      </w:r>
    </w:p>
    <w:p>
      <w:r>
        <w:t xml:space="preserve">⚠️ Exam Trap: PM-SYM = unorganized sector; NPS = organized/voluntary for all.</w:t>
      </w:r>
    </w:p>
    <w:p>
      <w:r>
        <w:t xml:space="preserve">💎 PNC Pearl: PM-SYM → unorganized workers → ₹3,000/month pension after 60.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18 mg of a medication. The tablets are 6 mg each. How many tablets are needed?</w:t>
      </w:r>
    </w:p>
    <w:p>
      <w:r>
        <w:t>(a) 2 tablets</w:t>
      </w:r>
    </w:p>
    <w:p>
      <w:r>
        <w:t>(b) 4 tablets</w:t>
      </w:r>
    </w:p>
    <w:p>
      <w:r>
        <w:t>(c) 3 tablets</w:t>
      </w:r>
    </w:p>
    <w:p>
      <w:r>
        <w:t>(d) 6 tablets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Tablets = Desired ÷ Have = 18 mg ÷ 6 mg = 3 tablets.</w:t>
      </w:r>
    </w:p>
    <w:p>
      <w:r>
        <w:t xml:space="preserve">🔍 Key Clues: "18 mg" ordered, "6 mg each" → 18 ÷ 6.</w:t>
      </w:r>
    </w:p>
    <w:p>
      <w:r>
        <w:t xml:space="preserve">❌ Why Not Other Options?</w:t>
      </w:r>
    </w:p>
    <w:p>
      <w:r>
        <w:t xml:space="preserve">(a) — 2 tablets give 12 mg — underdose.</w:t>
      </w:r>
    </w:p>
    <w:p>
      <w:r>
        <w:t>(b) — 4 tablets give 24 mg — overdose.</w:t>
      </w:r>
    </w:p>
    <w:p>
      <w:r>
        <w:t xml:space="preserve">(d) — 6 tablets give 36 mg — double the dose.</w:t>
      </w:r>
    </w:p>
    <w:p>
      <w:r>
        <w:t xml:space="preserve">⚠️ Exam Trap: Desired ÷ Have; verify the dose makes clinical sense.</w:t>
      </w:r>
    </w:p>
    <w:p>
      <w:r>
        <w:t xml:space="preserve">💎 PNC Pearl: 18 ÷ 6 = 3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organ responsible for filtering and removing waste from the blood is the:</w:t>
      </w:r>
    </w:p>
    <w:p>
      <w:r>
        <w:t>(a) Kidney</w:t>
      </w:r>
    </w:p>
    <w:p>
      <w:r>
        <w:t>(b) Spleen</w:t>
      </w:r>
    </w:p>
    <w:p>
      <w:r>
        <w:t>(c) Liver</w:t>
      </w:r>
    </w:p>
    <w:p>
      <w:r>
        <w:t>(d) Pancreas</w:t>
      </w:r>
    </w:p>
    <w:p>
      <w:r>
        <w:t>Answer: a</w:t>
      </w:r>
    </w:p>
    <w:p>
      <w:r>
        <w:t xml:space="preserve">Solution: ✅ Correct Answer: (a)</w:t>
      </w:r>
    </w:p>
    <w:p>
      <w:r>
        <w:t xml:space="preserve">🧠 Clinical Rationale: The kidneys filter the blood, excreting nitrogenous waste (urea, creatinine) as urine while regulating water, electrolytes, and acid–base balance.</w:t>
      </w:r>
    </w:p>
    <w:p>
      <w:r>
        <w:t xml:space="preserve">🔍 Key Clues: "Filtering and removing waste from blood" → kidneys.</w:t>
      </w:r>
    </w:p>
    <w:p>
      <w:r>
        <w:t xml:space="preserve">❌ Why Not Other Options?</w:t>
      </w:r>
    </w:p>
    <w:p>
      <w:r>
        <w:t>(c) — The liver detoxifies chemicals and metabolizes drugs but doesn't excrete urine.</w:t>
      </w:r>
    </w:p>
    <w:p>
      <w:r>
        <w:t>(b) — The spleen filters old red blood cells.</w:t>
      </w:r>
    </w:p>
    <w:p>
      <w:r>
        <w:t xml:space="preserve">(d) — The pancreas secretes digestive enzymes and insulin.</w:t>
      </w:r>
    </w:p>
    <w:p>
      <w:r>
        <w:t xml:space="preserve">⚠️ Exam Trap: Kidney = blood filter + urine maker; liver = detoxifier.</w:t>
      </w:r>
    </w:p>
    <w:p>
      <w:r>
        <w:t xml:space="preserve">💎 PNC Pearl: Kidneys = the body's filter — urea and creatinine out.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assessed for the extent of the burn. The nurse uses the rule of nines. One entire lower limb (leg and foot) represents:</w:t>
      </w:r>
    </w:p>
    <w:p>
      <w:r>
        <w:t>(a) 27%</w:t>
      </w:r>
    </w:p>
    <w:p>
      <w:r>
        <w:t>(b) 36%</w:t>
      </w:r>
    </w:p>
    <w:p>
      <w:r>
        <w:t>(c) 18%</w:t>
      </w:r>
    </w:p>
    <w:p>
      <w:r>
        <w:t>(d) 9%</w:t>
      </w:r>
    </w:p>
    <w:p>
      <w:r>
        <w:t>Answer: c</w:t>
      </w:r>
    </w:p>
    <w:p>
      <w:r>
        <w:t>Solution: ✅ Correct Answer: (c)</w:t>
      </w:r>
    </w:p>
    <w:p>
      <w:r>
        <w:t xml:space="preserve">🧠 Clinical Rationale: Rule of nines — each entire lower limb = 18% TBSA; each upper limb = 9%; head and neck = 9%; anterior trunk = 18%; posterior trunk = 18%; perineum = 1%. It guides fluid resuscitation in burns.</w:t>
      </w:r>
    </w:p>
    <w:p>
      <w:r>
        <w:t xml:space="preserve">🔍 Key Clues: "Rule of nines" + "one entire lower limb" → 18%.</w:t>
      </w:r>
    </w:p>
    <w:p>
      <w:r>
        <w:t xml:space="preserve">❌ Why Not Other Options?</w:t>
      </w:r>
    </w:p>
    <w:p>
      <w:r>
        <w:t>(d) — 9% is one entire upper limb or the head/neck.</w:t>
      </w:r>
    </w:p>
    <w:p>
      <w:r>
        <w:t>(a) — 27% has no single rule-of-nines unit.</w:t>
      </w:r>
    </w:p>
    <w:p>
      <w:r>
        <w:t>(b) — 36% would be both lower limbs.</w:t>
      </w:r>
    </w:p>
    <w:p>
      <w:r>
        <w:t xml:space="preserve">⚠️ Exam Trap: Lower limb = 18 (double an upper limb's 9) — remember the doubling.</w:t>
      </w:r>
    </w:p>
    <w:p>
      <w:r>
        <w:t xml:space="preserve">💎 PNC Pearl: Rule of nines: legs 18, arms 9, head 9, trunk 18+18, perineum 1.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