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child is brought in with suspected poisoning. The nurse should FIRST:</w:t>
      </w:r>
    </w:p>
    <w:p>
      <w:r>
        <w:t>(a) Give milk to drink</w:t>
      </w:r>
    </w:p>
    <w:p>
      <w:r>
        <w:t>(b) Wait for symptoms</w:t>
      </w:r>
    </w:p>
    <w:p>
      <w:r>
        <w:t>(c) Assess airway, breathing and circulation, and identify the poison (bottle/container) without delay</w:t>
      </w:r>
    </w:p>
    <w:p>
      <w:r>
        <w:t>(d) Induce vomiting immediately</w:t>
      </w:r>
    </w:p>
    <w:p>
      <w:r>
        <w:t>Answer: c</w:t>
      </w:r>
    </w:p>
    <w:p>
      <w:r>
        <w:t>Solution:</w:t>
        <w:br/>
        <w:t>✅ Correct Answer: c - Assess airway, breathing and circulation, and identify the poison (bottle/container) without delay</w:t>
        <w:br/>
        <w:t>🧠 Clinical Rationale: Poisoning management: ABC assessment first, then identify the substance (container, amount, time), and contact the poison control center. Do NOT induce vomiting blindly (caustic substances, hydrocarbons and CNS depressants are contraindications). Activated charcoal is given only if indicated and the airway is protected.</w:t>
        <w:br/>
        <w:t>🔍 Key Clues: 'Poisoning'</w:t>
        <w:br/>
        <w:t>❌ Why Not Other Options?</w:t>
        <w:br/>
        <w:t>(a) - Not the answer - the key clue in the stem points to the correct option instead.</w:t>
        <w:br/>
        <w:t>(b) - Not the answer - the key clue in the stem points to the correct option instead.</w:t>
        <w:br/>
        <w:t>(d) - Do NOT induce vomiting blindly (caustic substances, hydrocarbons and CNS depressants are contraindications).</w:t>
        <w:br/>
        <w:t>⚠️ Exam Trap: Do NOT induce vomiting blindly (caustic substances, hydrocarbons and CNS depressants are contraindications).</w:t>
        <w:br/>
        <w:t>💎 PNC Pearl: Activated charcoal is given only if indicated and the airway is protected.</w:t>
      </w:r>
    </w:p>
    <w:p>
      <w:r>
        <w:t>Positive Marks: 1</w:t>
      </w:r>
    </w:p>
    <w:p>
      <w:r>
        <w:t>Negative Marks: 0.25</w:t>
      </w:r>
    </w:p>
    <w:p/>
    <w:p>
      <w:r>
        <w:t>Question: The most common cause of hospital-acquired (nosocomial) infection is:</w:t>
      </w:r>
    </w:p>
    <w:p>
      <w:r>
        <w:t>(a) Patient's own clothing</w:t>
      </w:r>
    </w:p>
    <w:p>
      <w:r>
        <w:t>(b) Cross-infection via hands of healthcare workers</w:t>
      </w:r>
    </w:p>
    <w:p>
      <w:r>
        <w:t>(c) Food from home</w:t>
      </w:r>
    </w:p>
    <w:p>
      <w:r>
        <w:t>(d) Airborne transmission only</w:t>
      </w:r>
    </w:p>
    <w:p>
      <w:r>
        <w:t>Answer: b</w:t>
      </w:r>
    </w:p>
    <w:p>
      <w:r>
        <w:t>Solution:</w:t>
        <w:br/>
        <w:t>✅ Correct Answer: b - Cross-infection via hands of healthcare workers</w:t>
        <w:br/>
        <w:t>🧠 Clinical Rationale: Hands of healthcare workers are the most common vehicle of nosocomial infection - hence hand hygiene (alcohol rub or soap and water) is the single most effective preventive measure. Other factors: invasive devices (catheters, ventilators), antibiotic resistance (MRSA, C. difficile) and immunocompromised patients.</w:t>
        <w:br/>
        <w:t>🔍 Key Clues: 'Nosocomial'</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Other factors: invasive devices (catheters, ventilators), antibiotic resistance (MRSA, C. difficile) and immunocompromised patients.</w:t>
      </w:r>
    </w:p>
    <w:p>
      <w:r>
        <w:t>Positive Marks: 1</w:t>
      </w:r>
    </w:p>
    <w:p>
      <w:r>
        <w:t>Negative Marks: 0.25</w:t>
      </w:r>
    </w:p>
    <w:p/>
    <w:p>
      <w:r>
        <w:t>Question: The classic triad of Parkinson's disease is:</w:t>
      </w:r>
    </w:p>
    <w:p>
      <w:r>
        <w:t>(a) Tremor, rigidity and bradykinesia</w:t>
      </w:r>
    </w:p>
    <w:p>
      <w:r>
        <w:t>(b) Edema, proteinuria and hypertension</w:t>
      </w:r>
    </w:p>
    <w:p>
      <w:r>
        <w:t>(c) Fever, rash and cough</w:t>
      </w:r>
    </w:p>
    <w:p>
      <w:r>
        <w:t>(d) Weight loss, polyuria and thirst</w:t>
      </w:r>
    </w:p>
    <w:p>
      <w:r>
        <w:t>Answer: a</w:t>
      </w:r>
    </w:p>
    <w:p>
      <w:r>
        <w:t>Solution:</w:t>
        <w:br/>
        <w:t>✅ Correct Answer: a - Tremor, rigidity and bradykinesia</w:t>
        <w:br/>
        <w:t>🧠 Clinical Rationale: Parkinson's triad: resting tremor (pill-rolling), muscle rigidity (cogwheel) and bradykinesia - with postural instability, shuffling gait and masked face. Treatment: levodopa-carbidopa, dopamine agonists, MAO-B inhibitors; nursing focuses on fall prevention, medication timing and swallowing safety.</w:t>
        <w:br/>
        <w:t>🔍 Key Clues: 'Parkinson'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Treatment: levodopa-carbidopa, dopamine agonists, MAO-B inhibitors; nursing focuses on fall prevention, medication timing and swallowing safety.</w:t>
      </w:r>
    </w:p>
    <w:p>
      <w:r>
        <w:t>Positive Marks: 1</w:t>
      </w:r>
    </w:p>
    <w:p>
      <w:r>
        <w:t>Negative Marks: 0.25</w:t>
      </w:r>
    </w:p>
    <w:p/>
    <w:p>
      <w:r>
        <w:t>Question: The correct definition of 'endemic' disease is:</w:t>
      </w:r>
    </w:p>
    <w:p>
      <w:r>
        <w:t>(a) Disease limited to animals</w:t>
      </w:r>
    </w:p>
    <w:p>
      <w:r>
        <w:t>(b) Constant presence of a disease in a particular geographic area</w:t>
      </w:r>
    </w:p>
    <w:p>
      <w:r>
        <w:t>(c) Worldwide spread</w:t>
      </w:r>
    </w:p>
    <w:p>
      <w:r>
        <w:t>(d) Sudden large outbreak</w:t>
      </w:r>
    </w:p>
    <w:p>
      <w:r>
        <w:t>Answer: b</w:t>
      </w:r>
    </w:p>
    <w:p>
      <w:r>
        <w:t>Solution:</w:t>
        <w:br/>
        <w:t>✅ Correct Answer: b - Constant presence of a disease in a particular geographic area</w:t>
        <w:br/>
        <w:t>🧠 Clinical Rationale: An endemic disease is constantly present in a given population or area, such as malaria in certain regions. An epidemic is a sudden increase; a pandemic is worldwide spread.</w:t>
        <w:br/>
        <w:t>🔍 Key Clues: 'Endemic'</w:t>
        <w:br/>
        <w:t>❌ Why Not Other Options?</w:t>
        <w:br/>
        <w:t>(a) - Not the answer - the key clue in the stem points to the correct option instead.</w:t>
        <w:br/>
        <w:t>(c) - An epidemic is a sudden increase; a pandemic is worldwide spread.</w:t>
        <w:br/>
        <w:t>(d) - Not the answer - the key clue in the stem points to the correct option instead.</w:t>
        <w:br/>
        <w:t>⚠️ Exam Trap: Read the stem for the decisive clue and eliminate options that do not match it.</w:t>
        <w:br/>
        <w:t>💎 PNC Pearl: An epidemic is a sudden increase; a pandemic is worldwide spread.</w:t>
      </w:r>
    </w:p>
    <w:p>
      <w:r>
        <w:t>Positive Marks: 1</w:t>
      </w:r>
    </w:p>
    <w:p>
      <w:r>
        <w:t>Negative Marks: 0.25</w:t>
      </w:r>
    </w:p>
    <w:p/>
    <w:p>
      <w:r>
        <w:t>Question: Which pulse site is used to assess the pulse in a patient with peripheral vascular disease of the lower limb?</w:t>
      </w:r>
    </w:p>
    <w:p>
      <w:r>
        <w:t>(a) Brachial</w:t>
      </w:r>
    </w:p>
    <w:p>
      <w:r>
        <w:t>(b) Dorsalis pedis</w:t>
      </w:r>
    </w:p>
    <w:p>
      <w:r>
        <w:t>(c) Carotid</w:t>
      </w:r>
    </w:p>
    <w:p>
      <w:r>
        <w:t>(d) Apical</w:t>
      </w:r>
    </w:p>
    <w:p>
      <w:r>
        <w:t>Answer: b</w:t>
      </w:r>
    </w:p>
    <w:p>
      <w:r>
        <w:t>Solution:</w:t>
        <w:br/>
        <w:t>✅ Correct Answer: b - Dorsalis pedis</w:t>
        <w:br/>
        <w:t>🧠 Clinical Rationale: The dorsalis pedis pulse is palpated on the dorsum of the foot and is the key site for assessing circulation in the lower limb. The carotid is used in emergencies, and the apical pulse is counted with a stethoscope.</w:t>
        <w:br/>
        <w:t>🔍 Key Clues: The decisive detail is in the stem - match the correct option to it.</w:t>
        <w:br/>
        <w:t>❌ Why Not Other Options?</w:t>
        <w:br/>
        <w:t>(a) - Not the answer - the key clue in the stem points to the correct option instead.</w:t>
        <w:br/>
        <w:t>(c) - The carotid is used in emergencies, and the apical pulse is counted with a stethoscope.</w:t>
        <w:br/>
        <w:t>(d) - Not the answer - the key clue in the stem points to the correct option instead.</w:t>
        <w:br/>
        <w:t>⚠️ Exam Trap: Read the stem for the decisive clue and eliminate options that do not match it.</w:t>
        <w:br/>
        <w:t>💎 PNC Pearl: The carotid is used in emergencies, and the apical pulse is counted with a stethoscope.</w:t>
      </w:r>
    </w:p>
    <w:p>
      <w:r>
        <w:t>Positive Marks: 1</w:t>
      </w:r>
    </w:p>
    <w:p>
      <w:r>
        <w:t>Negative Marks: 0.25</w:t>
      </w:r>
    </w:p>
    <w:p/>
    <w:p>
      <w:r>
        <w:t>Question: The average weight of the placenta at term is approximately:</w:t>
      </w:r>
    </w:p>
    <w:p>
      <w:r>
        <w:t>(a) 1500 g</w:t>
      </w:r>
    </w:p>
    <w:p>
      <w:r>
        <w:t>(b) 250 g</w:t>
      </w:r>
    </w:p>
    <w:p>
      <w:r>
        <w:t>(c) 1000 g</w:t>
      </w:r>
    </w:p>
    <w:p>
      <w:r>
        <w:t>(d) 500 g</w:t>
      </w:r>
    </w:p>
    <w:p>
      <w:r>
        <w:t>Answer: d</w:t>
      </w:r>
    </w:p>
    <w:p>
      <w:r>
        <w:t>Solution:</w:t>
        <w:br/>
        <w:t>✅ Correct Answer: d - 500 g</w:t>
        <w:br/>
        <w:t>🧠 Clinical Rationale: The term placenta weighs about 500 g (one-sixth of the baby's weight), is 15-20 cm in diameter and is delivered in the third stage of labour.</w:t>
        <w:br/>
        <w:t>🔍 Key Clues: 'Placenta'</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The term placenta weighs about 500 g (one-sixth of the baby's weight), is 15-20 cm in diameter and is delivered in the third stage of labour.</w:t>
      </w:r>
    </w:p>
    <w:p>
      <w:r>
        <w:t>Positive Marks: 1</w:t>
      </w:r>
    </w:p>
    <w:p>
      <w:r>
        <w:t>Negative Marks: 0.25</w:t>
      </w:r>
    </w:p>
    <w:p/>
    <w:p>
      <w:r>
        <w:t>Question: The daily energy requirement of a pregnant woman is increased by approximately:</w:t>
      </w:r>
    </w:p>
    <w:p>
      <w:r>
        <w:t>(a) 1000 kcal/day</w:t>
      </w:r>
    </w:p>
    <w:p>
      <w:r>
        <w:t>(b) 300 kcal/day</w:t>
      </w:r>
    </w:p>
    <w:p>
      <w:r>
        <w:t>(c) 800 kcal/day</w:t>
      </w:r>
    </w:p>
    <w:p>
      <w:r>
        <w:t>(d) 50 kcal/day</w:t>
      </w:r>
    </w:p>
    <w:p>
      <w:r>
        <w:t>Answer: b</w:t>
      </w:r>
    </w:p>
    <w:p>
      <w:r>
        <w:t>Solution:</w:t>
        <w:br/>
        <w:t>✅ Correct Answer: b - 300 kcal/day</w:t>
        <w:br/>
        <w:t>🧠 Clinical Rationale: Pregnancy adds about 300 kcal/day (second and third trimesters) and lactation about 500-600 kcal/day, with increased protein, iron, calcium and folic acid.</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Pregnancy adds about 300 kcal/day (second and third trimesters) and lactation about 500-600 kcal/day, with increased protein, iron, calcium and folic acid.</w:t>
      </w:r>
    </w:p>
    <w:p>
      <w:r>
        <w:t>Positive Marks: 1</w:t>
      </w:r>
    </w:p>
    <w:p>
      <w:r>
        <w:t>Negative Marks: 0.25</w:t>
      </w:r>
    </w:p>
    <w:p/>
    <w:p>
      <w:r>
        <w:t>Question: Aspirin should be avoided in children with viral infections because of the risk of:</w:t>
      </w:r>
    </w:p>
    <w:p>
      <w:r>
        <w:t>(a) Hyperglycemia</w:t>
      </w:r>
    </w:p>
    <w:p>
      <w:r>
        <w:t>(b) Reye's syndrome</w:t>
      </w:r>
    </w:p>
    <w:p>
      <w:r>
        <w:t>(c) Anaphylaxis</w:t>
      </w:r>
    </w:p>
    <w:p>
      <w:r>
        <w:t>(d) Nephrotoxicity</w:t>
      </w:r>
    </w:p>
    <w:p>
      <w:r>
        <w:t>Answer: b</w:t>
      </w:r>
    </w:p>
    <w:p>
      <w:r>
        <w:t>Solution:</w:t>
        <w:br/>
        <w:t>✅ Correct Answer: b - Reye's syndrome</w:t>
        <w:br/>
        <w:t>🧠 Clinical Rationale: Aspirin in children with viral infections (e.g., chickenpox, influenza) is associated with Reye's syndrome — acute encephalopathy and fatty liver. Paracetamol is preferred in children.</w:t>
        <w:br/>
        <w:t>🔍 Key Clues: 'Aspirin'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Paracetamol is preferred in children.</w:t>
      </w:r>
    </w:p>
    <w:p>
      <w:r>
        <w:t>Positive Marks: 1</w:t>
      </w:r>
    </w:p>
    <w:p>
      <w:r>
        <w:t>Negative Marks: 0.25</w:t>
      </w:r>
    </w:p>
    <w:p/>
    <w:p>
      <w:r>
        <w:t>Question: The most common type of hallucination in schizophrenia is:</w:t>
      </w:r>
    </w:p>
    <w:p>
      <w:r>
        <w:t>(a) Visual</w:t>
      </w:r>
    </w:p>
    <w:p>
      <w:r>
        <w:t>(b) Auditory</w:t>
      </w:r>
    </w:p>
    <w:p>
      <w:r>
        <w:t>(c) Tactile</w:t>
      </w:r>
    </w:p>
    <w:p>
      <w:r>
        <w:t>(d) Olfactory</w:t>
      </w:r>
    </w:p>
    <w:p>
      <w:r>
        <w:t>Answer: b</w:t>
      </w:r>
    </w:p>
    <w:p>
      <w:r>
        <w:t>Solution:</w:t>
        <w:br/>
        <w:t>✅ Correct Answer: b - Auditory</w:t>
        <w:br/>
        <w:t>🧠 Clinical Rationale: Auditory hallucinations (hearing voices) are the most common type in schizophrenia, often commenting on the patient's behaviour or giving commands.</w:t>
        <w:br/>
        <w:t>🔍 Key Clues: 'Schizophrenia', 'Hallucination'</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Auditory hallucinations (hearing voices) are the most common type in schizophrenia, often commenting on the patient's behaviour or giving commands.</w:t>
      </w:r>
    </w:p>
    <w:p>
      <w:r>
        <w:t>Positive Marks: 1</w:t>
      </w:r>
    </w:p>
    <w:p>
      <w:r>
        <w:t>Negative Marks: 0.25</w:t>
      </w:r>
    </w:p>
    <w:p/>
    <w:p>
      <w:r>
        <w:t>Question: The adrenal medulla secretes:</w:t>
      </w:r>
    </w:p>
    <w:p>
      <w:r>
        <w:t>(a) Cortisol</w:t>
      </w:r>
    </w:p>
    <w:p>
      <w:r>
        <w:t>(b) Aldosterone</w:t>
      </w:r>
    </w:p>
    <w:p>
      <w:r>
        <w:t>(c) Glucagon</w:t>
      </w:r>
    </w:p>
    <w:p>
      <w:r>
        <w:t>(d) Adrenaline and noradrenaline</w:t>
      </w:r>
    </w:p>
    <w:p>
      <w:r>
        <w:t>Answer: d</w:t>
      </w:r>
    </w:p>
    <w:p>
      <w:r>
        <w:t>Solution:</w:t>
        <w:br/>
        <w:t>✅ Correct Answer: d - Adrenaline and noradrenaline</w:t>
        <w:br/>
        <w:t>🧠 Clinical Rationale: The adrenal medulla secretes catecholamines — adrenaline (epinephrine) and noradrenaline (norepinephrine) — which mediate the fight-or-flight response. Cortisol and aldosterone come from the cortex.</w:t>
        <w:br/>
        <w:t>🔍 Key Clues: The decisive detail is in the stem - match the correct option to it.</w:t>
        <w:br/>
        <w:t>❌ Why Not Other Options?</w:t>
        <w:br/>
        <w:t>(a) - Cortisol and aldosterone come from the cortex.</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Cortisol and aldosterone come from the cortex.</w:t>
      </w:r>
    </w:p>
    <w:p>
      <w:r>
        <w:t>Positive Marks: 1</w:t>
      </w:r>
    </w:p>
    <w:p>
      <w:r>
        <w:t>Negative Marks: 0.25</w:t>
      </w:r>
    </w:p>
    <w:p/>
    <w:p>
      <w:r>
        <w:t>Question: An infant's birth weight doubles by approximately which age?</w:t>
      </w:r>
    </w:p>
    <w:p>
      <w:r>
        <w:t>(a) 1 year</w:t>
      </w:r>
    </w:p>
    <w:p>
      <w:r>
        <w:t>(b) 2 years</w:t>
      </w:r>
    </w:p>
    <w:p>
      <w:r>
        <w:t>(c) 3 years</w:t>
      </w:r>
    </w:p>
    <w:p>
      <w:r>
        <w:t>(d) 5-6 months</w:t>
      </w:r>
    </w:p>
    <w:p>
      <w:r>
        <w:t>Answer: d</w:t>
      </w:r>
    </w:p>
    <w:p>
      <w:r>
        <w:t>Solution:</w:t>
        <w:br/>
        <w:t>✅ Correct Answer: d - 5-6 months</w:t>
        <w:br/>
        <w:t>🧠 Clinical Rationale: Birth weight doubles by about 5-6 months and triples by 1 year. Height increases by about 50% by 1 year.</w:t>
        <w:br/>
        <w:t>🔍 Key Clues: The decisive detail is in the stem - match the correct option to it.</w:t>
        <w:br/>
        <w:t>❌ Why Not Other Options?</w:t>
        <w:br/>
        <w:t>(a) - Birth weight doubles by about 5-6 months and triples by 1 year.</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Height increases by about 50% by 1 year.</w:t>
      </w:r>
    </w:p>
    <w:p>
      <w:r>
        <w:t>Positive Marks: 1</w:t>
      </w:r>
    </w:p>
    <w:p>
      <w:r>
        <w:t>Negative Marks: 0.25</w:t>
      </w:r>
    </w:p>
    <w:p/>
    <w:p>
      <w:r>
        <w:t>Question: The primary purpose of a nursing care plan is to:</w:t>
      </w:r>
    </w:p>
    <w:p>
      <w:r>
        <w:t>(a) Provide individualized, goal-directed and continuous patient care</w:t>
      </w:r>
    </w:p>
    <w:p>
      <w:r>
        <w:t>(b) Document only</w:t>
      </w:r>
    </w:p>
    <w:p>
      <w:r>
        <w:t>(c) Assign blame</w:t>
      </w:r>
    </w:p>
    <w:p>
      <w:r>
        <w:t>(d) Satisfy legal requirements alone</w:t>
      </w:r>
    </w:p>
    <w:p>
      <w:r>
        <w:t>Answer: a</w:t>
      </w:r>
    </w:p>
    <w:p>
      <w:r>
        <w:t>Solution:</w:t>
        <w:br/>
        <w:t>✅ Correct Answer: a - Provide individualized, goal-directed and continuous patient care</w:t>
        <w:br/>
        <w:t>🧠 Clinical Rationale: A nursing care plan organizes assessment data into diagnoses, goals, interventions and evaluation, ensuring individualized, consistent care across shifts.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nursing care plan organizes assessment data into diagnoses, goals, interventions and evaluation, ensuring individualized, consistent care across shifts.</w:t>
      </w:r>
    </w:p>
    <w:p>
      <w:r>
        <w:t>Positive Marks: 1</w:t>
      </w:r>
    </w:p>
    <w:p>
      <w:r>
        <w:t>Negative Marks: 0.25</w:t>
      </w:r>
    </w:p>
    <w:p/>
    <w:p>
      <w:r>
        <w:t>Question: Which of the following rhythms is the MOST common cause of sudden cardiac arrest in adults?</w:t>
      </w:r>
    </w:p>
    <w:p>
      <w:r>
        <w:t>(a) Atrial fibrillation</w:t>
      </w:r>
    </w:p>
    <w:p>
      <w:r>
        <w:t>(b) Sinus bradycardia</w:t>
      </w:r>
    </w:p>
    <w:p>
      <w:r>
        <w:t>(c) Asystole</w:t>
      </w:r>
    </w:p>
    <w:p>
      <w:r>
        <w:t>(d) Ventricular fibrillation</w:t>
      </w:r>
    </w:p>
    <w:p>
      <w:r>
        <w:t>Answer: d</w:t>
      </w:r>
    </w:p>
    <w:p>
      <w:r>
        <w:t>Solution:</w:t>
        <w:br/>
        <w:t>✅ Correct Answer: d - Ventricular fibrillation</w:t>
        <w:br/>
        <w:t>🧠 Clinical Rationale: Ventricular fibrillation is the most common initial rhythm in out-of-hospital cardiac arrest in adults and is treated with defibrillation.</w:t>
        <w:br/>
        <w:t>🔍 Key Clues: 'Cardiac Arrest'</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Ventricular fibrillation is the most common initial rhythm in out-of-hospital cardiac arrest in adults and is treated with defibrillation.</w:t>
      </w:r>
    </w:p>
    <w:p>
      <w:r>
        <w:t>Positive Marks: 1</w:t>
      </w:r>
    </w:p>
    <w:p>
      <w:r>
        <w:t>Negative Marks: 0.25</w:t>
      </w:r>
    </w:p>
    <w:p/>
    <w:p>
      <w:r>
        <w:t>Question: The normal human body flora that produces vitamin K in the gut is:</w:t>
      </w:r>
    </w:p>
    <w:p>
      <w:r>
        <w:t>(a) Escherichia coli</w:t>
      </w:r>
    </w:p>
    <w:p>
      <w:r>
        <w:t>(b) Clostridium difficile</w:t>
      </w:r>
    </w:p>
    <w:p>
      <w:r>
        <w:t>(c) Streptococcus pyogenes</w:t>
      </w:r>
    </w:p>
    <w:p>
      <w:r>
        <w:t>(d) Staphylococcus aureus</w:t>
      </w:r>
    </w:p>
    <w:p>
      <w:r>
        <w:t>Answer: a</w:t>
      </w:r>
    </w:p>
    <w:p>
      <w:r>
        <w:t>Solution:</w:t>
        <w:br/>
        <w:t>✅ Correct Answer: a - Escherichia coli</w:t>
        <w:br/>
        <w:t>🧠 Clinical Rationale: E. coli and other coliforms in the large intestine synthesize vitamin K and B vitamins. S. aureus, C. difficile and S. pyogenes are pathogens.</w:t>
        <w:br/>
        <w:t>🔍 Key Clues: 'Vitamin', 'Normal'</w:t>
        <w:br/>
        <w:t>❌ Why Not Other Options?</w:t>
        <w:br/>
        <w:t>(b) - S. aureus, C. difficile and S. pyogenes are pathogens.</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S. aureus, C. difficile and S. pyogenes are pathogens.</w:t>
      </w:r>
    </w:p>
    <w:p>
      <w:r>
        <w:t>Positive Marks: 1</w:t>
      </w:r>
    </w:p>
    <w:p>
      <w:r>
        <w:t>Negative Marks: 0.25</w:t>
      </w:r>
    </w:p>
    <w:p/>
    <w:p>
      <w:r>
        <w:t>Question: The priority nursing action for a patient with suspected stroke is:</w:t>
      </w:r>
    </w:p>
    <w:p>
      <w:r>
        <w:t>(a) Rapid assessment (FAST), urgent CT brain and time-based thrombolysis decision</w:t>
      </w:r>
    </w:p>
    <w:p>
      <w:r>
        <w:t>(b) Giving aspirin before CT</w:t>
      </w:r>
    </w:p>
    <w:p>
      <w:r>
        <w:t>(c) Waiting for symptoms to pass</w:t>
      </w:r>
    </w:p>
    <w:p>
      <w:r>
        <w:t>(d) Sending the patient home</w:t>
      </w:r>
    </w:p>
    <w:p>
      <w:r>
        <w:t>Answer: a</w:t>
      </w:r>
    </w:p>
    <w:p>
      <w:r>
        <w:t>Solution:</w:t>
        <w:br/>
        <w:t>✅ Correct Answer: a - Rapid assessment (FAST), urgent CT brain and time-based thrombolysis decision</w:t>
        <w:br/>
        <w:t>🧠 Clinical Rationale: Acute stroke: FAST (Face, Arms, Speech, Time) assessment, urgent non-contrast CT to exclude hemorrhage, and thrombolysis (alteplase) within 4.5 hours if ischemic. BP management, airway support, glucose check and stroke unit care follow. 'Time is brain' - no aspirin until hemorrhage is excluded.</w:t>
        <w:br/>
        <w:t>🔍 Key Clues: 'Stroke'</w:t>
        <w:br/>
        <w:t>❌ Why Not Other Options?</w:t>
        <w:br/>
        <w:t>(b) - 'Time is brain' - no aspirin until hemorrhage is excluded.</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'Time is brain' - no aspirin until hemorrhage is excluded.</w:t>
      </w:r>
    </w:p>
    <w:p>
      <w:r>
        <w:t>Positive Marks: 1</w:t>
      </w:r>
    </w:p>
    <w:p>
      <w:r>
        <w:t>Negative Marks: 0.25</w:t>
      </w:r>
    </w:p>
    <w:p/>
    <w:p>
      <w:r>
        <w:t>Question: The main objective of the National Leprosy Eradication Programme is:</w:t>
      </w:r>
    </w:p>
    <w:p>
      <w:r>
        <w:t>(a) Vaccination of all children</w:t>
      </w:r>
    </w:p>
    <w:p>
      <w:r>
        <w:t>(b) Elimination of mosquitoes</w:t>
      </w:r>
    </w:p>
    <w:p>
      <w:r>
        <w:t>(c) Early detection and treatment to reduce disability</w:t>
      </w:r>
    </w:p>
    <w:p>
      <w:r>
        <w:t>(d) Isolation of all patients</w:t>
      </w:r>
    </w:p>
    <w:p>
      <w:r>
        <w:t>Answer: c</w:t>
      </w:r>
    </w:p>
    <w:p>
      <w:r>
        <w:t>Solution:</w:t>
        <w:br/>
        <w:t>✅ Correct Answer: c - Early detection and treatment to reduce disability</w:t>
        <w:br/>
        <w:t>🧠 Clinical Rationale: The NLEP focuses on early case detection, multi-drug therapy and prevention of disability; leprosy is now eliminated as a public health problem at the national level.</w:t>
        <w:br/>
        <w:t>🔍 Key Clues: 'Leprosy'</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NLEP focuses on early case detection, multi-drug therapy and prevention of disability; leprosy is now eliminated as a public health problem at the...</w:t>
      </w:r>
    </w:p>
    <w:p>
      <w:r>
        <w:t>Positive Marks: 1</w:t>
      </w:r>
    </w:p>
    <w:p>
      <w:r>
        <w:t>Negative Marks: 0.25</w:t>
      </w:r>
    </w:p>
    <w:p/>
    <w:p>
      <w:r>
        <w:t>Question: The normal pH of urine is approximately:</w:t>
      </w:r>
    </w:p>
    <w:p>
      <w:r>
        <w:t>(a) 1.0-3.0</w:t>
      </w:r>
    </w:p>
    <w:p>
      <w:r>
        <w:t>(b) 8.5-9.5</w:t>
      </w:r>
    </w:p>
    <w:p>
      <w:r>
        <w:t>(c) 10.0-11.0</w:t>
      </w:r>
    </w:p>
    <w:p>
      <w:r>
        <w:t>(d) 4.5-8.0</w:t>
      </w:r>
    </w:p>
    <w:p>
      <w:r>
        <w:t>Answer: d</w:t>
      </w:r>
    </w:p>
    <w:p>
      <w:r>
        <w:t>Solution:</w:t>
        <w:br/>
        <w:t>✅ Correct Answer: d - 4.5-8.0</w:t>
        <w:br/>
        <w:t>🧠 Clinical Rationale: Normal urine pH ranges from 4.5 to 8.0, averaging about 6.0. Acidic urine favours formation of uric acid stones, while alkaline urine favours calcium phosphate stones.</w:t>
        <w:br/>
        <w:t>🔍 Key Clues: 'pH',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Acidic urine favours formation of uric acid stones, while alkaline urine favours calcium phosphate stones.</w:t>
      </w:r>
    </w:p>
    <w:p>
      <w:r>
        <w:t>Positive Marks: 1</w:t>
      </w:r>
    </w:p>
    <w:p>
      <w:r>
        <w:t>Negative Marks: 0.25</w:t>
      </w:r>
    </w:p>
    <w:p/>
    <w:p>
      <w:r>
        <w:t>Question: The first action of the nurse when a woman's membranes rupture spontaneously in labour is to:</w:t>
      </w:r>
    </w:p>
    <w:p>
      <w:r>
        <w:t>(a) Perform a vaginal examination immediately</w:t>
      </w:r>
    </w:p>
    <w:p>
      <w:r>
        <w:t>(b) Give an enema</w:t>
      </w:r>
    </w:p>
    <w:p>
      <w:r>
        <w:t>(c) Encourage walking</w:t>
      </w:r>
    </w:p>
    <w:p>
      <w:r>
        <w:t>(d) Assess the fetal heart rate and note the colour and odour of the fluid</w:t>
      </w:r>
    </w:p>
    <w:p>
      <w:r>
        <w:t>Answer: d</w:t>
      </w:r>
    </w:p>
    <w:p>
      <w:r>
        <w:t>Solution:</w:t>
        <w:br/>
        <w:t>✅ Correct Answer: d - Assess the fetal heart rate and note the colour and odour of the fluid</w:t>
        <w:br/>
        <w:t>🧠 Clinical Rationale: After membrane rupture, the fetal heart rate is assessed (to detect cord compression) and the fluid is observed for colour (meconium) and odour (infection). Vaginal examination is done as indicated.</w:t>
        <w:br/>
        <w:t>🔍 Key Clues: 'Labour'</w:t>
        <w:br/>
        <w:t>❌ Why Not Other Options?</w:t>
        <w:br/>
        <w:t>(a) - Vaginal examination is done as indicated.</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Vaginal examination is done as indicated.</w:t>
      </w:r>
    </w:p>
    <w:p>
      <w:r>
        <w:t>Positive Marks: 1</w:t>
      </w:r>
    </w:p>
    <w:p>
      <w:r>
        <w:t>Negative Marks: 0.25</w:t>
      </w:r>
    </w:p>
    <w:p/>
    <w:p>
      <w:r>
        <w:t>Question: The richest source of vitamin B12 for vegetarians is:</w:t>
      </w:r>
    </w:p>
    <w:p>
      <w:r>
        <w:t>(a) Green leafy vegetables</w:t>
      </w:r>
    </w:p>
    <w:p>
      <w:r>
        <w:t>(b) Rice</w:t>
      </w:r>
    </w:p>
    <w:p>
      <w:r>
        <w:t>(c) Fruits</w:t>
      </w:r>
    </w:p>
    <w:p>
      <w:r>
        <w:t>(d) Milk and dairy products</w:t>
      </w:r>
    </w:p>
    <w:p>
      <w:r>
        <w:t>Answer: d</w:t>
      </w:r>
    </w:p>
    <w:p>
      <w:r>
        <w:t>Solution:</w:t>
        <w:br/>
        <w:t>✅ Correct Answer: d - Milk and dairy products</w:t>
        <w:br/>
        <w:t>🧠 Clinical Rationale: Vitamin B12 is found only in animal foods (meat, fish, eggs) and dairy; strict vegetarians and vegans are at risk of B12 deficiency and pernicious-type anaemia.</w:t>
        <w:br/>
        <w:t>🔍 Key Clues: 'Vitamin'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drug of choice for a patient with opioid overdose is:</w:t>
      </w:r>
    </w:p>
    <w:p>
      <w:r>
        <w:t>(a) Flumazenil</w:t>
      </w:r>
    </w:p>
    <w:p>
      <w:r>
        <w:t>(b) Naloxone (Narcan)</w:t>
      </w:r>
    </w:p>
    <w:p>
      <w:r>
        <w:t>(c) Protamine</w:t>
      </w:r>
    </w:p>
    <w:p>
      <w:r>
        <w:t>(d) Atropine</w:t>
      </w:r>
    </w:p>
    <w:p>
      <w:r>
        <w:t>Answer: b</w:t>
      </w:r>
    </w:p>
    <w:p>
      <w:r>
        <w:t>Solution:</w:t>
        <w:br/>
        <w:t>✅ Correct Answer: b - Naloxone (Narcan)</w:t>
        <w:br/>
        <w:t>🧠 Clinical Rationale: Naloxone is a specific opioid antagonist that rapidly reverses respiratory depression in opioid overdose. Flumazenil reverses benzodiazepines and atropine reverses cholinergic toxicity.</w:t>
        <w:br/>
        <w:t>🔍 Key Clues: 'Overdose'</w:t>
        <w:br/>
        <w:t>❌ Why Not Other Options?</w:t>
        <w:br/>
        <w:t>(a) - Flumazenil reverses benzodiazepines, not opioids.</w:t>
        <w:br/>
        <w:t>(c) - Not the answer - the key clue in the stem points to the correct option instead.</w:t>
        <w:br/>
        <w:t>(d) - Atropine is used for organophosphate poisoning.</w:t>
        <w:br/>
        <w:t>⚠️ Exam Trap: Naloxone has a shorter half-life than most opioids - repeated doses are often needed.</w:t>
        <w:br/>
        <w:t>💎 PNC Pearl: Opioid overdose (pinpoint pupils + respiratory depression) -&gt; Naloxone.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