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is an example of a ball-and-socket joint?</w:t>
      </w:r>
    </w:p>
    <w:p>
      <w:r>
        <w:t>(a) Knee</w:t>
      </w:r>
    </w:p>
    <w:p>
      <w:r>
        <w:t>(b) Shoulder</w:t>
      </w:r>
    </w:p>
    <w:p>
      <w:r>
        <w:t>(c) Ankle</w:t>
      </w:r>
    </w:p>
    <w:p>
      <w:r>
        <w:t>(d) Elbow</w:t>
      </w:r>
    </w:p>
    <w:p>
      <w:r>
        <w:t>Answer: b</w:t>
      </w:r>
    </w:p>
    <w:p>
      <w:r>
        <w:t>Solution:</w:t>
        <w:br/>
        <w:t>✅ Correct Answer: b - Shoulder</w:t>
        <w:br/>
        <w:t>🧠 Clinical Rationale: The shoulder and hip are ball-and-socket joints allowing movement in multiple directions. The knee and elbow are hinge joints, and the ankle is a hinge-type joint.</w:t>
        <w:br/>
        <w:t>🔍 Key Clues: The decisive detail is in the stem - match the correct option to it.</w:t>
        <w:br/>
        <w:t>❌ Why Not Other Options?</w:t>
        <w:br/>
        <w:t>(a) - The knee and elbow are hinge joints, and the ankle is a hinge-type joint.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knee and elbow are hinge joints, and the ankle is a hinge-type joint.</w:t>
      </w:r>
    </w:p>
    <w:p>
      <w:r>
        <w:t>Positive Marks: 1</w:t>
      </w:r>
    </w:p>
    <w:p>
      <w:r>
        <w:t>Negative Marks: 0.25</w:t>
      </w:r>
    </w:p>
    <w:p/>
    <w:p>
      <w:r>
        <w:t>Question: A 2-month-old infant with projectile vomiting after feeds and a visible 'olive' mass in the abdomen has:</w:t>
      </w:r>
    </w:p>
    <w:p>
      <w:r>
        <w:t>(a) Gastroenteritis</w:t>
      </w:r>
    </w:p>
    <w:p>
      <w:r>
        <w:t>(b) Hirschsprung disease</w:t>
      </w:r>
    </w:p>
    <w:p>
      <w:r>
        <w:t>(c) Intussusception</w:t>
      </w:r>
    </w:p>
    <w:p>
      <w:r>
        <w:t>(d) Pyloric stenosis</w:t>
      </w:r>
    </w:p>
    <w:p>
      <w:r>
        <w:t>Answer: d</w:t>
      </w:r>
    </w:p>
    <w:p>
      <w:r>
        <w:t>Solution:</w:t>
        <w:br/>
        <w:t>✅ Correct Answer: d - Pyloric stenosis</w:t>
        <w:br/>
        <w:t>🧠 Clinical Rationale: Projectile, non-bilious vomiting with an 'olive' epigastric mass and weight loss is classic for infantile hypertrophic pyloric stenosis, typically presenting at 2-8 weeks.</w:t>
        <w:br/>
        <w:t>🔍 Key Clues: 'Vomiting'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Projectile, non-bilious vomiting with an 'olive' epigastric mass and weight loss is classic for infantile hypertrophic pyloric stenosis, typically presenting at 2-8 weeks.</w:t>
        <w:br/>
        <w:t>💎 PNC Pearl: Projectile, non-bilious vomiting with an 'olive' epigastric mass and weight loss is classic for infantile hypertrophic pyloric stenosis, typically pre...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medication errors in hospitals is:</w:t>
      </w:r>
    </w:p>
    <w:p>
      <w:r>
        <w:t>(a) Look-alike/sound-alike drugs and distractions during administration</w:t>
      </w:r>
    </w:p>
    <w:p>
      <w:r>
        <w:t>(b) Deliberate mistakes</w:t>
      </w:r>
    </w:p>
    <w:p>
      <w:r>
        <w:t>(c) Equipment failure only</w:t>
      </w:r>
    </w:p>
    <w:p>
      <w:r>
        <w:t>(d) Patient refusal</w:t>
      </w:r>
    </w:p>
    <w:p>
      <w:r>
        <w:t>Answer: a</w:t>
      </w:r>
    </w:p>
    <w:p>
      <w:r>
        <w:t>Solution:</w:t>
        <w:br/>
        <w:t>✅ Correct Answer: a - Look-alike/sound-alike drugs and distractions during administration</w:t>
        <w:br/>
        <w:t>🧠 Clinical Rationale: Most medication errors stem from look-alike/sound-alike drugs, interruptions, illegible orders and failure to follow the five rights; barcoding and double-checks reduce them.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Most medication errors stem from look-alike/sound-alike drugs, interruptions, illegible orders and failure to follow the five rights; barcoding and double-checks reduce them.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Most medication errors stem from look-alike/sound-alike drugs, interruptions, illegible orders and failure to follow the five rights; barcoding and do...</w:t>
      </w:r>
    </w:p>
    <w:p>
      <w:r>
        <w:t>Positive Marks: 1</w:t>
      </w:r>
    </w:p>
    <w:p>
      <w:r>
        <w:t>Negative Marks: 0.25</w:t>
      </w:r>
    </w:p>
    <w:p/>
    <w:p>
      <w:r>
        <w:t>Question: In a patient with acute pulmonary oedema, the nurse should:</w:t>
      </w:r>
    </w:p>
    <w:p>
      <w:r>
        <w:t>(a) Give oral fluids</w:t>
      </w:r>
    </w:p>
    <w:p>
      <w:r>
        <w:t>(b) Sit the patient upright (high Fowler's) and give oxygen</w:t>
      </w:r>
    </w:p>
    <w:p>
      <w:r>
        <w:t>(c) Lay the patient flat</w:t>
      </w:r>
    </w:p>
    <w:p>
      <w:r>
        <w:t>(d) Apply leg warmers</w:t>
      </w:r>
    </w:p>
    <w:p>
      <w:r>
        <w:t>Answer: b</w:t>
      </w:r>
    </w:p>
    <w:p>
      <w:r>
        <w:t>Solution:</w:t>
        <w:br/>
        <w:t>✅ Correct Answer: b - Sit the patient upright (high Fowler's) and give oxygen</w:t>
        <w:br/>
        <w:t>🧠 Clinical Rationale: Acute pulmonary oedema is managed by sitting the patient upright to reduce venous return, giving high-flow oxygen, and administering diuretics, morphine and nitrates as prescribed.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Dyspnea/orthopnea -&gt; High Fowler's (sitting upright) maximizes lung expansion.</w:t>
        <w:br/>
        <w:t>💎 PNC Pearl: Dyspnea -&gt; High Fowler's position.</w:t>
      </w:r>
    </w:p>
    <w:p>
      <w:r>
        <w:t>Positive Marks: 1</w:t>
      </w:r>
    </w:p>
    <w:p>
      <w:r>
        <w:t>Negative Marks: 0.25</w:t>
      </w:r>
    </w:p>
    <w:p/>
    <w:p>
      <w:r>
        <w:t>Question: The most common mode of transmission of hepatitis A is:</w:t>
      </w:r>
    </w:p>
    <w:p>
      <w:r>
        <w:t>(a) Blood transfusion</w:t>
      </w:r>
    </w:p>
    <w:p>
      <w:r>
        <w:t>(b) Respiratory droplets</w:t>
      </w:r>
    </w:p>
    <w:p>
      <w:r>
        <w:t>(c) Sexual contact</w:t>
      </w:r>
    </w:p>
    <w:p>
      <w:r>
        <w:t>(d) Fecal-oral route (contaminated food and water)</w:t>
      </w:r>
    </w:p>
    <w:p>
      <w:r>
        <w:t>Answer: d</w:t>
      </w:r>
    </w:p>
    <w:p>
      <w:r>
        <w:t>Solution:</w:t>
        <w:br/>
        <w:t>✅ Correct Answer: d - Fecal-oral route (contaminated food and water)</w:t>
        <w:br/>
        <w:t>🧠 Clinical Rationale: Hepatitis A is transmitted by the fecal-oral route through contaminated water and food; hygiene, safe water and the hepatitis A vaccine prevent it.</w:t>
        <w:br/>
        <w:t>🔍 Key Clues: 'Hepatitis', 'Mode'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Hepatitis A is transmitted by the fecal-oral route through contaminated water and food; hygiene, safe water and the hepatitis A vaccine prevent it.</w:t>
      </w:r>
    </w:p>
    <w:p>
      <w:r>
        <w:t>Positive Marks: 1</w:t>
      </w:r>
    </w:p>
    <w:p>
      <w:r>
        <w:t>Negative Marks: 0.25</w:t>
      </w:r>
    </w:p>
    <w:p/>
    <w:p>
      <w:r>
        <w:t>Question: A patient with chronic pancreatitis is most likely to benefit from:</w:t>
      </w:r>
    </w:p>
    <w:p>
      <w:r>
        <w:t>(a) Alcohol intake</w:t>
      </w:r>
    </w:p>
    <w:p>
      <w:r>
        <w:t>(b) A high-fat diet</w:t>
      </w:r>
    </w:p>
    <w:p>
      <w:r>
        <w:t>(c) Fasting</w:t>
      </w:r>
    </w:p>
    <w:p>
      <w:r>
        <w:t>(d) Pancreatic enzyme replacement with a low-fat, high-calorie diet</w:t>
      </w:r>
    </w:p>
    <w:p>
      <w:r>
        <w:t>Answer: d</w:t>
      </w:r>
    </w:p>
    <w:p>
      <w:r>
        <w:t>Solution:</w:t>
        <w:br/>
        <w:t>✅ Correct Answer: d - Pancreatic enzyme replacement with a low-fat, high-calorie diet</w:t>
        <w:br/>
        <w:t>🧠 Clinical Rationale: Chronic pancreatitis (malabsorption - steatorrhea, weight loss, diabetes): pancreatic enzyme replacement (with meals), low-fat high-calorie diet, fat-soluble vitamins (A, D, E, K), insulin for diabetes, analgesia, and complete abstinence from alcohol. Monitor for pseudocysts and malignancy.</w:t>
        <w:br/>
        <w:t>🔍 Key Clues: 'Pancreatitis'</w:t>
        <w:br/>
        <w:t>❌ Why Not Other Options?</w:t>
        <w:br/>
        <w:t>(a) - Chronic pancreatitis (malabsorption - steatorrhea, weight loss, diabetes): pancreatic enzyme replacement (with meals), low-fat high-calorie diet, fat-soluble vitamins (A, D, E, K), insulin for diab...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Monitor for pseudocysts and malignancy.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'primary health care' (Alma-Ata) is:</w:t>
      </w:r>
    </w:p>
    <w:p>
      <w:r>
        <w:t>(a) Specialist care</w:t>
      </w:r>
    </w:p>
    <w:p>
      <w:r>
        <w:t>(b) Care for the rich only</w:t>
      </w:r>
    </w:p>
    <w:p>
      <w:r>
        <w:t>(c) Care only in hospitals</w:t>
      </w:r>
    </w:p>
    <w:p>
      <w:r>
        <w:t>(d) Essential health care made universally accessible at an affordable cost</w:t>
      </w:r>
    </w:p>
    <w:p>
      <w:r>
        <w:t>Answer: d</w:t>
      </w:r>
    </w:p>
    <w:p>
      <w:r>
        <w:t>Solution:</w:t>
        <w:br/>
        <w:t>✅ Correct Answer: d - Essential health care made universally accessible at an affordable cost</w:t>
        <w:br/>
        <w:t>🧠 Clinical Rationale: Primary health care, as defined at Alma-Ata (1978), is essential health care made universally accessible to individuals and families in the community at an affordable cost.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Primary health care, as defined at Alma-Ata (1978), is essential health care made universally accessible to individuals and families in the community...</w:t>
      </w:r>
    </w:p>
    <w:p>
      <w:r>
        <w:t>Positive Marks: 1</w:t>
      </w:r>
    </w:p>
    <w:p>
      <w:r>
        <w:t>Negative Marks: 0.25</w:t>
      </w:r>
    </w:p>
    <w:p/>
    <w:p>
      <w:r>
        <w:t>Question: The nurse should wear which of the following while handling a patient on contact precautions?</w:t>
      </w:r>
    </w:p>
    <w:p>
      <w:r>
        <w:t>(a) Face shield only</w:t>
      </w:r>
    </w:p>
    <w:p>
      <w:r>
        <w:t>(b) N95 mask only</w:t>
      </w:r>
    </w:p>
    <w:p>
      <w:r>
        <w:t>(c) Gown and gloves</w:t>
      </w:r>
    </w:p>
    <w:p>
      <w:r>
        <w:t>(d) Surgical mask only</w:t>
      </w:r>
    </w:p>
    <w:p>
      <w:r>
        <w:t>Answer: c</w:t>
      </w:r>
    </w:p>
    <w:p>
      <w:r>
        <w:t>Solution:</w:t>
        <w:br/>
        <w:t>✅ Correct Answer: c - Gown and gloves</w:t>
        <w:br/>
        <w:t>🧠 Clinical Rationale: Contact precautions require gloves and a gown, changed between patients. An N95 mask is for airborne precautions, and a face shield protects the eyes, face and mucous membranes from splashes.</w:t>
        <w:br/>
        <w:t>🔍 Key Clues: The decisive detail is in the stem - match the correct option to it.</w:t>
        <w:br/>
        <w:t>❌ Why Not Other Options?</w:t>
        <w:br/>
        <w:t>(a) - An N95 mask is for airborne precautions, and a face shield protects the eyes, face and mucous membranes from splashes.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Contact precautions require gloves and a gown, changed between patients.</w:t>
        <w:br/>
        <w:t>💎 PNC Pearl: An N95 mask is for airborne precautions, and a face shield protects the eyes, face and mucous membranes from splashes.</w:t>
      </w:r>
    </w:p>
    <w:p>
      <w:r>
        <w:t>Positive Marks: 1</w:t>
      </w:r>
    </w:p>
    <w:p>
      <w:r>
        <w:t>Negative Marks: 0.25</w:t>
      </w:r>
    </w:p>
    <w:p/>
    <w:p>
      <w:r>
        <w:t>Question: A woman with an ectopic pregnancy typically presents with:</w:t>
      </w:r>
    </w:p>
    <w:p>
      <w:r>
        <w:t>(a) Weight gain</w:t>
      </w:r>
    </w:p>
    <w:p>
      <w:r>
        <w:t>(b) Polyhydramnios</w:t>
      </w:r>
    </w:p>
    <w:p>
      <w:r>
        <w:t>(c) Back pain only</w:t>
      </w:r>
    </w:p>
    <w:p>
      <w:r>
        <w:t>(d) Amenorrhoea, unilateral abdominal pain and vaginal bleeding</w:t>
      </w:r>
    </w:p>
    <w:p>
      <w:r>
        <w:t>Answer: d</w:t>
      </w:r>
    </w:p>
    <w:p>
      <w:r>
        <w:t>Solution:</w:t>
        <w:br/>
        <w:t>✅ Correct Answer: d - Amenorrhoea, unilateral abdominal pain and vaginal bleeding</w:t>
        <w:br/>
        <w:t>🧠 Clinical Rationale: Ectopic pregnancy classically presents with a missed period, unilateral lower abdominal pain and vaginal spotting/bleeding; rupture causes severe pain and shock.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Ectopic pregnancy classically presents with a missed period, unilateral lower abdominal pain and vaginal spotting/bleeding; rupture causes severe pain and shock.</w:t>
        <w:br/>
        <w:t>💎 PNC Pearl: Ectopic pregnancy classically presents with a missed period, unilateral lower abdominal pain and vaginal spotting/bleeding; rupture causes severe pain...</w:t>
      </w:r>
    </w:p>
    <w:p>
      <w:r>
        <w:t>Positive Marks: 1</w:t>
      </w:r>
    </w:p>
    <w:p>
      <w:r>
        <w:t>Negative Marks: 0.25</w:t>
      </w:r>
    </w:p>
    <w:p/>
    <w:p>
      <w:r>
        <w:t>Question: A patient with celiac disease must strictly avoid:</w:t>
      </w:r>
    </w:p>
    <w:p>
      <w:r>
        <w:t>(a) Rice</w:t>
      </w:r>
    </w:p>
    <w:p>
      <w:r>
        <w:t>(b) Gluten (wheat, barley, rye)</w:t>
      </w:r>
    </w:p>
    <w:p>
      <w:r>
        <w:t>(c) Fruits</w:t>
      </w:r>
    </w:p>
    <w:p>
      <w:r>
        <w:t>(d) Potatoes</w:t>
      </w:r>
    </w:p>
    <w:p>
      <w:r>
        <w:t>Answer: b</w:t>
      </w:r>
    </w:p>
    <w:p>
      <w:r>
        <w:t>Solution:</w:t>
        <w:br/>
        <w:t>✅ Correct Answer: b - Gluten (wheat, barley, rye)</w:t>
        <w:br/>
        <w:t>🧠 Clinical Rationale: Celiac disease requires a lifelong gluten-free diet, excluding wheat, barley and rye; rice, maize and millets are safe.</w:t>
        <w:br/>
        <w:t>🔍 Key Clues: The decisive detail is in the stem - match the correct option to it.</w:t>
        <w:br/>
        <w:t>❌ Why Not Other Options?</w:t>
        <w:br/>
        <w:t>(a) - Celiac disease requires a lifelong gluten-free diet, excluding wheat, barley and rye; rice, maize and millets are safe.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Celiac disease requires a lifelong gluten-free diet, excluding wheat, barley and rye; rice, maize and millets are safe.</w:t>
      </w:r>
    </w:p>
    <w:p>
      <w:r>
        <w:t>Positive Marks: 1</w:t>
      </w:r>
    </w:p>
    <w:p>
      <w:r>
        <w:t>Negative Marks: 0.25</w:t>
      </w:r>
    </w:p>
    <w:p/>
    <w:p>
      <w:r>
        <w:t>Question: The nurse should avoid crushing which type of medication?</w:t>
      </w:r>
    </w:p>
    <w:p>
      <w:r>
        <w:t>(a) Chewable tablets</w:t>
      </w:r>
    </w:p>
    <w:p>
      <w:r>
        <w:t>(b) Sublingual tablets given correctly</w:t>
      </w:r>
    </w:p>
    <w:p>
      <w:r>
        <w:t>(c) Scored tablets</w:t>
      </w:r>
    </w:p>
    <w:p>
      <w:r>
        <w:t>(d) Enteric-coated and sustained-release tablets</w:t>
      </w:r>
    </w:p>
    <w:p>
      <w:r>
        <w:t>Answer: d</w:t>
      </w:r>
    </w:p>
    <w:p>
      <w:r>
        <w:t>Solution:</w:t>
        <w:br/>
        <w:t>✅ Correct Answer: d - Enteric-coated and sustained-release tablets</w:t>
        <w:br/>
        <w:t>🧠 Clinical Rationale: Enteric-coated tablets protect the drug from stomach acid, and sustained-release (SR/ER) tablets release slowly; crushing them alters absorption and can cause toxicity.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Enteric-coated tablets protect the drug from stomach acid, and sustained-release (SR/ER) tablets release slowly; crushing them alters absorption and c...</w:t>
      </w:r>
    </w:p>
    <w:p>
      <w:r>
        <w:t>Positive Marks: 1</w:t>
      </w:r>
    </w:p>
    <w:p>
      <w:r>
        <w:t>Negative Marks: 0.25</w:t>
      </w:r>
    </w:p>
    <w:p/>
    <w:p>
      <w:r>
        <w:t>Question: The best nursing response to a patient with anxiety who is hyperventilating is:</w:t>
      </w:r>
    </w:p>
    <w:p>
      <w:r>
        <w:t>(a) Tell the patient to stop</w:t>
      </w:r>
    </w:p>
    <w:p>
      <w:r>
        <w:t>(b) Give a paper bag without assessment</w:t>
      </w:r>
    </w:p>
    <w:p>
      <w:r>
        <w:t>(c) Leave the patient alone</w:t>
      </w:r>
    </w:p>
    <w:p>
      <w:r>
        <w:t>(d) Help the patient slow breathing and use calming techniques</w:t>
      </w:r>
    </w:p>
    <w:p>
      <w:r>
        <w:t>Answer: d</w:t>
      </w:r>
    </w:p>
    <w:p>
      <w:r>
        <w:t>Solution:</w:t>
        <w:br/>
        <w:t>✅ Correct Answer: d - Help the patient slow breathing and use calming techniques</w:t>
        <w:br/>
        <w:t>🧠 Clinical Rationale: Hyperventilation from anxiety is managed by helping the patient slow and deepen breathing (guided breathing exercises) in a calm environment.</w:t>
        <w:br/>
        <w:t>🔍 Key Clues: 'Anxiety'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Hyperventilation from anxiety is managed by helping the patient slow and deepen breathing (guided breathing exercises) in a calm environment.</w:t>
      </w:r>
    </w:p>
    <w:p>
      <w:r>
        <w:t>Positive Marks: 1</w:t>
      </w:r>
    </w:p>
    <w:p>
      <w:r>
        <w:t>Negative Marks: 0.25</w:t>
      </w:r>
    </w:p>
    <w:p/>
    <w:p>
      <w:r>
        <w:t>Question: Which blood vessel carries deoxygenated blood from the heart to the lungs?</w:t>
      </w:r>
    </w:p>
    <w:p>
      <w:r>
        <w:t>(a) Superior vena cava</w:t>
      </w:r>
    </w:p>
    <w:p>
      <w:r>
        <w:t>(b) Aorta</w:t>
      </w:r>
    </w:p>
    <w:p>
      <w:r>
        <w:t>(c) Pulmonary vein</w:t>
      </w:r>
    </w:p>
    <w:p>
      <w:r>
        <w:t>(d) Pulmonary artery</w:t>
      </w:r>
    </w:p>
    <w:p>
      <w:r>
        <w:t>Answer: d</w:t>
      </w:r>
    </w:p>
    <w:p>
      <w:r>
        <w:t>Solution:</w:t>
        <w:br/>
        <w:t>✅ Correct Answer: d - Pulmonary artery</w:t>
        <w:br/>
        <w:t>🧠 Clinical Rationale: The pulmonary artery is the only artery that carries deoxygenated blood, from the right ventricle to the lungs. The pulmonary veins carry oxygenated blood back to the heart.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The pulmonary veins carry oxygenated blood back to the heart.</w:t>
        <w:br/>
        <w:t>⚠️ Exam Trap: Read the stem for the decisive clue and eliminate options that do not match it.</w:t>
        <w:br/>
        <w:t>💎 PNC Pearl: The pulmonary veins carry oxygenated blood back to the heart.</w:t>
      </w:r>
    </w:p>
    <w:p>
      <w:r>
        <w:t>Positive Marks: 1</w:t>
      </w:r>
    </w:p>
    <w:p>
      <w:r>
        <w:t>Negative Marks: 0.25</w:t>
      </w:r>
    </w:p>
    <w:p/>
    <w:p>
      <w:r>
        <w:t>Question: The most common congenital heart defect in children is:</w:t>
      </w:r>
    </w:p>
    <w:p>
      <w:r>
        <w:t>(a) Tetralogy of Fallot</w:t>
      </w:r>
    </w:p>
    <w:p>
      <w:r>
        <w:t>(b) Ventricular septal defect (VSD)</w:t>
      </w:r>
    </w:p>
    <w:p>
      <w:r>
        <w:t>(c) Coarctation of the aorta</w:t>
      </w:r>
    </w:p>
    <w:p>
      <w:r>
        <w:t>(d) Transposition of great arteries</w:t>
      </w:r>
    </w:p>
    <w:p>
      <w:r>
        <w:t>Answer: b</w:t>
      </w:r>
    </w:p>
    <w:p>
      <w:r>
        <w:t>Solution:</w:t>
        <w:br/>
        <w:t>✅ Correct Answer: b - Ventricular septal defect (VSD)</w:t>
        <w:br/>
        <w:t>🧠 Clinical Rationale: VSD is the most common congenital heart defect. Tetralogy of Fallot is the most common cyanotic defect.</w:t>
        <w:br/>
        <w:t>🔍 Key Clues: The decisive detail is in the stem - match the correct option to it.</w:t>
        <w:br/>
        <w:t>❌ Why Not Other Options?</w:t>
        <w:br/>
        <w:t>(a) - Tetralogy of Fallot is the most common cyanotic defect.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Tetralogy of Fallot is the most common cyanotic defect.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'nursing audit' is:</w:t>
      </w:r>
    </w:p>
    <w:p>
      <w:r>
        <w:t>(a) Systematic evaluation of the quality of nursing care against standards</w:t>
      </w:r>
    </w:p>
    <w:p>
      <w:r>
        <w:t>(b) Checking staff attendance</w:t>
      </w:r>
    </w:p>
    <w:p>
      <w:r>
        <w:t>(c) Counting beds</w:t>
      </w:r>
    </w:p>
    <w:p>
      <w:r>
        <w:t>(d) Financial accounting</w:t>
      </w:r>
    </w:p>
    <w:p>
      <w:r>
        <w:t>Answer: a</w:t>
      </w:r>
    </w:p>
    <w:p>
      <w:r>
        <w:t>Solution:</w:t>
        <w:br/>
        <w:t>✅ Correct Answer: a - Systematic evaluation of the quality of nursing care against standards</w:t>
        <w:br/>
        <w:t>🧠 Clinical Rationale: A nursing audit systematically evaluates nursing care quality by reviewing records and practice against established standards to improve care.</w:t>
        <w:br/>
        <w:t>🔍 Key Clues: 'Audit'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nursing audit systematically evaluates nursing care quality by reviewing records and practice against established standards to improve care.</w:t>
      </w:r>
    </w:p>
    <w:p>
      <w:r>
        <w:t>Positive Marks: 1</w:t>
      </w:r>
    </w:p>
    <w:p>
      <w:r>
        <w:t>Negative Marks: 0.25</w:t>
      </w:r>
    </w:p>
    <w:p/>
    <w:p>
      <w:r>
        <w:t>Question: The correct first aid for a patient with frostbite is:</w:t>
      </w:r>
    </w:p>
    <w:p>
      <w:r>
        <w:t>(a) Apply dry heat</w:t>
      </w:r>
    </w:p>
    <w:p>
      <w:r>
        <w:t>(b) Rewarm with hot water above 50°C</w:t>
      </w:r>
    </w:p>
    <w:p>
      <w:r>
        <w:t>(c) Rewarm the affected part in warm water (37-40°C); do not rub or use direct heat</w:t>
      </w:r>
    </w:p>
    <w:p>
      <w:r>
        <w:t>(d) Rub the area vigorously</w:t>
      </w:r>
    </w:p>
    <w:p>
      <w:r>
        <w:t>Answer: c</w:t>
      </w:r>
    </w:p>
    <w:p>
      <w:r>
        <w:t>Solution:</w:t>
        <w:br/>
        <w:t>✅ Correct Answer: c - Rewarm the affected part in warm water (37-40°C); do not rub or use direct heat</w:t>
        <w:br/>
        <w:t>🧠 Clinical Rationale: Frostbitten areas are rewarmed in warm water (37-40°C); rubbing, dry heat and excessive heat cause further tissue damage. Rewarming is not started if refreezing is possible.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Frostbitten areas are rewarmed in warm water (37-40°C); rubbing, dry heat and excessive heat cause further tissue damage.</w:t>
        <w:br/>
        <w:t>⚠️ Exam Trap: Read the stem for the decisive clue and eliminate options that do not match it.</w:t>
        <w:br/>
        <w:t>💎 PNC Pearl: Rewarming is not started if refreezing is possible.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skin abscesses and boils is:</w:t>
      </w:r>
    </w:p>
    <w:p>
      <w:r>
        <w:t>(a) Staphylococcus aureus</w:t>
      </w:r>
    </w:p>
    <w:p>
      <w:r>
        <w:t>(b) E. coli</w:t>
      </w:r>
    </w:p>
    <w:p>
      <w:r>
        <w:t>(c) Streptococcus pyogenes</w:t>
      </w:r>
    </w:p>
    <w:p>
      <w:r>
        <w:t>(d) Pseudomonas</w:t>
      </w:r>
    </w:p>
    <w:p>
      <w:r>
        <w:t>Answer: a</w:t>
      </w:r>
    </w:p>
    <w:p>
      <w:r>
        <w:t>Solution:</w:t>
        <w:br/>
        <w:t>✅ Correct Answer: a - Staphylococcus aureus</w:t>
        <w:br/>
        <w:t>🧠 Clinical Rationale: S. aureus is the most common cause of boils (furuncles), abscesses, carbuncles and wound infections, producing pus-forming pyogenic infection.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S. aureus is the most common cause of boils (furuncles), abscesses, carbuncles and wound infections, producing pus-forming pyogenic infection.</w:t>
      </w:r>
    </w:p>
    <w:p>
      <w:r>
        <w:t>Positive Marks: 1</w:t>
      </w:r>
    </w:p>
    <w:p>
      <w:r>
        <w:t>Negative Marks: 0.25</w:t>
      </w:r>
    </w:p>
    <w:p/>
    <w:p>
      <w:r>
        <w:t>Question: The nurse is caring for a patient with chronic renal failure who has developed hyperkalemia. Which ECG change indicates dangerous hyperkalemia?</w:t>
      </w:r>
    </w:p>
    <w:p>
      <w:r>
        <w:t>(a) Prolonged QT interval only</w:t>
      </w:r>
    </w:p>
    <w:p>
      <w:r>
        <w:t>(b) Tall peaked T waves, then widened QRS and loss of P waves</w:t>
      </w:r>
    </w:p>
    <w:p>
      <w:r>
        <w:t>(c) ST segment depression</w:t>
      </w:r>
    </w:p>
    <w:p>
      <w:r>
        <w:t>(d) U waves</w:t>
      </w:r>
    </w:p>
    <w:p>
      <w:r>
        <w:t>Answer: b</w:t>
      </w:r>
    </w:p>
    <w:p>
      <w:r>
        <w:t>Solution:</w:t>
        <w:br/>
        <w:t>✅ Correct Answer: b - Tall peaked T waves, then widened QRS and loss of P waves</w:t>
        <w:br/>
        <w:t>🧠 Clinical Rationale: Hyperkalemia progression on ECG: tall peaked T waves, widened QRS, flattened/lost P waves, sine wave pattern and eventually VF/asystole. Emergency treatment: IV calcium gluconate (cardioprotective), insulin + glucose, salbutamol, sodium bicarbonate and kayexalate/dialysis.</w:t>
        <w:br/>
        <w:t>🔍 Key Clues: 'ECG', 'Renal Failure', 'Hyperkalemia'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Emergency treatment: IV calcium gluconate (cardioprotective), insulin + glucose, salbutamol, sodium bicarbonate and kayexalate/dialysis.</w:t>
      </w:r>
    </w:p>
    <w:p>
      <w:r>
        <w:t>Positive Marks: 1</w:t>
      </w:r>
    </w:p>
    <w:p>
      <w:r>
        <w:t>Negative Marks: 0.25</w:t>
      </w:r>
    </w:p>
    <w:p/>
    <w:p>
      <w:r>
        <w:t>Question: The 'cascade of care' in HIV refers to:</w:t>
      </w:r>
    </w:p>
    <w:p>
      <w:r>
        <w:t>(a) Stages of the virus</w:t>
      </w:r>
    </w:p>
    <w:p>
      <w:r>
        <w:t>(b) Types of tests</w:t>
      </w:r>
    </w:p>
    <w:p>
      <w:r>
        <w:t>(c) Testing, linkage, treatment and viral suppression steps</w:t>
      </w:r>
    </w:p>
    <w:p>
      <w:r>
        <w:t>(d) Transmission routes</w:t>
      </w:r>
    </w:p>
    <w:p>
      <w:r>
        <w:t>Answer: c</w:t>
      </w:r>
    </w:p>
    <w:p>
      <w:r>
        <w:t>Solution:</w:t>
        <w:br/>
        <w:t>✅ Correct Answer: c - Testing, linkage, treatment and viral suppression steps</w:t>
        <w:br/>
        <w:t>🧠 Clinical Rationale: The HIV cascade tracks people through diagnosis, linkage to care, initiation of ART and viral suppression, identifying gaps in the continuum of care.</w:t>
        <w:br/>
        <w:t>🔍 Key Clues: 'HIV'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This is a definition question - one word can change the entire meaning of the option.</w:t>
        <w:br/>
        <w:t>💎 PNC Pearl: The HIV cascade tracks people through diagnosis, linkage to care, initiation of ART and viral suppression, identifying gaps in the continuum of care.</w:t>
      </w:r>
    </w:p>
    <w:p>
      <w:r>
        <w:t>Positive Marks: 1</w:t>
      </w:r>
    </w:p>
    <w:p>
      <w:r>
        <w:t>Negative Marks: 0.25</w:t>
      </w:r>
    </w:p>
    <w:p/>
    <w:p>
      <w:r>
        <w:t>Question: The nurse is about to administer an intramuscular injection into the ventrogluteal site. This site is preferred because it:</w:t>
      </w:r>
    </w:p>
    <w:p>
      <w:r>
        <w:t>(a) Avoids major nerves and blood vessels</w:t>
      </w:r>
    </w:p>
    <w:p>
      <w:r>
        <w:t>(b) Has thin subcutaneous tissue</w:t>
      </w:r>
    </w:p>
    <w:p>
      <w:r>
        <w:t>(c) Is close to the sciatic nerve</w:t>
      </w:r>
    </w:p>
    <w:p>
      <w:r>
        <w:t>(d) Is easily accessible in all positions</w:t>
      </w:r>
    </w:p>
    <w:p>
      <w:r>
        <w:t>Answer: a</w:t>
      </w:r>
    </w:p>
    <w:p>
      <w:r>
        <w:t>Solution:</w:t>
        <w:br/>
        <w:t>✅ Correct Answer: a - Avoids major nerves and blood vessels</w:t>
        <w:br/>
        <w:t>🧠 Clinical Rationale: The ventrogluteal site lies deep in the gluteus medius muscle and is away from major nerves (sciatic) and blood vessels, making it the safest IM site for adults and children.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The ventrogluteal site lies deep in the gluteus medius muscle and is away from major nerves (sciatic) and blood vessels, making it the safest IM site for adults and children.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ventrogluteal site lies deep in the gluteus medius muscle and is away from major nerves (sciatic) and blood vessels, making it the safest IM site...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