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correct first aid for a patient with a suspected pelvic fracture after a fall is:</w:t>
      </w:r>
    </w:p>
    <w:p>
      <w:r>
        <w:t>(a) Massage the area</w:t>
      </w:r>
    </w:p>
    <w:p>
      <w:r>
        <w:t>(b) Apply heat to the pelvis</w:t>
      </w:r>
    </w:p>
    <w:p>
      <w:r>
        <w:t>(c) Ambulate the patient</w:t>
      </w:r>
    </w:p>
    <w:p>
      <w:r>
        <w:t>(d) Immobilize the patient on a backboard and avoid movement</w:t>
      </w:r>
    </w:p>
    <w:p>
      <w:r>
        <w:t>Answer: d</w:t>
      </w:r>
    </w:p>
    <w:p>
      <w:r>
        <w:t>Solution:</w:t>
        <w:br/>
        <w:t>✅ Correct Answer: d - Immobilize the patient on a backboard and avoid movement</w:t>
        <w:br/>
        <w:t>🧠 Clinical Rationale: Suspected pelvic fractures are managed by immobilization and minimal movement because of the risk of severe internal haemorrhage.</w:t>
        <w:br/>
        <w:t>🔍 Key Clues: 'Fracture'</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Suspected pelvic fractures are managed by immobilization and minimal movement because of the risk of severe internal haemorrhage.</w:t>
      </w:r>
    </w:p>
    <w:p>
      <w:r>
        <w:t>Positive Marks: 1</w:t>
      </w:r>
    </w:p>
    <w:p>
      <w:r>
        <w:t>Negative Marks: 0.25</w:t>
      </w:r>
    </w:p>
    <w:p/>
    <w:p>
      <w:r>
        <w:t>Question: The most appropriate first aid for a nurse with a needle-stick injury from a patient with hepatitis B is:</w:t>
      </w:r>
    </w:p>
    <w:p>
      <w:r>
        <w:t>(a) Apply alcohol only</w:t>
      </w:r>
    </w:p>
    <w:p>
      <w:r>
        <w:t>(b) Wait for symptoms</w:t>
      </w:r>
    </w:p>
    <w:p>
      <w:r>
        <w:t>(c) Wash the wound, report and receive hepatitis B immunoglobulin and vaccine as indicated</w:t>
      </w:r>
    </w:p>
    <w:p>
      <w:r>
        <w:t>(d) Ignore the injury</w:t>
      </w:r>
    </w:p>
    <w:p>
      <w:r>
        <w:t>Answer: c</w:t>
      </w:r>
    </w:p>
    <w:p>
      <w:r>
        <w:t>Solution:</w:t>
        <w:br/>
        <w:t>✅ Correct Answer: c - Wash the wound, report and receive hepatitis B immunoglobulin and vaccine as indicated</w:t>
        <w:br/>
        <w:t>🧠 Clinical Rationale: After a needle-stick exposure, the wound is washed with soap and water, the incident is reported, and post-exposure prophylaxis (HBIG + vaccine) is given as per protocol.</w:t>
        <w:br/>
        <w:t>🔍 Key Clues: 'Hepatitis'</w:t>
        <w:br/>
        <w:t>❌ Why Not Other Options?</w:t>
        <w:br/>
        <w:t>(a) - Not the answer - it is not the immediate/priority intervention in this situation.</w:t>
        <w:br/>
        <w:t>(b)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After a needle-stick exposure, the wound is washed with soap and water, the incident is reported, and post-exposure prophylaxis (HBIG + vaccine) is gi...</w:t>
      </w:r>
    </w:p>
    <w:p>
      <w:r>
        <w:t>Positive Marks: 1</w:t>
      </w:r>
    </w:p>
    <w:p>
      <w:r>
        <w:t>Negative Marks: 0.25</w:t>
      </w:r>
    </w:p>
    <w:p/>
    <w:p>
      <w:r>
        <w:t>Question: The nurse should suspect which complication in a patient who develops sudden dyspnea, chest pain, cyanosis and tracheal deviation to the opposite side after a central line insertion?</w:t>
      </w:r>
    </w:p>
    <w:p>
      <w:r>
        <w:t>(a) Myocardial infarction</w:t>
      </w:r>
    </w:p>
    <w:p>
      <w:r>
        <w:t>(b) Pneumonia</w:t>
      </w:r>
    </w:p>
    <w:p>
      <w:r>
        <w:t>(c) Pulmonary embolism</w:t>
      </w:r>
    </w:p>
    <w:p>
      <w:r>
        <w:t>(d) Tension pneumothorax</w:t>
      </w:r>
    </w:p>
    <w:p>
      <w:r>
        <w:t>Answer: d</w:t>
      </w:r>
    </w:p>
    <w:p>
      <w:r>
        <w:t>Solution:</w:t>
        <w:br/>
        <w:t>✅ Correct Answer: d - Tension pneumothorax</w:t>
        <w:br/>
        <w:t>🧠 Clinical Rationale: Tension pneumothorax after central line insertion: sudden respiratory distress, hypotension, absent breath sounds on the affected side, hyperresonance, and tracheal deviation AWAY from the affected side. Emergency: immediate needle decompression (2nd intercostal space, midclavicular line) followed by chest tube.</w:t>
        <w:br/>
        <w:t>🔍 Key Clues: 'Dyspnea', 'Cyanosis', 'Deviation'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Emergency: immediate needle decompression (2nd intercostal space, midclavicular line) followed by chest tube.</w:t>
      </w:r>
    </w:p>
    <w:p>
      <w:r>
        <w:t>Positive Marks: 1</w:t>
      </w:r>
    </w:p>
    <w:p>
      <w:r>
        <w:t>Negative Marks: 0.25</w:t>
      </w:r>
    </w:p>
    <w:p/>
    <w:p>
      <w:r>
        <w:t>Question: The correct definition of 'under-five mortality rate' is:</w:t>
      </w:r>
    </w:p>
    <w:p>
      <w:r>
        <w:t>(a) Births per 1000</w:t>
      </w:r>
    </w:p>
    <w:p>
      <w:r>
        <w:t>(b) Deaths at age 5</w:t>
      </w:r>
    </w:p>
    <w:p>
      <w:r>
        <w:t>(c) Deaths per 1000 population</w:t>
      </w:r>
    </w:p>
    <w:p>
      <w:r>
        <w:t>(d) Deaths of children under 5 per 1000 live births in a year</w:t>
      </w:r>
    </w:p>
    <w:p>
      <w:r>
        <w:t>Answer: d</w:t>
      </w:r>
    </w:p>
    <w:p>
      <w:r>
        <w:t>Solution:</w:t>
        <w:br/>
        <w:t>✅ Correct Answer: d - Deaths of children under 5 per 1000 live births in a year</w:t>
        <w:br/>
        <w:t>🧠 Clinical Rationale: Under-five mortality rate = number of deaths of children under 5 years per 1000 live births in a given year; it is a key indicator of child health.</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Under-five mortality rate = number of deaths of children under 5 years per 1000 live births in a given year; it is a key indicator of child health.</w:t>
      </w:r>
    </w:p>
    <w:p>
      <w:r>
        <w:t>Positive Marks: 1</w:t>
      </w:r>
    </w:p>
    <w:p>
      <w:r>
        <w:t>Negative Marks: 0.25</w:t>
      </w:r>
    </w:p>
    <w:p/>
    <w:p>
      <w:r>
        <w:t>Question: The nurse should first respond to a patient who complains of chest pain and shortness of breath by:</w:t>
      </w:r>
    </w:p>
    <w:p>
      <w:r>
        <w:t>(a) Calling the physician</w:t>
      </w:r>
    </w:p>
    <w:p>
      <w:r>
        <w:t>(b) Documenting the complaint</w:t>
      </w:r>
    </w:p>
    <w:p>
      <w:r>
        <w:t>(c) Positioning the patient upright</w:t>
      </w:r>
    </w:p>
    <w:p>
      <w:r>
        <w:t>(d) Assessing vital signs and oxygen saturation</w:t>
      </w:r>
    </w:p>
    <w:p>
      <w:r>
        <w:t>Answer: d</w:t>
      </w:r>
    </w:p>
    <w:p>
      <w:r>
        <w:t>Solution:</w:t>
        <w:br/>
        <w:t>✅ Correct Answer: d - Assessing vital signs and oxygen saturation</w:t>
        <w:br/>
        <w:t>🧠 Clinical Rationale: The nurse first assesses vital signs and SpO2 to determine the severity and possible cause of chest pain and dyspnea before deciding further action such as oxygen or calling the physician.</w:t>
        <w:br/>
        <w:t>🔍 Key Clues: The decisive detail is in the stem - match the correct option to it.</w:t>
        <w:br/>
        <w:t>❌ Why Not Other Options?</w:t>
        <w:br/>
        <w:t>(a) - The nurse first assesses vital signs and SpO2 to determine the severity and possible cause of chest pain and dyspnea before deciding further action such as oxygen or calling the physician.</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 nurse first assesses vital signs and SpO2 to determine the severity and possible cause of chest pain and dyspnea before deciding further action su...</w:t>
      </w:r>
    </w:p>
    <w:p>
      <w:r>
        <w:t>Positive Marks: 1</w:t>
      </w:r>
    </w:p>
    <w:p>
      <w:r>
        <w:t>Negative Marks: 0.25</w:t>
      </w:r>
    </w:p>
    <w:p/>
    <w:p>
      <w:r>
        <w:t>Question: A postpartum mother with a temperature of 38.5°C on the third day after delivery is suspected of:</w:t>
      </w:r>
    </w:p>
    <w:p>
      <w:r>
        <w:t>(a) Breast engorgement only</w:t>
      </w:r>
    </w:p>
    <w:p>
      <w:r>
        <w:t>(b) Dehydration</w:t>
      </w:r>
    </w:p>
    <w:p>
      <w:r>
        <w:t>(c) Normal puerperium</w:t>
      </w:r>
    </w:p>
    <w:p>
      <w:r>
        <w:t>(d) Puerperal sepsis</w:t>
      </w:r>
    </w:p>
    <w:p>
      <w:r>
        <w:t>Answer: d</w:t>
      </w:r>
    </w:p>
    <w:p>
      <w:r>
        <w:t>Solution:</w:t>
        <w:br/>
        <w:t>✅ Correct Answer: d - Puerperal sepsis</w:t>
        <w:br/>
        <w:t>🧠 Clinical Rationale: A temperature of 38°C or more on any two of the first 10 days postpartum (after the first 24 hours) indicates puerperal pyrexia, commonly from genital tract infection.</w:t>
        <w:br/>
        <w:t>🔍 Key Clues: '38.5°C', 'Postpartum'</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A temperature of 38°C or more on any two of the first 10 days postpartum (after the first 24 hours) indicates puerperal pyrexia, commonly from genital...</w:t>
      </w:r>
    </w:p>
    <w:p>
      <w:r>
        <w:t>Positive Marks: 1</w:t>
      </w:r>
    </w:p>
    <w:p>
      <w:r>
        <w:t>Negative Marks: 0.25</w:t>
      </w:r>
    </w:p>
    <w:p/>
    <w:p>
      <w:r>
        <w:t>Question: The main dietary cause of obesity is:</w:t>
      </w:r>
    </w:p>
    <w:p>
      <w:r>
        <w:t>(a) Energy intake exceeding expenditure</w:t>
      </w:r>
    </w:p>
    <w:p>
      <w:r>
        <w:t>(b) Excess vitamins</w:t>
      </w:r>
    </w:p>
    <w:p>
      <w:r>
        <w:t>(c) High water intake</w:t>
      </w:r>
    </w:p>
    <w:p>
      <w:r>
        <w:t>(d) Protein deficiency</w:t>
      </w:r>
    </w:p>
    <w:p>
      <w:r>
        <w:t>Answer: a</w:t>
      </w:r>
    </w:p>
    <w:p>
      <w:r>
        <w:t>Solution:</w:t>
        <w:br/>
        <w:t>✅ Correct Answer: a - Energy intake exceeding expenditure</w:t>
        <w:br/>
        <w:t>🧠 Clinical Rationale: Obesity results from a sustained positive energy balance — consuming more energy (calories) than the body expends; management combines diet, activity and behaviour change.</w:t>
        <w:br/>
        <w:t>🔍 Key Clues: 'Obesity'</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Obesity results from a sustained positive energy balance — consuming more energy (calories) than the body expends; management combines diet, activity...</w:t>
      </w:r>
    </w:p>
    <w:p>
      <w:r>
        <w:t>Positive Marks: 1</w:t>
      </w:r>
    </w:p>
    <w:p>
      <w:r>
        <w:t>Negative Marks: 0.25</w:t>
      </w:r>
    </w:p>
    <w:p/>
    <w:p>
      <w:r>
        <w:t>Question: Which of the following is a potassium-sparing diuretic?</w:t>
      </w:r>
    </w:p>
    <w:p>
      <w:r>
        <w:t>(a) Spironolactone</w:t>
      </w:r>
    </w:p>
    <w:p>
      <w:r>
        <w:t>(b) Hydrochlorothiazide</w:t>
      </w:r>
    </w:p>
    <w:p>
      <w:r>
        <w:t>(c) Mannitol</w:t>
      </w:r>
    </w:p>
    <w:p>
      <w:r>
        <w:t>(d) Furosemide</w:t>
      </w:r>
    </w:p>
    <w:p>
      <w:r>
        <w:t>Answer: a</w:t>
      </w:r>
    </w:p>
    <w:p>
      <w:r>
        <w:t>Solution:</w:t>
        <w:br/>
        <w:t>✅ Correct Answer: a - Spironolactone</w:t>
        <w:br/>
        <w:t>🧠 Clinical Rationale: Spironolactone is a potassium-sparing diuretic (aldosterone antagonist). Furosemide and thiazides waste potassium, and mannitol is an osmotic diuretic.</w:t>
        <w:br/>
        <w:t>🔍 Key Clues: 'Potassium'</w:t>
        <w:br/>
        <w:t>❌ Why Not Other Options?</w:t>
        <w:br/>
        <w:t>(b) - Not the answer - the key clue in the stem points to the correct option instead.</w:t>
        <w:br/>
        <w:t>(c) - Furosemide and thiazides waste potassium, and mannitol is an osmotic diuretic.</w:t>
        <w:br/>
        <w:t>(d) - Not the answer - the key clue in the stem points to the correct option instead.</w:t>
        <w:br/>
        <w:t>⚠️ Exam Trap: Read the stem for the decisive clue and eliminate options that do not match it.</w:t>
        <w:br/>
        <w:t>💎 PNC Pearl: Furosemide and thiazides waste potassium, and mannitol is an osmotic diuretic.</w:t>
      </w:r>
    </w:p>
    <w:p>
      <w:r>
        <w:t>Positive Marks: 1</w:t>
      </w:r>
    </w:p>
    <w:p>
      <w:r>
        <w:t>Negative Marks: 0.25</w:t>
      </w:r>
    </w:p>
    <w:p/>
    <w:p>
      <w:r>
        <w:t>Question: The correct treatment of a patient with neuroleptic malignant syndrome (NMS) is:</w:t>
      </w:r>
    </w:p>
    <w:p>
      <w:r>
        <w:t>(a) Observe</w:t>
      </w:r>
    </w:p>
    <w:p>
      <w:r>
        <w:t>(b) Give fluids only</w:t>
      </w:r>
    </w:p>
    <w:p>
      <w:r>
        <w:t>(c) Stop the antipsychotic, give dantrolene/bromocriptine and supportive care</w:t>
      </w:r>
    </w:p>
    <w:p>
      <w:r>
        <w:t>(d) Increase the antipsychotic</w:t>
      </w:r>
    </w:p>
    <w:p>
      <w:r>
        <w:t>Answer: c</w:t>
      </w:r>
    </w:p>
    <w:p>
      <w:r>
        <w:t>Solution:</w:t>
        <w:br/>
        <w:t>✅ Correct Answer: c - Stop the antipsychotic, give dantrolene/bromocriptine and supportive care</w:t>
        <w:br/>
        <w:t>🧠 Clinical Rationale: NMS (fever, rigidity, autonomic instability, elevated CK) is managed by stopping the antipsychotic, cooling, hydration and drugs like dantrolene or bromocriptine.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NMS (fever, rigidity, autonomic instability, elevated CK) is managed by stopping the antipsychotic, cooling, hydration and drugs like dantrolene or br...</w:t>
      </w:r>
    </w:p>
    <w:p>
      <w:r>
        <w:t>Positive Marks: 1</w:t>
      </w:r>
    </w:p>
    <w:p>
      <w:r>
        <w:t>Negative Marks: 0.25</w:t>
      </w:r>
    </w:p>
    <w:p/>
    <w:p>
      <w:r>
        <w:t>Question: The sphincter of Oddi is located at the:</w:t>
      </w:r>
    </w:p>
    <w:p>
      <w:r>
        <w:t>(a) Anal canal</w:t>
      </w:r>
    </w:p>
    <w:p>
      <w:r>
        <w:t>(b) Cardiac end of the stomach</w:t>
      </w:r>
    </w:p>
    <w:p>
      <w:r>
        <w:t>(c) Junction of the common bile and pancreatic ducts with the duodenum</w:t>
      </w:r>
    </w:p>
    <w:p>
      <w:r>
        <w:t>(d) Urethrovesical junction</w:t>
      </w:r>
    </w:p>
    <w:p>
      <w:r>
        <w:t>Answer: c</w:t>
      </w:r>
    </w:p>
    <w:p>
      <w:r>
        <w:t>Solution:</w:t>
        <w:br/>
        <w:t>✅ Correct Answer: c - Junction of the common bile and pancreatic ducts with the duodenum</w:t>
        <w:br/>
        <w:t>🧠 Clinical Rationale: The sphincter of Oddi controls the flow of bile and pancreatic juice into the duodenum at the ampulla of Vater.</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sphincter of Oddi controls the flow of bile and pancreatic juice into the duodenum at the ampulla of Vater.</w:t>
      </w:r>
    </w:p>
    <w:p>
      <w:r>
        <w:t>Positive Marks: 1</w:t>
      </w:r>
    </w:p>
    <w:p>
      <w:r>
        <w:t>Negative Marks: 0.25</w:t>
      </w:r>
    </w:p>
    <w:p/>
    <w:p>
      <w:r>
        <w:t>Question: The first sign of puberty in boys is:</w:t>
      </w:r>
    </w:p>
    <w:p>
      <w:r>
        <w:t>(a) Voice change</w:t>
      </w:r>
    </w:p>
    <w:p>
      <w:r>
        <w:t>(b) Testicular enlargement</w:t>
      </w:r>
    </w:p>
    <w:p>
      <w:r>
        <w:t>(c) Growth of pubic hair</w:t>
      </w:r>
    </w:p>
    <w:p>
      <w:r>
        <w:t>(d) Facial hair</w:t>
      </w:r>
    </w:p>
    <w:p>
      <w:r>
        <w:t>Answer: b</w:t>
      </w:r>
    </w:p>
    <w:p>
      <w:r>
        <w:t>Solution:</w:t>
        <w:br/>
        <w:t>✅ Correct Answer: b - Testicular enlargement</w:t>
        <w:br/>
        <w:t>🧠 Clinical Rationale: Testicular enlargement (around 11-12 years) is the first sign of puberty in boys, followed by pubic hair, voice change and growth spurt.</w:t>
        <w:br/>
        <w:t>🔍 Key Clues: The decisive detail is in the stem - match the correct option to it.</w:t>
        <w:br/>
        <w:t>❌ Why Not Other Options?</w:t>
        <w:br/>
        <w:t>(a) - Testicular enlargement (around 11-12 years) is the first sign of puberty in boys, followed by pubic hair, voice change and growth spurt.</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Testicular enlargement (around 11-12 years) is the first sign of puberty in boys, followed by pubic hair, voice change and growth spurt.</w:t>
      </w:r>
    </w:p>
    <w:p>
      <w:r>
        <w:t>Positive Marks: 1</w:t>
      </w:r>
    </w:p>
    <w:p>
      <w:r>
        <w:t>Negative Marks: 0.25</w:t>
      </w:r>
    </w:p>
    <w:p/>
    <w:p>
      <w:r>
        <w:t>Question: The 'planning' function in management involves:</w:t>
      </w:r>
    </w:p>
    <w:p>
      <w:r>
        <w:t>(a) Setting objectives and determining how to achieve them</w:t>
      </w:r>
    </w:p>
    <w:p>
      <w:r>
        <w:t>(b) Assigning tasks</w:t>
      </w:r>
    </w:p>
    <w:p>
      <w:r>
        <w:t>(c) Evaluating performance</w:t>
      </w:r>
    </w:p>
    <w:p>
      <w:r>
        <w:t>(d) Supervising staff</w:t>
      </w:r>
    </w:p>
    <w:p>
      <w:r>
        <w:t>Answer: a</w:t>
      </w:r>
    </w:p>
    <w:p>
      <w:r>
        <w:t>Solution:</w:t>
        <w:br/>
        <w:t>✅ Correct Answer: a - Setting objectives and determining how to achieve them</w:t>
        <w:br/>
        <w:t>🧠 Clinical Rationale: Planning is deciding in advance what to do, how and when — setting goals, priorities and strategies; the other functions execute and evaluate the plan.</w:t>
        <w:br/>
        <w:t>🔍 Key Clues: 'Management', 'Planning'</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Planning is deciding in advance what to do, how and when — setting goals, priorities and strategies; the other functions execute and evaluate the plan.</w:t>
      </w:r>
    </w:p>
    <w:p>
      <w:r>
        <w:t>Positive Marks: 1</w:t>
      </w:r>
    </w:p>
    <w:p>
      <w:r>
        <w:t>Negative Marks: 0.25</w:t>
      </w:r>
    </w:p>
    <w:p/>
    <w:p>
      <w:r>
        <w:t>Question: The immediate treatment for ventricular fibrillation is:</w:t>
      </w:r>
    </w:p>
    <w:p>
      <w:r>
        <w:t>(a) IV amiodarone first</w:t>
      </w:r>
    </w:p>
    <w:p>
      <w:r>
        <w:t>(b) Defibrillation as soon as possible</w:t>
      </w:r>
    </w:p>
    <w:p>
      <w:r>
        <w:t>(c) Pacing</w:t>
      </w:r>
    </w:p>
    <w:p>
      <w:r>
        <w:t>(d) Observation</w:t>
      </w:r>
    </w:p>
    <w:p>
      <w:r>
        <w:t>Answer: b</w:t>
      </w:r>
    </w:p>
    <w:p>
      <w:r>
        <w:t>Solution:</w:t>
        <w:br/>
        <w:t>✅ Correct Answer: b - Defibrillation as soon as possible</w:t>
        <w:br/>
        <w:t>🧠 Clinical Rationale: VF is a shockable rhythm; early defibrillation is the definitive treatment. CPR continues before and after the shock, with adrenaline and amiodarone given as per protocol.</w:t>
        <w:br/>
        <w:t>🔍 Key Clues: The decisive detail is in the stem - match the correct option to it.</w:t>
        <w:br/>
        <w:t>❌ Why Not Other Options?</w:t>
        <w:br/>
        <w:t>(a) - CPR continues before and after the shock, with adrenaline and amiodarone given as per protocol.</w:t>
        <w:br/>
        <w:t>(c)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CPR continues before and after the shock, with adrenaline and amiodarone given as per protocol.</w:t>
      </w:r>
    </w:p>
    <w:p>
      <w:r>
        <w:t>Positive Marks: 1</w:t>
      </w:r>
    </w:p>
    <w:p>
      <w:r>
        <w:t>Negative Marks: 0.25</w:t>
      </w:r>
    </w:p>
    <w:p/>
    <w:p>
      <w:r>
        <w:t>Question: The most common cause of infective diarrhea in travelers is:</w:t>
      </w:r>
    </w:p>
    <w:p>
      <w:r>
        <w:t>(a) Rotavirus</w:t>
      </w:r>
    </w:p>
    <w:p>
      <w:r>
        <w:t>(b) Vibrio cholerae</w:t>
      </w:r>
    </w:p>
    <w:p>
      <w:r>
        <w:t>(c) Enterotoxigenic E. coli (ETEC)</w:t>
      </w:r>
    </w:p>
    <w:p>
      <w:r>
        <w:t>(d) Salmonella typhi</w:t>
      </w:r>
    </w:p>
    <w:p>
      <w:r>
        <w:t>Answer: c</w:t>
      </w:r>
    </w:p>
    <w:p>
      <w:r>
        <w:t>Solution:</w:t>
        <w:br/>
        <w:t>✅ Correct Answer: c - Enterotoxigenic E. coli (ETEC)</w:t>
        <w:br/>
        <w:t>🧠 Clinical Rationale: Enterotoxigenic E. coli (ETEC) is the most common cause of traveler's diarrhea, transmitted by contaminated food and water.</w:t>
        <w:br/>
        <w:t>🔍 Key Clues: 'Diarrhea'</w:t>
        <w:br/>
        <w:t>❌ Why Not Other Options?</w:t>
        <w:br/>
        <w:t>(a) - Not the answer - it is a less common factor than the correct one.</w:t>
        <w:br/>
        <w:t>(b) - Not the answer - it is a less common factor than the correct one.</w:t>
        <w:br/>
        <w:t>(d) - Not the answer - it is a less common factor than the correct one.</w:t>
        <w:br/>
        <w:t>⚠️ Exam Trap: Read the stem for the decisive clue and eliminate options that do not match it.</w:t>
        <w:br/>
        <w:t>💎 PNC Pearl: Enterotoxigenic E. coli (ETEC) is the most common cause of traveler's diarrhea, transmitted by contaminated food and water.</w:t>
      </w:r>
    </w:p>
    <w:p>
      <w:r>
        <w:t>Positive Marks: 1</w:t>
      </w:r>
    </w:p>
    <w:p>
      <w:r>
        <w:t>Negative Marks: 0.25</w:t>
      </w:r>
    </w:p>
    <w:p/>
    <w:p>
      <w:r>
        <w:t>Question: A patient with a fractured femur develops sudden dyspnea, chest pain and confusion. The nurse should suspect:</w:t>
      </w:r>
    </w:p>
    <w:p>
      <w:r>
        <w:t>(a) Simple muscle strain</w:t>
      </w:r>
    </w:p>
    <w:p>
      <w:r>
        <w:t>(b) Anxiety</w:t>
      </w:r>
    </w:p>
    <w:p>
      <w:r>
        <w:t>(c) Fat embolism syndrome</w:t>
      </w:r>
    </w:p>
    <w:p>
      <w:r>
        <w:t>(d) Common cold</w:t>
      </w:r>
    </w:p>
    <w:p>
      <w:r>
        <w:t>Answer: c</w:t>
      </w:r>
    </w:p>
    <w:p>
      <w:r>
        <w:t>Solution:</w:t>
        <w:br/>
        <w:t>✅ Correct Answer: c - Fat embolism syndrome</w:t>
        <w:br/>
        <w:t>🧠 Clinical Rationale: Fat embolism syndrome occurs 24-72 hours after long bone fractures (femur, tibia): fat globules enter the circulation causing dyspnea, chest pain, petechial rash (neck/chest/axilla), confusion and fever. Treatment is supportive - oxygen, immobilization, and early fracture fixation.</w:t>
        <w:br/>
        <w:t>🔍 Key Clues: 'Dyspnea'</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Fat embolism syndrome occurs 24-72 hours after long bone fractures (femur, tibia): fat globules enter the circulation causing dyspnea, chest pain, petechial rash (neck/chest/axilla), confusion and fever.</w:t>
        <w:br/>
        <w:t>💎 PNC Pearl: Treatment is supportive - oxygen, immobilization, and early fracture fixation.</w:t>
      </w:r>
    </w:p>
    <w:p>
      <w:r>
        <w:t>Positive Marks: 1</w:t>
      </w:r>
    </w:p>
    <w:p>
      <w:r>
        <w:t>Negative Marks: 0.25</w:t>
      </w:r>
    </w:p>
    <w:p/>
    <w:p>
      <w:r>
        <w:t>Question: The recommended position for a child with pneumonia to ease breathing is:</w:t>
      </w:r>
    </w:p>
    <w:p>
      <w:r>
        <w:t>(a) Prone</w:t>
      </w:r>
    </w:p>
    <w:p>
      <w:r>
        <w:t>(b) Semi-upright (sitting) position</w:t>
      </w:r>
    </w:p>
    <w:p>
      <w:r>
        <w:t>(c) Trendelenburg</w:t>
      </w:r>
    </w:p>
    <w:p>
      <w:r>
        <w:t>(d) Flat supine</w:t>
      </w:r>
    </w:p>
    <w:p>
      <w:r>
        <w:t>Answer: b</w:t>
      </w:r>
    </w:p>
    <w:p>
      <w:r>
        <w:t>Solution:</w:t>
        <w:br/>
        <w:t>✅ Correct Answer: b - Semi-upright (sitting) position</w:t>
        <w:br/>
        <w:t>🧠 Clinical Rationale: A semi-upright position facilitates chest expansion and breathing in a child with pneumonia. The child is also given oxygen if saturation is low.</w:t>
        <w:br/>
        <w:t>🔍 Key Clues: 'Pneumonia'</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child is also given oxygen if saturation is low.</w:t>
      </w:r>
    </w:p>
    <w:p>
      <w:r>
        <w:t>Positive Marks: 1</w:t>
      </w:r>
    </w:p>
    <w:p>
      <w:r>
        <w:t>Negative Marks: 0.25</w:t>
      </w:r>
    </w:p>
    <w:p/>
    <w:p>
      <w:r>
        <w:t>Question: A patient on bed rest complains of burning sensation during urination. The nurse should FIRST:</w:t>
      </w:r>
    </w:p>
    <w:p>
      <w:r>
        <w:t>(a) Collect a urine specimen for culture</w:t>
      </w:r>
    </w:p>
    <w:p>
      <w:r>
        <w:t>(b) Increase fluid intake</w:t>
      </w:r>
    </w:p>
    <w:p>
      <w:r>
        <w:t>(c) Administer an analgesic</w:t>
      </w:r>
    </w:p>
    <w:p>
      <w:r>
        <w:t>(d) Document the complaint</w:t>
      </w:r>
    </w:p>
    <w:p>
      <w:r>
        <w:t>Answer: a</w:t>
      </w:r>
    </w:p>
    <w:p>
      <w:r>
        <w:t>Solution:</w:t>
        <w:br/>
        <w:t>✅ Correct Answer: a - Collect a urine specimen for culture</w:t>
        <w:br/>
        <w:t>🧠 Clinical Rationale: Burning micturition suggests a urinary tract infection, so a urine specimen should be collected for analysis and culture before antibiotics are started.</w:t>
        <w:br/>
        <w:t>🔍 Key Clues: 'Bed'</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Burning micturition suggests a urinary tract infection, so a urine specimen should be collected for analysis and culture before antibiotics are started.</w:t>
      </w:r>
    </w:p>
    <w:p>
      <w:r>
        <w:t>Positive Marks: 1</w:t>
      </w:r>
    </w:p>
    <w:p>
      <w:r>
        <w:t>Negative Marks: 0.25</w:t>
      </w:r>
    </w:p>
    <w:p/>
    <w:p>
      <w:r>
        <w:t>Question: The nurse should advise a breastfeeding mother with mastitis to:</w:t>
      </w:r>
    </w:p>
    <w:p>
      <w:r>
        <w:t>(a) Restrict fluids</w:t>
      </w:r>
    </w:p>
    <w:p>
      <w:r>
        <w:t>(b) Apply ice only</w:t>
      </w:r>
    </w:p>
    <w:p>
      <w:r>
        <w:t>(c) Stop breastfeeding permanently</w:t>
      </w:r>
    </w:p>
    <w:p>
      <w:r>
        <w:t>(d) Continue breastfeeding, apply warm compresses and complete antibiotics as prescribed</w:t>
      </w:r>
    </w:p>
    <w:p>
      <w:r>
        <w:t>Answer: d</w:t>
      </w:r>
    </w:p>
    <w:p>
      <w:r>
        <w:t>Solution:</w:t>
        <w:br/>
        <w:t>✅ Correct Answer: d - Continue breastfeeding, apply warm compresses and complete antibiotics as prescribed</w:t>
        <w:br/>
        <w:t>🧠 Clinical Rationale: Mastitis is managed by continuing to empty the breast (breastfeeding/pumping), warm compresses, analgesia and antibiotics. Stopping breastfeeding worsens engorgement.</w:t>
        <w:br/>
        <w:t>🔍 Key Clues: 'Mastitis', 'Breastfeeding'</w:t>
        <w:br/>
        <w:t>❌ Why Not Other Options?</w:t>
        <w:br/>
        <w:t>(a) - Not the answer - the key clue in the stem points to the correct option instead.</w:t>
        <w:br/>
        <w:t>(b) - Not the answer - the key clue in the stem points to the correct option instead.</w:t>
        <w:br/>
        <w:t>(c) - Stopping breastfeeding worsens engorgement.</w:t>
        <w:br/>
        <w:t>⚠️ Exam Trap: Read the stem for the decisive clue and eliminate options that do not match it.</w:t>
        <w:br/>
        <w:t>💎 PNC Pearl: Stopping breastfeeding worsens engorgement.</w:t>
      </w:r>
    </w:p>
    <w:p>
      <w:r>
        <w:t>Positive Marks: 1</w:t>
      </w:r>
    </w:p>
    <w:p>
      <w:r>
        <w:t>Negative Marks: 0.25</w:t>
      </w:r>
    </w:p>
    <w:p/>
    <w:p>
      <w:r>
        <w:t>Question: The most important nutrition intervention for a low birth weight (LBW) infant who cannot breastfeed is:</w:t>
      </w:r>
    </w:p>
    <w:p>
      <w:r>
        <w:t>(a) Water only</w:t>
      </w:r>
    </w:p>
    <w:p>
      <w:r>
        <w:t>(b) Expressed breast milk by cup, spoon or tube feeding</w:t>
      </w:r>
    </w:p>
    <w:p>
      <w:r>
        <w:t>(c) Honey</w:t>
      </w:r>
    </w:p>
    <w:p>
      <w:r>
        <w:t>(d) Cow's milk immediately</w:t>
      </w:r>
    </w:p>
    <w:p>
      <w:r>
        <w:t>Answer: b</w:t>
      </w:r>
    </w:p>
    <w:p>
      <w:r>
        <w:t>Solution:</w:t>
        <w:br/>
        <w:t>✅ Correct Answer: b - Expressed breast milk by cup, spoon or tube feeding</w:t>
        <w:br/>
        <w:t>🧠 Clinical Rationale: LBW infants are fed expressed breast milk by cup, spoon or gavage feeding; breast milk is superior to any substitute for preterm and LBW infants.</w:t>
        <w:br/>
        <w:t>🔍 Key Clues: 'LBW', 'Nutrition', 'Low'</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Tetracyclines chelate calcium (milk, antacids, iron) - take on an empty stomach, 1 h before or 2 h after meals.</w:t>
        <w:br/>
        <w:t>💎 PNC Pearl: Tetracycline -&gt; empty stomach; avoid milk, antacids, iron.</w:t>
      </w:r>
    </w:p>
    <w:p>
      <w:r>
        <w:t>Positive Marks: 1</w:t>
      </w:r>
    </w:p>
    <w:p>
      <w:r>
        <w:t>Negative Marks: 0.25</w:t>
      </w:r>
    </w:p>
    <w:p/>
    <w:p>
      <w:r>
        <w:t>Question: Which medication requires the nurse to check the apical pulse before administration?</w:t>
      </w:r>
    </w:p>
    <w:p>
      <w:r>
        <w:t>(a) Amoxicillin</w:t>
      </w:r>
    </w:p>
    <w:p>
      <w:r>
        <w:t>(b) Paracetamol</w:t>
      </w:r>
    </w:p>
    <w:p>
      <w:r>
        <w:t>(c) Digoxin</w:t>
      </w:r>
    </w:p>
    <w:p>
      <w:r>
        <w:t>(d) Metformin</w:t>
      </w:r>
    </w:p>
    <w:p>
      <w:r>
        <w:t>Answer: c</w:t>
      </w:r>
    </w:p>
    <w:p>
      <w:r>
        <w:t>Solution:</w:t>
        <w:br/>
        <w:t>✅ Correct Answer: c - Digoxin</w:t>
        <w:br/>
        <w:t>🧠 Clinical Rationale: Digoxin slows the heart and can cause toxicity; the apical pulse is counted for one full minute and the drug is held if the rate is below 60 (adult) per protocol.</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Digoxin slows the heart and can cause toxicity; the apical pulse is counted for one full minute and the drug is held if the rate is below 60 (adult) p...</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