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most appropriate diet for a child with acute gastroenteritis is:</w:t>
      </w:r>
    </w:p>
    <w:p>
      <w:r>
        <w:t>(a) Only sugar water</w:t>
      </w:r>
    </w:p>
    <w:p>
      <w:r>
        <w:t>(b) Continue regular feeding with ORS, adding fluids</w:t>
      </w:r>
    </w:p>
    <w:p>
      <w:r>
        <w:t>(c) Only rice water for 24 hours</w:t>
      </w:r>
    </w:p>
    <w:p>
      <w:r>
        <w:t>(d) Starve the child</w:t>
      </w:r>
    </w:p>
    <w:p>
      <w:r>
        <w:t>Answer: b</w:t>
      </w:r>
    </w:p>
    <w:p>
      <w:r>
        <w:t>Solution:</w:t>
        <w:br/>
        <w:t>✅ Correct Answer: b - Continue regular feeding with ORS, adding fluids</w:t>
        <w:br/>
        <w:t>🧠 Clinical Rationale: Children with diarrhea should continue their regular diet and receive ORS after each loose stool. Starving is harmful and delays recovery.</w:t>
        <w:br/>
        <w:t>🔍 Key Clues: 'Diet'</w:t>
        <w:br/>
        <w:t>❌ Why Not Other Options?</w:t>
        <w:br/>
        <w:t>(a) - Not the answer - it is not the immediate/priority intervention in this situation.</w:t>
        <w:br/>
        <w:t>(c) - Not the answer - it is not the immediate/priority intervention in this situation.</w:t>
        <w:br/>
        <w:t>(d) - Children with diarrhea should continue their regular diet and receive ORS after each loose stool.</w:t>
        <w:br/>
        <w:t>⚠️ Exam Trap: Don't pick the tempting but non-priority option - apply ABC and stabilization first.</w:t>
        <w:br/>
        <w:t>💎 PNC Pearl: Starving is harmful and delays recovery.</w:t>
      </w:r>
    </w:p>
    <w:p>
      <w:r>
        <w:t>Positive Marks: 1</w:t>
      </w:r>
    </w:p>
    <w:p>
      <w:r>
        <w:t>Negative Marks: 0.25</w:t>
      </w:r>
    </w:p>
    <w:p/>
    <w:p>
      <w:r>
        <w:t>Question: The correct initial action of a nurse discovering a fire in a patient room is to:</w:t>
      </w:r>
    </w:p>
    <w:p>
      <w:r>
        <w:t>(a) Open all windows</w:t>
      </w:r>
    </w:p>
    <w:p>
      <w:r>
        <w:t>(b) Evacuate the whole building immediately</w:t>
      </w:r>
    </w:p>
    <w:p>
      <w:r>
        <w:t>(c) Search for the cause first</w:t>
      </w:r>
    </w:p>
    <w:p>
      <w:r>
        <w:t>(d) Rescue the patient in immediate danger, then activate the alarm</w:t>
      </w:r>
    </w:p>
    <w:p>
      <w:r>
        <w:t>Answer: d</w:t>
      </w:r>
    </w:p>
    <w:p>
      <w:r>
        <w:t>Solution:</w:t>
        <w:br/>
        <w:t>✅ Correct Answer: d - Rescue the patient in immediate danger, then activate the alarm</w:t>
        <w:br/>
        <w:t>🧠 Clinical Rationale: RACE: Rescue patients in immediate danger first, then Alarm, Contain and Extinguish/Evacuate. Patient safety comes first.</w:t>
        <w:br/>
        <w:t>🔍 Key Clues: The decisive detail is in the stem - match the correct option to it.</w:t>
        <w:br/>
        <w:t>❌ Why Not Other Options?</w:t>
        <w:br/>
        <w:t>(a) - Not the answer - it is not the immediate/priority intervention in this situation.</w:t>
        <w:br/>
        <w:t>(b) - RACE: Rescue patients in immediate danger first, then Alarm, Contain and Extinguish/Evacuate.</w:t>
        <w:br/>
        <w:t>(c) - Not the answer - it is not the immediate/priority intervention in this situation.</w:t>
        <w:br/>
        <w:t>⚠️ Exam Trap: RACE: Rescue patients in immediate danger first, then Alarm, Contain and Extinguish/Evacuate.</w:t>
        <w:br/>
        <w:t>💎 PNC Pearl: Patient safety comes first.</w:t>
      </w:r>
    </w:p>
    <w:p>
      <w:r>
        <w:t>Positive Marks: 1</w:t>
      </w:r>
    </w:p>
    <w:p>
      <w:r>
        <w:t>Negative Marks: 0.25</w:t>
      </w:r>
    </w:p>
    <w:p/>
    <w:p>
      <w:r>
        <w:t>Question: The immediate management of a patient with acute urinary retention is:</w:t>
      </w:r>
    </w:p>
    <w:p>
      <w:r>
        <w:t>(a) Encourage forceful voiding</w:t>
      </w:r>
    </w:p>
    <w:p>
      <w:r>
        <w:t>(b) Massage the abdomen</w:t>
      </w:r>
    </w:p>
    <w:p>
      <w:r>
        <w:t>(c) Give diuretics</w:t>
      </w:r>
    </w:p>
    <w:p>
      <w:r>
        <w:t>(d) Insert a urinary catheter to drain the bladder</w:t>
      </w:r>
    </w:p>
    <w:p>
      <w:r>
        <w:t>Answer: d</w:t>
      </w:r>
    </w:p>
    <w:p>
      <w:r>
        <w:t>Solution:</w:t>
        <w:br/>
        <w:t>✅ Correct Answer: d - Insert a urinary catheter to drain the bladder</w:t>
        <w:br/>
        <w:t>🧠 Clinical Rationale: Acute urinary retention is relieved by catheterization, which is done using sterile technique, draining the bladder gradually.</w:t>
        <w:br/>
        <w:t>🔍 Key Clues: 'Management'</w:t>
        <w:br/>
        <w:t>❌ Why Not Other Options?</w:t>
        <w:br/>
        <w:t>(a) - Not the answer - it is not the immediate/priority intervention in this situation.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⚠️ Exam Trap: Don't pick the tempting but non-priority option - apply ABC and stabilization first.</w:t>
        <w:br/>
        <w:t>💎 PNC Pearl: Acute urinary retention is relieved by catheterization, which is done using sterile technique, draining the bladder gradually.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diphtheria is:</w:t>
      </w:r>
    </w:p>
    <w:p>
      <w:r>
        <w:t>(a) Clostridium botulinum</w:t>
      </w:r>
    </w:p>
    <w:p>
      <w:r>
        <w:t>(b) Streptococcus pyogenes</w:t>
      </w:r>
    </w:p>
    <w:p>
      <w:r>
        <w:t>(c) Corynebacterium diphtheriae</w:t>
      </w:r>
    </w:p>
    <w:p>
      <w:r>
        <w:t>(d) Bordetella pertussis</w:t>
      </w:r>
    </w:p>
    <w:p>
      <w:r>
        <w:t>Answer: c</w:t>
      </w:r>
    </w:p>
    <w:p>
      <w:r>
        <w:t>Solution:</w:t>
        <w:br/>
        <w:t>✅ Correct Answer: c - Corynebacterium diphtheriae</w:t>
        <w:br/>
        <w:t>🧠 Clinical Rationale: Diphtheria is caused by Corynebacterium diphtheriae, a Gram-positive rod producing a toxin that causes a pseudomembrane in the throat; DPT vaccine prevents it.</w:t>
        <w:br/>
        <w:t>🔍 Key Clues: 'Diphtheria'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Diphtheria is caused by Corynebacterium diphtheriae, a Gram-positive rod producing a toxin that causes a pseudomembrane in the throat; DPT vaccine prevents it.</w:t>
      </w:r>
    </w:p>
    <w:p>
      <w:r>
        <w:t>Positive Marks: 1</w:t>
      </w:r>
    </w:p>
    <w:p>
      <w:r>
        <w:t>Negative Marks: 0.25</w:t>
      </w:r>
    </w:p>
    <w:p/>
    <w:p>
      <w:r>
        <w:t>Question: For a patient with hyperthyroidism (thyroid storm), the nurse should:</w:t>
      </w:r>
    </w:p>
    <w:p>
      <w:r>
        <w:t>(a) Maintain a cool environment, monitor temperature and cardiac status, and administer antithyroid drugs and beta blockers as prescribed</w:t>
      </w:r>
    </w:p>
    <w:p>
      <w:r>
        <w:t>(b) Encourage vigorous activity</w:t>
      </w:r>
    </w:p>
    <w:p>
      <w:r>
        <w:t>(c) Keep the patient warm with blankets</w:t>
      </w:r>
    </w:p>
    <w:p>
      <w:r>
        <w:t>(d) Withhold all fluids</w:t>
      </w:r>
    </w:p>
    <w:p>
      <w:r>
        <w:t>Answer: a</w:t>
      </w:r>
    </w:p>
    <w:p>
      <w:r>
        <w:t>Solution:</w:t>
        <w:br/>
        <w:t>✅ Correct Answer: a - Maintain a cool environment, monitor temperature and cardiac status, and administer antithyroid drugs and beta blockers as prescribed</w:t>
        <w:br/>
        <w:t>🧠 Clinical Rationale: Thyroid storm is a life-threatening exacerbation: fever, tachycardia, agitation, vomiting and delirium. Care: cool environment and antipyretics (NOT aspirin - displaces thyroid hormone), antithyroid drugs (PTU/methimazole), beta blockers (propranolol), steroids, IV fluids and monitoring for cardiac failure.</w:t>
        <w:br/>
        <w:t>🔍 Key Clues: 'Thyroid'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Care: cool environment and antipyretics (NOT aspirin - displaces thyroid hormone), antithyroid drugs (PTU/methimazole), beta blockers (propranolol), steroids, IV fluids and monitoring for cardiac f...</w:t>
        <w:br/>
        <w:t>⚠️ Exam Trap: Read the stem for the decisive clue and eliminate options that do not match it.</w:t>
        <w:br/>
        <w:t>💎 PNC Pearl: Thyroid storm is a life-threatening exacerbation: fever, tachycardia, agitation, vomiting and delirium.</w:t>
      </w:r>
    </w:p>
    <w:p>
      <w:r>
        <w:t>Positive Marks: 1</w:t>
      </w:r>
    </w:p>
    <w:p>
      <w:r>
        <w:t>Negative Marks: 0.25</w:t>
      </w:r>
    </w:p>
    <w:p/>
    <w:p>
      <w:r>
        <w:t>Question: The main aim of the 'Kayakalp' initiative is to:</w:t>
      </w:r>
    </w:p>
    <w:p>
      <w:r>
        <w:t>(a) Build new hospitals</w:t>
      </w:r>
    </w:p>
    <w:p>
      <w:r>
        <w:t>(b) Control diabetes</w:t>
      </w:r>
    </w:p>
    <w:p>
      <w:r>
        <w:t>(c) Train ASHA workers</w:t>
      </w:r>
    </w:p>
    <w:p>
      <w:r>
        <w:t>(d) Promote cleanliness and infection control in public health facilities</w:t>
      </w:r>
    </w:p>
    <w:p>
      <w:r>
        <w:t>Answer: d</w:t>
      </w:r>
    </w:p>
    <w:p>
      <w:r>
        <w:t>Solution:</w:t>
        <w:br/>
        <w:t>✅ Correct Answer: d - Promote cleanliness and infection control in public health facilities</w:t>
        <w:br/>
        <w:t>🧠 Clinical Rationale: Kayakalp awards public health facilities for maintaining cleanliness, sanitation and infection control practices.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Kayakalp awards public health facilities for maintaining cleanliness, sanitation and infection control practices.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the correct way to document a patient's blood pressure reading of 130 over 85?</w:t>
      </w:r>
    </w:p>
    <w:p>
      <w:r>
        <w:t>(a) 130-85 mmHg</w:t>
      </w:r>
    </w:p>
    <w:p>
      <w:r>
        <w:t>(b) 85/130 mmHg</w:t>
      </w:r>
    </w:p>
    <w:p>
      <w:r>
        <w:t>(c) 130/85 mmHg</w:t>
      </w:r>
    </w:p>
    <w:p>
      <w:r>
        <w:t>(d) 130 over 85 mm</w:t>
      </w:r>
    </w:p>
    <w:p>
      <w:r>
        <w:t>Answer: c</w:t>
      </w:r>
    </w:p>
    <w:p>
      <w:r>
        <w:t>Solution:</w:t>
        <w:br/>
        <w:t>✅ Correct Answer: c - 130/85 mmHg</w:t>
        <w:br/>
        <w:t>🧠 Clinical Rationale: Blood pressure is documented as systolic over diastolic: 130/85 mmHg. The systolic number is written first.</w:t>
        <w:br/>
        <w:t>🔍 Key Clues: 'Pressure'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systolic number is written first.</w:t>
      </w:r>
    </w:p>
    <w:p>
      <w:r>
        <w:t>Positive Marks: 1</w:t>
      </w:r>
    </w:p>
    <w:p>
      <w:r>
        <w:t>Negative Marks: 0.25</w:t>
      </w:r>
    </w:p>
    <w:p/>
    <w:p>
      <w:r>
        <w:t>Question: The correct nursing care for a woman with placenta previa includes:</w:t>
      </w:r>
    </w:p>
    <w:p>
      <w:r>
        <w:t>(a) Ambulation</w:t>
      </w:r>
    </w:p>
    <w:p>
      <w:r>
        <w:t>(b) Enema</w:t>
      </w:r>
    </w:p>
    <w:p>
      <w:r>
        <w:t>(c) Frequent vaginal examinations</w:t>
      </w:r>
    </w:p>
    <w:p>
      <w:r>
        <w:t>(d) Bed rest, no vaginal examinations and monitoring for bleeding</w:t>
      </w:r>
    </w:p>
    <w:p>
      <w:r>
        <w:t>Answer: d</w:t>
      </w:r>
    </w:p>
    <w:p>
      <w:r>
        <w:t>Solution:</w:t>
        <w:br/>
        <w:t>✅ Correct Answer: d - Bed rest, no vaginal examinations and monitoring for bleeding</w:t>
        <w:br/>
        <w:t>🧠 Clinical Rationale: Placenta previa is managed with bed rest, avoiding vaginal examinations and intercourse (which can provoke haemorrhage), monitoring bleeding and preparing for caesarean delivery.</w:t>
        <w:br/>
        <w:t>🔍 Key Clues: 'Placenta Previa'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Placenta previa is managed with bed rest, avoiding vaginal examinations and intercourse (which can provoke haemorrhage), monitoring bleeding and preparing for caesarean delivery.</w:t>
        <w:br/>
        <w:t>💎 PNC Pearl: Placenta previa is managed with bed rest, avoiding vaginal examinations and intercourse (which can provoke haemorrhage), monitoring bleeding and prepa...</w:t>
      </w:r>
    </w:p>
    <w:p>
      <w:r>
        <w:t>Positive Marks: 1</w:t>
      </w:r>
    </w:p>
    <w:p>
      <w:r>
        <w:t>Negative Marks: 0.25</w:t>
      </w:r>
    </w:p>
    <w:p/>
    <w:p>
      <w:r>
        <w:t>Question: The recommended daily allowance (RDA) of folic acid during pregnancy is approximately:</w:t>
      </w:r>
    </w:p>
    <w:p>
      <w:r>
        <w:t>(a) 500 mcg/day</w:t>
      </w:r>
    </w:p>
    <w:p>
      <w:r>
        <w:t>(b) 10 mcg/day</w:t>
      </w:r>
    </w:p>
    <w:p>
      <w:r>
        <w:t>(c) 50 mcg/day</w:t>
      </w:r>
    </w:p>
    <w:p>
      <w:r>
        <w:t>(d) 2000 mcg/day</w:t>
      </w:r>
    </w:p>
    <w:p>
      <w:r>
        <w:t>Answer: a</w:t>
      </w:r>
    </w:p>
    <w:p>
      <w:r>
        <w:t>Solution:</w:t>
        <w:br/>
        <w:t>✅ Correct Answer: a - 500 mcg/day</w:t>
        <w:br/>
        <w:t>🧠 Clinical Rationale: Pregnancy increases the folic acid requirement to about 500 mcg/day (ICMR), provided through iron-folic acid supplementation and green leafy vegetables.</w:t>
        <w:br/>
        <w:t>🔍 Key Clues: 'Acid'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Pregnancy increases the folic acid requirement to about 500 mcg/day (ICMR), provided through iron-folic acid supplementation and green leafy vegetables.</w:t>
      </w:r>
    </w:p>
    <w:p>
      <w:r>
        <w:t>Positive Marks: 1</w:t>
      </w:r>
    </w:p>
    <w:p>
      <w:r>
        <w:t>Negative Marks: 0.25</w:t>
      </w:r>
    </w:p>
    <w:p/>
    <w:p>
      <w:r>
        <w:t>Question: The nurse should monitor a patient on vancomycin for which adverse effect during rapid infusion?</w:t>
      </w:r>
    </w:p>
    <w:p>
      <w:r>
        <w:t>(a) Diarrhoea only</w:t>
      </w:r>
    </w:p>
    <w:p>
      <w:r>
        <w:t>(b) Bradycardia</w:t>
      </w:r>
    </w:p>
    <w:p>
      <w:r>
        <w:t>(c) Hyperglycemia</w:t>
      </w:r>
    </w:p>
    <w:p>
      <w:r>
        <w:t>(d) Red man syndrome (flushing, hypotension, pruritus)</w:t>
      </w:r>
    </w:p>
    <w:p>
      <w:r>
        <w:t>Answer: d</w:t>
      </w:r>
    </w:p>
    <w:p>
      <w:r>
        <w:t>Solution:</w:t>
        <w:br/>
        <w:t>✅ Correct Answer: d - Red man syndrome (flushing, hypotension, pruritus)</w:t>
        <w:br/>
        <w:t>🧠 Clinical Rationale: Rapid vancomycin infusion causes red man syndrome from histamine release — flushing, pruritus and hypotension. It is prevented by infusing over at least 60 minutes.</w:t>
        <w:br/>
        <w:t>🔍 Key Clues: 'Vancomycin'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Red man syndrome is histamine release from RAPID infusion - slow the rate to 60-90 minutes; it is not a true allergy.</w:t>
        <w:br/>
        <w:t>💎 PNC Pearl: Vancomycin -&gt; infuse over 60-90 min to prevent red man syndrome.</w:t>
      </w:r>
    </w:p>
    <w:p>
      <w:r>
        <w:t>Positive Marks: 1</w:t>
      </w:r>
    </w:p>
    <w:p>
      <w:r>
        <w:t>Negative Marks: 0.25</w:t>
      </w:r>
    </w:p>
    <w:p/>
    <w:p>
      <w:r>
        <w:t>Question: The MOST common psychiatric disorder in the community is:</w:t>
      </w:r>
    </w:p>
    <w:p>
      <w:r>
        <w:t>(a) Bipolar disorder</w:t>
      </w:r>
    </w:p>
    <w:p>
      <w:r>
        <w:t>(b) Schizophrenia</w:t>
      </w:r>
    </w:p>
    <w:p>
      <w:r>
        <w:t>(c) Anxiety disorders</w:t>
      </w:r>
    </w:p>
    <w:p>
      <w:r>
        <w:t>(d) Dementia</w:t>
      </w:r>
    </w:p>
    <w:p>
      <w:r>
        <w:t>Answer: c</w:t>
      </w:r>
    </w:p>
    <w:p>
      <w:r>
        <w:t>Solution:</w:t>
        <w:br/>
        <w:t>✅ Correct Answer: c - Anxiety disorders</w:t>
        <w:br/>
        <w:t>🧠 Clinical Rationale: Anxiety disorders are the most common psychiatric disorders worldwide, affecting about 25% of people at some point, more than schizophrenia, bipolar disorder or dementia.</w:t>
        <w:br/>
        <w:t>🔍 Key Clues: The decisive detail is in the stem - match the correct option to it.</w:t>
        <w:br/>
        <w:t>❌ Why Not Other Options?</w:t>
        <w:br/>
        <w:t>(a) - Anxiety disorders are the most common psychiatric disorders worldwide, affecting about 25% of people at some point, more than schizophrenia, bipolar disorder or dementia.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Anxiety disorders are the most common psychiatric disorders worldwide, affecting about 25% of people at some point, more than schizophrenia, bipolar d...</w:t>
      </w:r>
    </w:p>
    <w:p>
      <w:r>
        <w:t>Positive Marks: 1</w:t>
      </w:r>
    </w:p>
    <w:p>
      <w:r>
        <w:t>Negative Marks: 0.25</w:t>
      </w:r>
    </w:p>
    <w:p/>
    <w:p>
      <w:r>
        <w:t>Question: Which hormone is responsible for the development of secondary sexual characteristics in males?</w:t>
      </w:r>
    </w:p>
    <w:p>
      <w:r>
        <w:t>(a) Prolactin</w:t>
      </w:r>
    </w:p>
    <w:p>
      <w:r>
        <w:t>(b) Testosterone</w:t>
      </w:r>
    </w:p>
    <w:p>
      <w:r>
        <w:t>(c) Estrogen</w:t>
      </w:r>
    </w:p>
    <w:p>
      <w:r>
        <w:t>(d) Progesterone</w:t>
      </w:r>
    </w:p>
    <w:p>
      <w:r>
        <w:t>Answer: b</w:t>
      </w:r>
    </w:p>
    <w:p>
      <w:r>
        <w:t>Solution:</w:t>
        <w:br/>
        <w:t>✅ Correct Answer: b - Testosterone</w:t>
        <w:br/>
        <w:t>🧠 Clinical Rationale: Testosterone, secreted by the Leydig cells of the testes, is responsible for male secondary sexual characteristics. Estrogen and progesterone are female hormones.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Estrogen and progesterone are female hormones.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Estrogen and progesterone are female hormones.</w:t>
      </w:r>
    </w:p>
    <w:p>
      <w:r>
        <w:t>Positive Marks: 1</w:t>
      </w:r>
    </w:p>
    <w:p>
      <w:r>
        <w:t>Negative Marks: 0.25</w:t>
      </w:r>
    </w:p>
    <w:p/>
    <w:p>
      <w:r>
        <w:t>Question: A child with cerebral palsy most commonly has which movement disorder?</w:t>
      </w:r>
    </w:p>
    <w:p>
      <w:r>
        <w:t>(a) Myoclonus</w:t>
      </w:r>
    </w:p>
    <w:p>
      <w:r>
        <w:t>(b) Ataxia only</w:t>
      </w:r>
    </w:p>
    <w:p>
      <w:r>
        <w:t>(c) Spasticity (spastic type)</w:t>
      </w:r>
    </w:p>
    <w:p>
      <w:r>
        <w:t>(d) Tremor</w:t>
      </w:r>
    </w:p>
    <w:p>
      <w:r>
        <w:t>Answer: c</w:t>
      </w:r>
    </w:p>
    <w:p>
      <w:r>
        <w:t>Solution:</w:t>
        <w:br/>
        <w:t>✅ Correct Answer: c - Spasticity (spastic type)</w:t>
        <w:br/>
        <w:t>🧠 Clinical Rationale: Spastic cerebral palsy is the most common type (about 70-80%), characterized by increased muscle tone, stiffness and contractures.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Spastic cerebral palsy is the most common type (about 70-80%), characterized by increased muscle tone, stiffness and contractures.</w:t>
      </w:r>
    </w:p>
    <w:p>
      <w:r>
        <w:t>Positive Marks: 1</w:t>
      </w:r>
    </w:p>
    <w:p>
      <w:r>
        <w:t>Negative Marks: 0.25</w:t>
      </w:r>
    </w:p>
    <w:p/>
    <w:p>
      <w:r>
        <w:t>Question: The correct response of a nurse manager when a staff nurse reports a medication error is:</w:t>
      </w:r>
    </w:p>
    <w:p>
      <w:r>
        <w:t>(a) Punish the nurse immediately</w:t>
      </w:r>
    </w:p>
    <w:p>
      <w:r>
        <w:t>(b) Hide the error</w:t>
      </w:r>
    </w:p>
    <w:p>
      <w:r>
        <w:t>(c) Support the nurse, assess the patient and investigate the cause without blame</w:t>
      </w:r>
    </w:p>
    <w:p>
      <w:r>
        <w:t>(d) Ignore the report</w:t>
      </w:r>
    </w:p>
    <w:p>
      <w:r>
        <w:t>Answer: c</w:t>
      </w:r>
    </w:p>
    <w:p>
      <w:r>
        <w:t>Solution:</w:t>
        <w:br/>
        <w:t>✅ Correct Answer: c - Support the nurse, assess the patient and investigate the cause without blame</w:t>
        <w:br/>
        <w:t>🧠 Clinical Rationale: Errors are managed with a just culture — patient safety first, objective investigation of system causes and support for the staff member, using the error for learning.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Errors are managed with a just culture — patient safety first, objective investigation of system causes and support for the staff member, using the error for learning.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Errors are managed with a just culture — patient safety first, objective investigation of system causes and support for the staff member, using the er...</w:t>
      </w:r>
    </w:p>
    <w:p>
      <w:r>
        <w:t>Positive Marks: 1</w:t>
      </w:r>
    </w:p>
    <w:p>
      <w:r>
        <w:t>Negative Marks: 0.25</w:t>
      </w:r>
    </w:p>
    <w:p/>
    <w:p>
      <w:r>
        <w:t>Question: A patient with an electrical burn should be assessed primarily for:</w:t>
      </w:r>
    </w:p>
    <w:p>
      <w:r>
        <w:t>(a) Cardiac arrhythmias and internal injury</w:t>
      </w:r>
    </w:p>
    <w:p>
      <w:r>
        <w:t>(b) Hair loss</w:t>
      </w:r>
    </w:p>
    <w:p>
      <w:r>
        <w:t>(c) Skin discoloration</w:t>
      </w:r>
    </w:p>
    <w:p>
      <w:r>
        <w:t>(d) Joint pain</w:t>
      </w:r>
    </w:p>
    <w:p>
      <w:r>
        <w:t>Answer: a</w:t>
      </w:r>
    </w:p>
    <w:p>
      <w:r>
        <w:t>Solution:</w:t>
        <w:br/>
        <w:t>✅ Correct Answer: a - Cardiac arrhythmias and internal injury</w:t>
        <w:br/>
        <w:t>🧠 Clinical Rationale: Electric current can cause cardiac arrhythmias, deep muscle damage and internal burns, so cardiac monitoring and assessment for internal injury are priorities.</w:t>
        <w:br/>
        <w:t>🔍 Key Clues: 'Burn'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Electric current can cause cardiac arrhythmias, deep muscle damage and internal burns, so cardiac monitoring and assessment for internal injury are priorities.</w:t>
      </w:r>
    </w:p>
    <w:p>
      <w:r>
        <w:t>Positive Marks: 1</w:t>
      </w:r>
    </w:p>
    <w:p>
      <w:r>
        <w:t>Negative Marks: 0.25</w:t>
      </w:r>
    </w:p>
    <w:p/>
    <w:p>
      <w:r>
        <w:t>Question: The causative agent of syphilis is:</w:t>
      </w:r>
    </w:p>
    <w:p>
      <w:r>
        <w:t>(a) Neisseria gonorrhoeae</w:t>
      </w:r>
    </w:p>
    <w:p>
      <w:r>
        <w:t>(b) Treponema pallidum</w:t>
      </w:r>
    </w:p>
    <w:p>
      <w:r>
        <w:t>(c) Chlamydia trachomatis</w:t>
      </w:r>
    </w:p>
    <w:p>
      <w:r>
        <w:t>(d) Haemophilus ducreyi</w:t>
      </w:r>
    </w:p>
    <w:p>
      <w:r>
        <w:t>Answer: b</w:t>
      </w:r>
    </w:p>
    <w:p>
      <w:r>
        <w:t>Solution:</w:t>
        <w:br/>
        <w:t>✅ Correct Answer: b - Treponema pallidum</w:t>
        <w:br/>
        <w:t>🧠 Clinical Rationale: Syphilis is caused by Treponema pallidum, a spirochete transmitted sexually or congenitally; it progresses through primary, secondary, latent and tertiary stages.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Syphilis is caused by Treponema pallidum, a spirochete transmitted sexually or congenitally; it progresses through primary, secondary, latent and tert...</w:t>
      </w:r>
    </w:p>
    <w:p>
      <w:r>
        <w:t>Positive Marks: 1</w:t>
      </w:r>
    </w:p>
    <w:p>
      <w:r>
        <w:t>Negative Marks: 0.25</w:t>
      </w:r>
    </w:p>
    <w:p/>
    <w:p>
      <w:r>
        <w:t>Question: The classic auscultatory finding in a patient with aortic stenosis is:</w:t>
      </w:r>
    </w:p>
    <w:p>
      <w:r>
        <w:t>(a) Systolic ejection murmur at the aortic area radiating to the carotids</w:t>
      </w:r>
    </w:p>
    <w:p>
      <w:r>
        <w:t>(b) Diastolic murmur at the apex</w:t>
      </w:r>
    </w:p>
    <w:p>
      <w:r>
        <w:t>(c) Pericardial friction rub</w:t>
      </w:r>
    </w:p>
    <w:p>
      <w:r>
        <w:t>(d) Continuous murmur</w:t>
      </w:r>
    </w:p>
    <w:p>
      <w:r>
        <w:t>Answer: a</w:t>
      </w:r>
    </w:p>
    <w:p>
      <w:r>
        <w:t>Solution:</w:t>
        <w:br/>
        <w:t>✅ Correct Answer: a - Systolic ejection murmur at the aortic area radiating to the carotids</w:t>
        <w:br/>
        <w:t>🧠 Clinical Rationale: Aortic stenosis produces a harsh systolic ejection murmur heard best at the aortic area (right 2nd intercostal space), radiating to the carotid arteries. Diastolic murmurs occur in regurgitant lesions.</w:t>
        <w:br/>
        <w:t>🔍 Key Clues: The decisive detail is in the stem - match the correct option to it.</w:t>
        <w:br/>
        <w:t>❌ Why Not Other Options?</w:t>
        <w:br/>
        <w:t>(b) - Diastolic murmurs occur in regurgitant lesions.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Diastolic murmurs occur in regurgitant lesions.</w:t>
      </w:r>
    </w:p>
    <w:p>
      <w:r>
        <w:t>Positive Marks: 1</w:t>
      </w:r>
    </w:p>
    <w:p>
      <w:r>
        <w:t>Negative Marks: 0.25</w:t>
      </w:r>
    </w:p>
    <w:p/>
    <w:p>
      <w:r>
        <w:t>Question: The correct treatment of a child with severe dehydration in a PHC (plan C) is:</w:t>
      </w:r>
    </w:p>
    <w:p>
      <w:r>
        <w:t>(a) IV fluids (Ringer's lactate) rapidly, then ORS once the child can drink</w:t>
      </w:r>
    </w:p>
    <w:p>
      <w:r>
        <w:t>(b) Observation</w:t>
      </w:r>
    </w:p>
    <w:p>
      <w:r>
        <w:t>(c) Antibiotics first</w:t>
      </w:r>
    </w:p>
    <w:p>
      <w:r>
        <w:t>(d) ORS only</w:t>
      </w:r>
    </w:p>
    <w:p>
      <w:r>
        <w:t>Answer: a</w:t>
      </w:r>
    </w:p>
    <w:p>
      <w:r>
        <w:t>Solution:</w:t>
        <w:br/>
        <w:t>✅ Correct Answer: a - IV fluids (Ringer's lactate) rapidly, then ORS once the child can drink</w:t>
        <w:br/>
        <w:t>🧠 Clinical Rationale: Plan C for severe dehydration: IV Ringer's lactate 100 ml/kg (30 ml/kg in the first hour for infants), followed by ORS once the child can drink.</w:t>
        <w:br/>
        <w:t>🔍 Key Clues: 'PHC', 'Dehydration'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Plan C for severe dehydration: IV Ringer's lactate 100 ml/kg (30 ml/kg in the first hour for infants), followed by ORS once the child can drink.</w:t>
      </w:r>
    </w:p>
    <w:p>
      <w:r>
        <w:t>Positive Marks: 1</w:t>
      </w:r>
    </w:p>
    <w:p>
      <w:r>
        <w:t>Negative Marks: 0.25</w:t>
      </w:r>
    </w:p>
    <w:p/>
    <w:p>
      <w:r>
        <w:t>Question: The MOST effective way to prevent catheter-associated urinary tract infection (CAUTI) is:</w:t>
      </w:r>
    </w:p>
    <w:p>
      <w:r>
        <w:t>(a) Removing the catheter as soon as possible</w:t>
      </w:r>
    </w:p>
    <w:p>
      <w:r>
        <w:t>(b) Changing the catheter daily</w:t>
      </w:r>
    </w:p>
    <w:p>
      <w:r>
        <w:t>(c) Irrigating the catheter daily</w:t>
      </w:r>
    </w:p>
    <w:p>
      <w:r>
        <w:t>(d) Giving prophylactic antibiotics</w:t>
      </w:r>
    </w:p>
    <w:p>
      <w:r>
        <w:t>Answer: a</w:t>
      </w:r>
    </w:p>
    <w:p>
      <w:r>
        <w:t>Solution:</w:t>
        <w:br/>
        <w:t>✅ Correct Answer: a - Removing the catheter as soon as possible</w:t>
        <w:br/>
        <w:t>🧠 Clinical Rationale: The single most effective measure to prevent CAUTI is early removal of the urinary catheter. Daily catheter changes and routine irrigation increase infection risk.</w:t>
        <w:br/>
        <w:t>🔍 Key Clues: 'Urinary Tract', 'Catheter'</w:t>
        <w:br/>
        <w:t>❌ Why Not Other Options?</w:t>
        <w:br/>
        <w:t>(b) - Daily catheter changes and routine irrigation increase infection risk.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Daily catheter changes and routine irrigation increase infection risk.</w:t>
      </w:r>
    </w:p>
    <w:p>
      <w:r>
        <w:t>Positive Marks: 1</w:t>
      </w:r>
    </w:p>
    <w:p>
      <w:r>
        <w:t>Negative Marks: 0.25</w:t>
      </w:r>
    </w:p>
    <w:p/>
    <w:p>
      <w:r>
        <w:t>Question: The most reliable method of confirming ovulation is:</w:t>
      </w:r>
    </w:p>
    <w:p>
      <w:r>
        <w:t>(a) The calendar method</w:t>
      </w:r>
    </w:p>
    <w:p>
      <w:r>
        <w:t>(b) Breast tenderness</w:t>
      </w:r>
    </w:p>
    <w:p>
      <w:r>
        <w:t>(c) A rise in basal body temperature and serum progesterone in the luteal phase</w:t>
      </w:r>
    </w:p>
    <w:p>
      <w:r>
        <w:t>(d) Back pain</w:t>
      </w:r>
    </w:p>
    <w:p>
      <w:r>
        <w:t>Answer: c</w:t>
      </w:r>
    </w:p>
    <w:p>
      <w:r>
        <w:t>Solution:</w:t>
        <w:br/>
        <w:t>✅ Correct Answer: c - A rise in basal body temperature and serum progesterone in the luteal phase</w:t>
        <w:br/>
        <w:t>🧠 Clinical Rationale: Ovulation is confirmed by a sustained basal body temperature rise and elevated serum progesterone in the second half of the cycle, or by ultrasound monitoring.</w:t>
        <w:br/>
        <w:t>🔍 Key Clues: 'Ovulation'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Ovulation is confirmed by a sustained basal body temperature rise and elevated serum progesterone in the second half of the cycle, or by ultrasound monitoring.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