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effective method of preventing mother-to-child transmission of HIV is:</w:t>
      </w:r>
    </w:p>
    <w:p>
      <w:r>
        <w:t>(a) Antiretroviral therapy (ART) for the mother during pregnancy and breastfeeding</w:t>
      </w:r>
    </w:p>
    <w:p>
      <w:r>
        <w:t>(b) Vaccination of the newborn</w:t>
      </w:r>
    </w:p>
    <w:p>
      <w:r>
        <w:t>(c) Isolation of the mother</w:t>
      </w:r>
    </w:p>
    <w:p>
      <w:r>
        <w:t>(d) Cesarean in all cases</w:t>
      </w:r>
    </w:p>
    <w:p>
      <w:r>
        <w:t>Answer: a</w:t>
      </w:r>
    </w:p>
    <w:p>
      <w:r>
        <w:t>Solution:</w:t>
        <w:br/>
        <w:t>✅ Correct Answer: a - Antiretroviral therapy (ART) for the mother during pregnancy and breastfeeding</w:t>
        <w:br/>
        <w:t>🧠 Clinical Rationale: PMTCT uses ART for the HIV-positive mother (and prophylaxis for the infant), safe delivery practices and safer infant feeding to reduce transmission to below 5%.</w:t>
        <w:br/>
        <w:t>🔍 Key Clues: 'HIV'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PMTCT uses ART for the HIV-positive mother (and prophylaxis for the infant), safe delivery practices and safer infant feeding to reduce transmission t...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best indicator that a nasogastric tube is correctly placed in the stomach?</w:t>
      </w:r>
    </w:p>
    <w:p>
      <w:r>
        <w:t>(a) The patient is comfortable</w:t>
      </w:r>
    </w:p>
    <w:p>
      <w:r>
        <w:t>(b) Air is heard on auscultation over the epigastrium</w:t>
      </w:r>
    </w:p>
    <w:p>
      <w:r>
        <w:t>(c) pH of aspirate is 5 or less</w:t>
      </w:r>
    </w:p>
    <w:p>
      <w:r>
        <w:t>(d) The tube is 50 cm long</w:t>
      </w:r>
    </w:p>
    <w:p>
      <w:r>
        <w:t>Answer: c</w:t>
      </w:r>
    </w:p>
    <w:p>
      <w:r>
        <w:t>Solution:</w:t>
        <w:br/>
        <w:t>✅ Correct Answer: c - pH of aspirate is 5 or less</w:t>
        <w:br/>
        <w:t>🧠 Clinical Rationale: A gastric aspirate pH of 5 or less confirms the tube is in the stomach. Auscultation of injected air is unreliable and no longer recommended as a primary confirmation method.</w:t>
        <w:br/>
        <w:t>🔍 Key Clues: 'Nasogastric'</w:t>
        <w:br/>
        <w:t>❌ Why Not Other Options?</w:t>
        <w:br/>
        <w:t>(a) - Not the answer - the key clue in the stem points to the correct option instead.</w:t>
        <w:br/>
        <w:t>(b) - Auscultation of injected air is unreliable and no longer recommended as a primary confirmation method.</w:t>
        <w:br/>
        <w:t>(d) - A gastric aspirate pH of 5 or less confirms the tube is in the stomach.</w:t>
        <w:br/>
        <w:t>⚠️ Exam Trap: Read the stem for the decisive clue and eliminate options that do not match it.</w:t>
        <w:br/>
        <w:t>💎 PNC Pearl: Auscultation of injected air is unreliable and no longer recommended as a primary confirmation method.</w:t>
      </w:r>
    </w:p>
    <w:p>
      <w:r>
        <w:t>Positive Marks: 1</w:t>
      </w:r>
    </w:p>
    <w:p>
      <w:r>
        <w:t>Negative Marks: 0.25</w:t>
      </w:r>
    </w:p>
    <w:p/>
    <w:p>
      <w:r>
        <w:t>Question: The most common benign tumour of the female reproductive tract is:</w:t>
      </w:r>
    </w:p>
    <w:p>
      <w:r>
        <w:t>(a) Ovarian cyst</w:t>
      </w:r>
    </w:p>
    <w:p>
      <w:r>
        <w:t>(b) Uterine fibroid (leiomyoma)</w:t>
      </w:r>
    </w:p>
    <w:p>
      <w:r>
        <w:t>(c) Endometriosis</w:t>
      </w:r>
    </w:p>
    <w:p>
      <w:r>
        <w:t>(d) Cervical polyp</w:t>
      </w:r>
    </w:p>
    <w:p>
      <w:r>
        <w:t>Answer: b</w:t>
      </w:r>
    </w:p>
    <w:p>
      <w:r>
        <w:t>Solution:</w:t>
        <w:br/>
        <w:t>✅ Correct Answer: b - Uterine fibroid (leiomyoma)</w:t>
        <w:br/>
        <w:t>🧠 Clinical Rationale: Uterine fibroids (leiomyomas) are the most common benign tumours in women of reproductive age, often asymptomatic but can cause menorrhagia and pressure symptoms.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Uterine fibroids (leiomyomas) are the most common benign tumours in women of reproductive age, often asymptomatic but can cause menorrhagia and pressu...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diarrhea is:</w:t>
      </w:r>
    </w:p>
    <w:p>
      <w:r>
        <w:t>(a) Fasting</w:t>
      </w:r>
    </w:p>
    <w:p>
      <w:r>
        <w:t>(b) Only rice water</w:t>
      </w:r>
    </w:p>
    <w:p>
      <w:r>
        <w:t>(c) High-fat foods</w:t>
      </w:r>
    </w:p>
    <w:p>
      <w:r>
        <w:t>(d) Continue regular diet with ORS and easily digestible foods</w:t>
      </w:r>
    </w:p>
    <w:p>
      <w:r>
        <w:t>Answer: d</w:t>
      </w:r>
    </w:p>
    <w:p>
      <w:r>
        <w:t>Solution:</w:t>
        <w:br/>
        <w:t>✅ Correct Answer: d - Continue regular diet with ORS and easily digestible foods</w:t>
        <w:br/>
        <w:t>🧠 Clinical Rationale: Diarrhoea is managed by continuing feeding (soft, easily digestible foods) with ORS after each loose stool; starving delays recovery and worsens malnutrition.</w:t>
        <w:br/>
        <w:t>🔍 Key Clues: 'Diarrhea',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Diarrhoea is managed by continuing feeding (soft, easily digestible foods) with ORS after each loose stool; starving delays recovery and worsens malnutrition.</w:t>
      </w:r>
    </w:p>
    <w:p>
      <w:r>
        <w:t>Positive Marks: 1</w:t>
      </w:r>
    </w:p>
    <w:p>
      <w:r>
        <w:t>Negative Marks: 0.25</w:t>
      </w:r>
    </w:p>
    <w:p/>
    <w:p>
      <w:r>
        <w:t>Question: A patient with heart failure is prescribed digoxin. The nurse should teach the patient to:</w:t>
      </w:r>
    </w:p>
    <w:p>
      <w:r>
        <w:t>(a) Check the pulse daily and report rates below 60 or irregular rhythm</w:t>
      </w:r>
    </w:p>
    <w:p>
      <w:r>
        <w:t>(b) Take extra doses if missed</w:t>
      </w:r>
    </w:p>
    <w:p>
      <w:r>
        <w:t>(c) Stop the drug when feeling better</w:t>
      </w:r>
    </w:p>
    <w:p>
      <w:r>
        <w:t>(d) Take with antacids</w:t>
      </w:r>
    </w:p>
    <w:p>
      <w:r>
        <w:t>Answer: a</w:t>
      </w:r>
    </w:p>
    <w:p>
      <w:r>
        <w:t>Solution:</w:t>
        <w:br/>
        <w:t>✅ Correct Answer: a - Check the pulse daily and report rates below 60 or irregular rhythm</w:t>
        <w:br/>
        <w:t>🧠 Clinical Rationale: Digoxin requires daily pulse monitoring; bradycardia (&lt;60) or new arrhythmias are reported. Missed doses are not doubled, and antacids reduce absorption.</w:t>
        <w:br/>
        <w:t>🔍 Key Clues: 'Heart Failure', 'Digoxin'</w:t>
        <w:br/>
        <w:t>❌ Why Not Other Options?</w:t>
        <w:br/>
        <w:t>(b) - Missed doses are not doubled, and antacids reduce absorption.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Missed doses are not doubled, and antacids reduce absorption.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on clozapine for the potentially fatal side effect of:</w:t>
      </w:r>
    </w:p>
    <w:p>
      <w:r>
        <w:t>(a) Hyperglycemia only</w:t>
      </w:r>
    </w:p>
    <w:p>
      <w:r>
        <w:t>(b) Agranulocytosis (severe neutropenia)</w:t>
      </w:r>
    </w:p>
    <w:p>
      <w:r>
        <w:t>(c) Constipation</w:t>
      </w:r>
    </w:p>
    <w:p>
      <w:r>
        <w:t>(d) Weight loss</w:t>
      </w:r>
    </w:p>
    <w:p>
      <w:r>
        <w:t>Answer: b</w:t>
      </w:r>
    </w:p>
    <w:p>
      <w:r>
        <w:t>Solution:</w:t>
        <w:br/>
        <w:t>✅ Correct Answer: b - Agranulocytosis (severe neutropenia)</w:t>
        <w:br/>
        <w:t>🧠 Clinical Rationale: Clozapine can cause agranulocytosis, a potentially fatal drop in white blood cells; regular blood counts are mandatory during clozapine therapy.</w:t>
        <w:br/>
        <w:t>🔍 Key Clues: 'Clozapine'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Clozapine can cause agranulocytosis, a potentially fatal drop in white blood cells; regular blood counts are mandatory during clozapine therapy.</w:t>
      </w:r>
    </w:p>
    <w:p>
      <w:r>
        <w:t>Positive Marks: 1</w:t>
      </w:r>
    </w:p>
    <w:p>
      <w:r>
        <w:t>Negative Marks: 0.25</w:t>
      </w:r>
    </w:p>
    <w:p/>
    <w:p>
      <w:r>
        <w:t>Question: Which part of the gastrointestinal tract is the primary site of absorption of nutrients?</w:t>
      </w:r>
    </w:p>
    <w:p>
      <w:r>
        <w:t>(a) Stomach</w:t>
      </w:r>
    </w:p>
    <w:p>
      <w:r>
        <w:t>(b) Large intestine</w:t>
      </w:r>
    </w:p>
    <w:p>
      <w:r>
        <w:t>(c) Small intestine</w:t>
      </w:r>
    </w:p>
    <w:p>
      <w:r>
        <w:t>(d) Oesophagus</w:t>
      </w:r>
    </w:p>
    <w:p>
      <w:r>
        <w:t>Answer: c</w:t>
      </w:r>
    </w:p>
    <w:p>
      <w:r>
        <w:t>Solution:</w:t>
        <w:br/>
        <w:t>✅ Correct Answer: c - Small intestine</w:t>
        <w:br/>
        <w:t>🧠 Clinical Rationale: The small intestine, with its villi and microvilli, is the primary site of absorption of digested nutrients. The large intestine mainly absorbs water and electrolytes.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The large intestine mainly absorbs water and electrolytes.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large intestine mainly absorbs water and electrolytes.</w:t>
      </w:r>
    </w:p>
    <w:p>
      <w:r>
        <w:t>Positive Marks: 1</w:t>
      </w:r>
    </w:p>
    <w:p>
      <w:r>
        <w:t>Negative Marks: 0.25</w:t>
      </w:r>
    </w:p>
    <w:p/>
    <w:p>
      <w:r>
        <w:t>Question: A newborn with a birth weight of 1.8 kg is classified as:</w:t>
      </w:r>
    </w:p>
    <w:p>
      <w:r>
        <w:t>(a) Normal birth weight</w:t>
      </w:r>
    </w:p>
    <w:p>
      <w:r>
        <w:t>(b) Macrosomic</w:t>
      </w:r>
    </w:p>
    <w:p>
      <w:r>
        <w:t>(c) Very low birth weight</w:t>
      </w:r>
    </w:p>
    <w:p>
      <w:r>
        <w:t>(d) Low birth weight (LBW)</w:t>
      </w:r>
    </w:p>
    <w:p>
      <w:r>
        <w:t>Answer: d</w:t>
      </w:r>
    </w:p>
    <w:p>
      <w:r>
        <w:t>Solution:</w:t>
        <w:br/>
        <w:t>✅ Correct Answer: d - Low birth weight (LBW)</w:t>
        <w:br/>
        <w:t>🧠 Clinical Rationale: Birth weight 1.5-2.5 kg is low birth weight (LBW); below 1.5 kg is very low birth weight (VLBW); below 1 kg is extremely low birth weight.</w:t>
        <w:br/>
        <w:t>🔍 Key Clues: '1.8 kg', 'Newborn'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Birth weight 1.5-2.5 kg is low birth weight (LBW); below 1.5 kg is very low birth weight (VLBW); below 1 kg is extremely low birth weight.</w:t>
      </w:r>
    </w:p>
    <w:p>
      <w:r>
        <w:t>Positive Marks: 1</w:t>
      </w:r>
    </w:p>
    <w:p>
      <w:r>
        <w:t>Negative Marks: 0.25</w:t>
      </w:r>
    </w:p>
    <w:p/>
    <w:p>
      <w:r>
        <w:t>Question: The best indicator of the quality of nursing care in a unit is:</w:t>
      </w:r>
    </w:p>
    <w:p>
      <w:r>
        <w:t>(a) Patient outcomes (e.g., infection rates, falls, pressure ulcers, satisfaction)</w:t>
      </w:r>
    </w:p>
    <w:p>
      <w:r>
        <w:t>(b) Number of staff</w:t>
      </w:r>
    </w:p>
    <w:p>
      <w:r>
        <w:t>(c) Size of the ward</w:t>
      </w:r>
    </w:p>
    <w:p>
      <w:r>
        <w:t>(d) Number of beds</w:t>
      </w:r>
    </w:p>
    <w:p>
      <w:r>
        <w:t>Answer: a</w:t>
      </w:r>
    </w:p>
    <w:p>
      <w:r>
        <w:t>Solution:</w:t>
        <w:br/>
        <w:t>✅ Correct Answer: a - Patient outcomes (e.g., infection rates, falls, pressure ulcers, satisfaction)</w:t>
        <w:br/>
        <w:t>🧠 Clinical Rationale: Quality is measured by patient outcomes — hospital-acquired infections, falls, pressure ulcers, medication errors and patient satisfaction.</w:t>
        <w:br/>
        <w:t>🔍 Key Clues: 'Quality'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Quality is measured by patient outcomes — hospital-acquired infections, falls, pressure ulcers, medication errors and patient satisfaction.</w:t>
      </w:r>
    </w:p>
    <w:p>
      <w:r>
        <w:t>Positive Marks: 1</w:t>
      </w:r>
    </w:p>
    <w:p>
      <w:r>
        <w:t>Negative Marks: 0.25</w:t>
      </w:r>
    </w:p>
    <w:p/>
    <w:p>
      <w:r>
        <w:t>Question: The first priority in a patient with a sucking chest wound is:</w:t>
      </w:r>
    </w:p>
    <w:p>
      <w:r>
        <w:t>(a) Remove the dressing and let air in</w:t>
      </w:r>
    </w:p>
    <w:p>
      <w:r>
        <w:t>(b) Cover the wound with an occlusive dressing taped on three sides</w:t>
      </w:r>
    </w:p>
    <w:p>
      <w:r>
        <w:t>(c) Apply pressure to both sides</w:t>
      </w:r>
    </w:p>
    <w:p>
      <w:r>
        <w:t>(d) Insert a needle</w:t>
      </w:r>
    </w:p>
    <w:p>
      <w:r>
        <w:t>Answer: b</w:t>
      </w:r>
    </w:p>
    <w:p>
      <w:r>
        <w:t>Solution:</w:t>
        <w:br/>
        <w:t>✅ Correct Answer: b - Cover the wound with an occlusive dressing taped on three sides</w:t>
        <w:br/>
        <w:t>🧠 Clinical Rationale: A sucking chest wound is covered with an occlusive dressing taped on three sides to act as a one-way valve, preventing air entry while allowing air to escape.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A sucking chest wound is covered with an occlusive dressing taped on three sides to act as a one-way valve, preventing air entry while allowing air to escape.</w:t>
      </w:r>
    </w:p>
    <w:p>
      <w:r>
        <w:t>Positive Marks: 1</w:t>
      </w:r>
    </w:p>
    <w:p>
      <w:r>
        <w:t>Negative Marks: 0.25</w:t>
      </w:r>
    </w:p>
    <w:p/>
    <w:p>
      <w:r>
        <w:t>Question: The correct temperature and time for sterilization in a hot air oven is:</w:t>
      </w:r>
    </w:p>
    <w:p>
      <w:r>
        <w:t>(a) 100°C for 10 minutes</w:t>
      </w:r>
    </w:p>
    <w:p>
      <w:r>
        <w:t>(b) 121°C for 20 minutes</w:t>
      </w:r>
    </w:p>
    <w:p>
      <w:r>
        <w:t>(c) 160°C for 1 hour</w:t>
      </w:r>
    </w:p>
    <w:p>
      <w:r>
        <w:t>(d) 60°C for 30 minutes</w:t>
      </w:r>
    </w:p>
    <w:p>
      <w:r>
        <w:t>Answer: c</w:t>
      </w:r>
    </w:p>
    <w:p>
      <w:r>
        <w:t>Solution:</w:t>
        <w:br/>
        <w:t>✅ Correct Answer: c - 160°C for 1 hour</w:t>
        <w:br/>
        <w:t>🧠 Clinical Rationale: A hot air oven sterilizes dry heat at 160°C for 1 hour (or 170°C for 1 hour); it is used for glassware and powders that steam cannot penetrate.</w:t>
        <w:br/>
        <w:t>🔍 Key Clues: 'Sterilization'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hot air oven sterilizes dry heat at 160°C for 1 hour (or 170°C for 1 hour); it is used for glassware and powders that steam cannot penetrate.</w:t>
      </w:r>
    </w:p>
    <w:p>
      <w:r>
        <w:t>Positive Marks: 1</w:t>
      </w:r>
    </w:p>
    <w:p>
      <w:r>
        <w:t>Negative Marks: 0.25</w:t>
      </w:r>
    </w:p>
    <w:p/>
    <w:p>
      <w:r>
        <w:t>Question: Which position is contraindicated for a patient with a recent myocardial infarction?</w:t>
      </w:r>
    </w:p>
    <w:p>
      <w:r>
        <w:t>(a) Semi-Fowler's position</w:t>
      </w:r>
    </w:p>
    <w:p>
      <w:r>
        <w:t>(b) Bed rest with bedside commode</w:t>
      </w:r>
    </w:p>
    <w:p>
      <w:r>
        <w:t>(c) Quiet environment</w:t>
      </w:r>
    </w:p>
    <w:p>
      <w:r>
        <w:t>(d) Valsalva maneuver (straining during defecation) and vigorous exertion</w:t>
      </w:r>
    </w:p>
    <w:p>
      <w:r>
        <w:t>Answer: d</w:t>
      </w:r>
    </w:p>
    <w:p>
      <w:r>
        <w:t>Solution:</w:t>
        <w:br/>
        <w:t>✅ Correct Answer: d - Valsalva maneuver (straining during defecation) and vigorous exertion</w:t>
        <w:br/>
        <w:t>🧠 Clinical Rationale: The Valsalva maneuver (bearing down) increases intrathoracic pressure, reduces venous return and can trigger arrhythmias - it is contraindicated after MI. Stool softeners prevent straining, bed rest limits cardiac workload, and the bedside commode is less stressful than a bedpan.</w:t>
        <w:br/>
        <w:t>🔍 Key Clues: 'Myocardial Infarction'</w:t>
        <w:br/>
        <w:t>❌ Why Not Other Options?</w:t>
        <w:br/>
        <w:t>(a) - Not the answer - the key clue in the stem points to the correct option instead.</w:t>
        <w:br/>
        <w:t>(b) - Stool softeners prevent straining, bed rest limits cardiac workload, and the bedside commode is less stressful than a bedpan.</w:t>
        <w:br/>
        <w:t>(c) - Not the answer - the key clue in the stem points to the correct option instead.</w:t>
        <w:br/>
        <w:t>⚠️ Exam Trap: The Valsalva maneuver (bearing down) increases intrathoracic pressure, reduces venous return and can trigger arrhythmias - it is contraindicated after MI.</w:t>
        <w:br/>
        <w:t>💎 PNC Pearl: Stool softeners prevent straining, bed rest limits cardiac workload, and the bedside commode is less stressful than a bedpan.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neonatal mortality in India is:</w:t>
      </w:r>
    </w:p>
    <w:p>
      <w:r>
        <w:t>(a) Prematurity and birth asphyxia</w:t>
      </w:r>
    </w:p>
    <w:p>
      <w:r>
        <w:t>(b) Malnutrition</w:t>
      </w:r>
    </w:p>
    <w:p>
      <w:r>
        <w:t>(c) Accidents</w:t>
      </w:r>
    </w:p>
    <w:p>
      <w:r>
        <w:t>(d) Vaccine-preventable disease only</w:t>
      </w:r>
    </w:p>
    <w:p>
      <w:r>
        <w:t>Answer: a</w:t>
      </w:r>
    </w:p>
    <w:p>
      <w:r>
        <w:t>Solution:</w:t>
        <w:br/>
        <w:t>✅ Correct Answer: a - Prematurity and birth asphyxia</w:t>
        <w:br/>
        <w:t>🧠 Clinical Rationale: Preterm birth complications, intrapartum-related events (birth asphyxia) and neonatal infections are the leading causes of neonatal mortality in India.</w:t>
        <w:br/>
        <w:t>🔍 Key Clues: 'Neonatal'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Prematurity is the leading cause of neonatal mortality in India; neonatal sepsis/asphyxia follow.</w:t>
        <w:br/>
        <w:t>💎 PNC Pearl: Leading neonatal mortality cause (India) -&gt; prematurity.</w:t>
      </w:r>
    </w:p>
    <w:p>
      <w:r>
        <w:t>Positive Marks: 1</w:t>
      </w:r>
    </w:p>
    <w:p>
      <w:r>
        <w:t>Negative Marks: 0.25</w:t>
      </w:r>
    </w:p>
    <w:p/>
    <w:p>
      <w:r>
        <w:t>Question: The purpose of a warm compress application is to:</w:t>
      </w:r>
    </w:p>
    <w:p>
      <w:r>
        <w:t>(a) Constrict blood vessels</w:t>
      </w:r>
    </w:p>
    <w:p>
      <w:r>
        <w:t>(b) Dilate blood vessels and promote healing</w:t>
      </w:r>
    </w:p>
    <w:p>
      <w:r>
        <w:t>(c) Numb the area</w:t>
      </w:r>
    </w:p>
    <w:p>
      <w:r>
        <w:t>(d) Reduce inflammation</w:t>
      </w:r>
    </w:p>
    <w:p>
      <w:r>
        <w:t>Answer: b</w:t>
      </w:r>
    </w:p>
    <w:p>
      <w:r>
        <w:t>Solution:</w:t>
        <w:br/>
        <w:t>✅ Correct Answer: b - Dilate blood vessels and promote healing</w:t>
        <w:br/>
        <w:t>🧠 Clinical Rationale: Warm compresses cause vasodilation, which increases blood flow to the area, promotes healing, relieves pain and helps localize infection such as in abscess formation.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Warm compresses cause vasodilation, which increases blood flow to the area, promotes healing, relieves pain and helps localize infection such as in abscess formation.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Warm compresses cause vasodilation, which increases blood flow to the area, promotes healing, relieves pain and helps localize infection such as in ab...</w:t>
      </w:r>
    </w:p>
    <w:p>
      <w:r>
        <w:t>Positive Marks: 1</w:t>
      </w:r>
    </w:p>
    <w:p>
      <w:r>
        <w:t>Negative Marks: 0.25</w:t>
      </w:r>
    </w:p>
    <w:p/>
    <w:p>
      <w:r>
        <w:t>Question: The normal duration of the puerperium (postpartum period) is:</w:t>
      </w:r>
    </w:p>
    <w:p>
      <w:r>
        <w:t>(a) 2 weeks</w:t>
      </w:r>
    </w:p>
    <w:p>
      <w:r>
        <w:t>(b) 3 months</w:t>
      </w:r>
    </w:p>
    <w:p>
      <w:r>
        <w:t>(c) 6 weeks</w:t>
      </w:r>
    </w:p>
    <w:p>
      <w:r>
        <w:t>(d) 6 months</w:t>
      </w:r>
    </w:p>
    <w:p>
      <w:r>
        <w:t>Answer: c</w:t>
      </w:r>
    </w:p>
    <w:p>
      <w:r>
        <w:t>Solution:</w:t>
        <w:br/>
        <w:t>✅ Correct Answer: c - 6 weeks</w:t>
        <w:br/>
        <w:t>🧠 Clinical Rationale: The puerperium lasts about 6 weeks, during which the reproductive organs return to the non-pregnant state (involution) and lochia is discharged.</w:t>
        <w:br/>
        <w:t>🔍 Key Clues: 'Postpartum', 'Puerperium',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puerperium lasts about 6 weeks, during which the reproductive organs return to the non-pregnant state (involution) and lochia is discharged.</w:t>
      </w:r>
    </w:p>
    <w:p>
      <w:r>
        <w:t>Positive Marks: 1</w:t>
      </w:r>
    </w:p>
    <w:p>
      <w:r>
        <w:t>Negative Marks: 0.25</w:t>
      </w:r>
    </w:p>
    <w:p/>
    <w:p>
      <w:r>
        <w:t>Question: The daily fibre requirement for an adult is approximately:</w:t>
      </w:r>
    </w:p>
    <w:p>
      <w:r>
        <w:t>(a) 5 g/day</w:t>
      </w:r>
    </w:p>
    <w:p>
      <w:r>
        <w:t>(b) 100 g/day</w:t>
      </w:r>
    </w:p>
    <w:p>
      <w:r>
        <w:t>(c) 150 g/day</w:t>
      </w:r>
    </w:p>
    <w:p>
      <w:r>
        <w:t>(d) 25-40 g/day</w:t>
      </w:r>
    </w:p>
    <w:p>
      <w:r>
        <w:t>Answer: d</w:t>
      </w:r>
    </w:p>
    <w:p>
      <w:r>
        <w:t>Solution:</w:t>
        <w:br/>
        <w:t>✅ Correct Answer: d - 25-40 g/day</w:t>
        <w:br/>
        <w:t>🧠 Clinical Rationale: Adults need about 25-40 g of dietary fibre daily from whole grains, fruits, vegetables and legumes, which prevents constipation and reduces NCD risk.</w:t>
        <w:br/>
        <w:t>🔍 Key Clues: 'Fibre'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25-40 g of dietary fibre daily from whole grains, fruits, vegetables and legumes, which prevents constipation and reduces NCD risk.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taking oral iron to expect:</w:t>
      </w:r>
    </w:p>
    <w:p>
      <w:r>
        <w:t>(a) Black stools and possibly constipation</w:t>
      </w:r>
    </w:p>
    <w:p>
      <w:r>
        <w:t>(b) Red urine</w:t>
      </w:r>
    </w:p>
    <w:p>
      <w:r>
        <w:t>(c) Blue stools</w:t>
      </w:r>
    </w:p>
    <w:p>
      <w:r>
        <w:t>(d) No change in stools</w:t>
      </w:r>
    </w:p>
    <w:p>
      <w:r>
        <w:t>Answer: a</w:t>
      </w:r>
    </w:p>
    <w:p>
      <w:r>
        <w:t>Solution:</w:t>
        <w:br/>
        <w:t>✅ Correct Answer: a - Black stools and possibly constipation</w:t>
        <w:br/>
        <w:t>🧠 Clinical Rationale: Oral iron darkens stools (harmless) and commonly causes constipation and gastric upset. Taking iron with vitamin C enhances absorption.</w:t>
        <w:br/>
        <w:t>🔍 Key Clues: 'Oral', 'Iron'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Taking iron with vitamin C enhances absorption.</w:t>
      </w:r>
    </w:p>
    <w:p>
      <w:r>
        <w:t>Positive Marks: 1</w:t>
      </w:r>
    </w:p>
    <w:p>
      <w:r>
        <w:t>Negative Marks: 0.25</w:t>
      </w:r>
    </w:p>
    <w:p/>
    <w:p>
      <w:r>
        <w:t>Question: The correct nursing intervention for a patient with obsessive-compulsive disorder performing ritualistic hand washing is:</w:t>
      </w:r>
    </w:p>
    <w:p>
      <w:r>
        <w:t>(a) Forcefully stop the ritual</w:t>
      </w:r>
    </w:p>
    <w:p>
      <w:r>
        <w:t>(b) Set limits on the ritual gradually and provide alternative activities</w:t>
      </w:r>
    </w:p>
    <w:p>
      <w:r>
        <w:t>(c) Encourage the ritual</w:t>
      </w:r>
    </w:p>
    <w:p>
      <w:r>
        <w:t>(d) Punish the behaviour</w:t>
      </w:r>
    </w:p>
    <w:p>
      <w:r>
        <w:t>Answer: b</w:t>
      </w:r>
    </w:p>
    <w:p>
      <w:r>
        <w:t>Solution:</w:t>
        <w:br/>
        <w:t>✅ Correct Answer: b - Set limits on the ritual gradually and provide alternative activities</w:t>
        <w:br/>
        <w:t>🧠 Clinical Rationale: OCD rituals are managed with graded limits, distraction and alternative activities, along with therapy (ERP) and SSRIs; the nurse never punishes or ridicules.</w:t>
        <w:br/>
        <w:t>🔍 Key Clues: 'Obsessive'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OCD rituals are managed with graded limits, distraction and alternative activities, along with therapy (ERP) and SSRIs; the nurse never punishes or ridicules.</w:t>
        <w:br/>
        <w:t>⚠️ Exam Trap: OCD rituals are managed with graded limits, distraction and alternative activities, along with therapy (ERP) and SSRIs; the nurse never punishes or ridicules.</w:t>
        <w:br/>
        <w:t>💎 PNC Pearl: OCD rituals are managed with graded limits, distraction and alternative activities, along with therapy (ERP) and SSRIs; the nurse never punishes or ridicules.</w:t>
      </w:r>
    </w:p>
    <w:p>
      <w:r>
        <w:t>Positive Marks: 1</w:t>
      </w:r>
    </w:p>
    <w:p>
      <w:r>
        <w:t>Negative Marks: 0.25</w:t>
      </w:r>
    </w:p>
    <w:p/>
    <w:p>
      <w:r>
        <w:t>Question: The parathyroid hormone (PTH) is secreted in response to:</w:t>
      </w:r>
    </w:p>
    <w:p>
      <w:r>
        <w:t>(a) High blood calcium</w:t>
      </w:r>
    </w:p>
    <w:p>
      <w:r>
        <w:t>(b) High blood glucose</w:t>
      </w:r>
    </w:p>
    <w:p>
      <w:r>
        <w:t>(c) Low blood calcium</w:t>
      </w:r>
    </w:p>
    <w:p>
      <w:r>
        <w:t>(d) Low blood glucose</w:t>
      </w:r>
    </w:p>
    <w:p>
      <w:r>
        <w:t>Answer: c</w:t>
      </w:r>
    </w:p>
    <w:p>
      <w:r>
        <w:t>Solution:</w:t>
        <w:br/>
        <w:t>✅ Correct Answer: c - Low blood calcium</w:t>
        <w:br/>
        <w:t>🧠 Clinical Rationale: PTH is released when blood calcium falls; it raises calcium by acting on bone, kidneys and intestines. Calcitonin is released when calcium is high.</w:t>
        <w:br/>
        <w:t>🔍 Key Clues: The decisive detail is in the stem - match the correct option to it.</w:t>
        <w:br/>
        <w:t>❌ Why Not Other Options?</w:t>
        <w:br/>
        <w:t>(a) - Calcitonin is released when calcium is high.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Calcitonin is released when calcium is high.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stridor in infants is:</w:t>
      </w:r>
    </w:p>
    <w:p>
      <w:r>
        <w:t>(a) Epiglottitis</w:t>
      </w:r>
    </w:p>
    <w:p>
      <w:r>
        <w:t>(b) Croup</w:t>
      </w:r>
    </w:p>
    <w:p>
      <w:r>
        <w:t>(c) Foreign body</w:t>
      </w:r>
    </w:p>
    <w:p>
      <w:r>
        <w:t>(d) Laryngomalacia</w:t>
      </w:r>
    </w:p>
    <w:p>
      <w:r>
        <w:t>Answer: d</w:t>
      </w:r>
    </w:p>
    <w:p>
      <w:r>
        <w:t>Solution:</w:t>
        <w:br/>
        <w:t>✅ Correct Answer: d - Laryngomalacia</w:t>
        <w:br/>
        <w:t>🧠 Clinical Rationale: Laryngomalacia (floppy larynx) is the most common cause of congenital stridor in infants, usually benign and resolving by 18-24 months.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Laryngomalacia (floppy larynx) is the most common cause of congenital stridor in infants, usually benign and resolving by 18-24 months.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